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21E" w:rsidRDefault="003C121E" w:rsidP="00AD7A91">
      <w:pPr>
        <w:spacing w:after="0" w:line="240" w:lineRule="auto"/>
        <w:jc w:val="both"/>
        <w:rPr>
          <w:rFonts w:ascii="Times New Roman" w:hAnsi="Times New Roman" w:cs="Arial"/>
          <w:b/>
          <w:sz w:val="24"/>
          <w:szCs w:val="24"/>
          <w:u w:val="single"/>
        </w:rPr>
      </w:pPr>
    </w:p>
    <w:p w:rsidR="003C121E" w:rsidRDefault="003C121E" w:rsidP="00AD7A91">
      <w:pPr>
        <w:spacing w:after="0" w:line="240" w:lineRule="auto"/>
        <w:jc w:val="both"/>
        <w:rPr>
          <w:rFonts w:ascii="Times New Roman" w:hAnsi="Times New Roman" w:cs="Arial"/>
          <w:b/>
          <w:sz w:val="24"/>
          <w:szCs w:val="24"/>
          <w:u w:val="single"/>
        </w:rPr>
      </w:pPr>
    </w:p>
    <w:p w:rsidR="003C121E" w:rsidRDefault="003C121E" w:rsidP="00AD7A91">
      <w:pPr>
        <w:spacing w:after="0" w:line="240" w:lineRule="auto"/>
        <w:jc w:val="both"/>
        <w:rPr>
          <w:rFonts w:ascii="Times New Roman" w:hAnsi="Times New Roman" w:cs="Arial"/>
          <w:b/>
          <w:sz w:val="24"/>
          <w:szCs w:val="24"/>
          <w:u w:val="single"/>
        </w:rPr>
      </w:pPr>
    </w:p>
    <w:p w:rsidR="003C121E" w:rsidRDefault="003C121E" w:rsidP="00AD7A91">
      <w:pPr>
        <w:spacing w:after="0" w:line="240" w:lineRule="auto"/>
        <w:jc w:val="both"/>
        <w:rPr>
          <w:rFonts w:ascii="Times New Roman" w:hAnsi="Times New Roman" w:cs="Arial"/>
          <w:b/>
          <w:sz w:val="24"/>
          <w:szCs w:val="24"/>
          <w:u w:val="single"/>
        </w:rPr>
      </w:pPr>
    </w:p>
    <w:p w:rsidR="003C121E" w:rsidRDefault="003C121E" w:rsidP="00AD7A91">
      <w:pPr>
        <w:spacing w:after="0" w:line="240" w:lineRule="auto"/>
        <w:jc w:val="both"/>
        <w:rPr>
          <w:rFonts w:ascii="Times New Roman" w:hAnsi="Times New Roman" w:cs="Arial"/>
          <w:b/>
          <w:sz w:val="24"/>
          <w:szCs w:val="24"/>
          <w:u w:val="single"/>
        </w:rPr>
      </w:pPr>
    </w:p>
    <w:p w:rsidR="003C121E" w:rsidRDefault="007A7A97" w:rsidP="00AD7A91">
      <w:pPr>
        <w:spacing w:after="0" w:line="240" w:lineRule="auto"/>
        <w:jc w:val="both"/>
        <w:rPr>
          <w:rFonts w:ascii="Times New Roman" w:hAnsi="Times New Roman" w:cs="Arial"/>
          <w:b/>
          <w:sz w:val="24"/>
          <w:szCs w:val="24"/>
          <w:u w:val="single"/>
        </w:rPr>
      </w:pPr>
      <w:r>
        <w:rPr>
          <w:rFonts w:ascii="Times New Roman" w:hAnsi="Times New Roman" w:cs="Arial"/>
          <w:b/>
          <w:sz w:val="24"/>
          <w:szCs w:val="24"/>
          <w:u w:val="single"/>
        </w:rPr>
        <w:t xml:space="preserve">PRESUPUESTOS MATERIALES </w:t>
      </w:r>
      <w:r w:rsidR="003C121E">
        <w:rPr>
          <w:rFonts w:ascii="Times New Roman" w:hAnsi="Times New Roman" w:cs="Arial"/>
          <w:b/>
          <w:sz w:val="24"/>
          <w:szCs w:val="24"/>
          <w:u w:val="single"/>
        </w:rPr>
        <w:t>DE LA PRISION PREVENTIVA</w:t>
      </w:r>
      <w:r w:rsidR="00AD45A6">
        <w:rPr>
          <w:rFonts w:ascii="Times New Roman" w:hAnsi="Times New Roman" w:cs="Arial"/>
          <w:b/>
          <w:sz w:val="24"/>
          <w:szCs w:val="24"/>
          <w:u w:val="single"/>
        </w:rPr>
        <w:t xml:space="preserve"> </w:t>
      </w:r>
    </w:p>
    <w:p w:rsidR="003C121E" w:rsidRDefault="003C121E" w:rsidP="00AD7A91">
      <w:pPr>
        <w:spacing w:after="0" w:line="240" w:lineRule="auto"/>
        <w:jc w:val="both"/>
        <w:rPr>
          <w:rFonts w:ascii="Times New Roman" w:hAnsi="Times New Roman" w:cs="Arial"/>
          <w:b/>
          <w:sz w:val="24"/>
          <w:szCs w:val="24"/>
          <w:u w:val="single"/>
        </w:rPr>
      </w:pPr>
    </w:p>
    <w:p w:rsidR="003C121E" w:rsidRDefault="004168A3" w:rsidP="00AD7A91">
      <w:pPr>
        <w:spacing w:after="0" w:line="240" w:lineRule="auto"/>
        <w:jc w:val="both"/>
        <w:rPr>
          <w:rFonts w:ascii="Times New Roman" w:hAnsi="Times New Roman" w:cs="Arial"/>
          <w:b/>
          <w:sz w:val="24"/>
          <w:szCs w:val="24"/>
        </w:rPr>
      </w:pPr>
      <w:r w:rsidRPr="004168A3">
        <w:rPr>
          <w:rFonts w:ascii="Times New Roman" w:hAnsi="Times New Roman" w:cs="Arial"/>
          <w:b/>
          <w:sz w:val="24"/>
          <w:szCs w:val="24"/>
        </w:rPr>
        <w:t>HERCULES LIMA</w:t>
      </w:r>
      <w:r>
        <w:rPr>
          <w:rFonts w:ascii="Times New Roman" w:hAnsi="Times New Roman" w:cs="Arial"/>
          <w:b/>
          <w:sz w:val="24"/>
          <w:szCs w:val="24"/>
        </w:rPr>
        <w:t>YMAN</w:t>
      </w:r>
      <w:r w:rsidRPr="004168A3">
        <w:rPr>
          <w:rFonts w:ascii="Times New Roman" w:hAnsi="Times New Roman" w:cs="Arial"/>
          <w:b/>
          <w:sz w:val="24"/>
          <w:szCs w:val="24"/>
        </w:rPr>
        <w:t>TA MARCOS</w:t>
      </w:r>
    </w:p>
    <w:p w:rsidR="004168A3" w:rsidRDefault="004168A3"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 xml:space="preserve">Fiscal Adjunto Provincial Adscrito a la 24 </w:t>
      </w:r>
      <w:r w:rsidR="006D7CA0">
        <w:rPr>
          <w:rFonts w:ascii="Times New Roman" w:hAnsi="Times New Roman" w:cs="Arial"/>
          <w:b/>
          <w:sz w:val="24"/>
          <w:szCs w:val="24"/>
        </w:rPr>
        <w:t>Fiscalía</w:t>
      </w:r>
      <w:r>
        <w:rPr>
          <w:rFonts w:ascii="Times New Roman" w:hAnsi="Times New Roman" w:cs="Arial"/>
          <w:b/>
          <w:sz w:val="24"/>
          <w:szCs w:val="24"/>
        </w:rPr>
        <w:t xml:space="preserve"> Provincial Penal de Lima.</w:t>
      </w:r>
    </w:p>
    <w:p w:rsidR="004168A3" w:rsidRPr="004168A3" w:rsidRDefault="004168A3"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Colegiado en Ilustre Colegio de Abogados de Ayacucho.</w:t>
      </w:r>
      <w:bookmarkStart w:id="0" w:name="_GoBack"/>
      <w:bookmarkEnd w:id="0"/>
    </w:p>
    <w:p w:rsidR="00506835" w:rsidRPr="00AD7A91" w:rsidRDefault="00506835" w:rsidP="00AD7A91">
      <w:pPr>
        <w:spacing w:after="0" w:line="240" w:lineRule="auto"/>
        <w:jc w:val="both"/>
        <w:rPr>
          <w:rFonts w:ascii="Times New Roman" w:hAnsi="Times New Roman" w:cs="Arial"/>
          <w:b/>
          <w:sz w:val="24"/>
          <w:szCs w:val="24"/>
          <w:u w:val="single"/>
        </w:rPr>
      </w:pPr>
    </w:p>
    <w:p w:rsidR="00506835" w:rsidRDefault="00506835" w:rsidP="00AD7A91">
      <w:pPr>
        <w:spacing w:after="0" w:line="240" w:lineRule="auto"/>
        <w:jc w:val="both"/>
        <w:rPr>
          <w:rFonts w:ascii="Times New Roman" w:hAnsi="Times New Roman" w:cs="Arial"/>
          <w:b/>
          <w:sz w:val="24"/>
          <w:szCs w:val="24"/>
          <w:u w:val="single"/>
        </w:rPr>
      </w:pPr>
    </w:p>
    <w:p w:rsidR="007250BE" w:rsidRDefault="007250BE" w:rsidP="00AD7A91">
      <w:pPr>
        <w:spacing w:after="0" w:line="240" w:lineRule="auto"/>
        <w:jc w:val="both"/>
        <w:rPr>
          <w:rFonts w:ascii="Times New Roman" w:hAnsi="Times New Roman" w:cs="Arial"/>
          <w:b/>
          <w:sz w:val="24"/>
          <w:szCs w:val="24"/>
          <w:u w:val="single"/>
        </w:rPr>
      </w:pPr>
    </w:p>
    <w:p w:rsidR="007250BE" w:rsidRDefault="007250BE" w:rsidP="00AD7A91">
      <w:pPr>
        <w:spacing w:after="0" w:line="240" w:lineRule="auto"/>
        <w:jc w:val="both"/>
        <w:rPr>
          <w:rFonts w:ascii="Times New Roman" w:hAnsi="Times New Roman" w:cs="Arial"/>
          <w:b/>
          <w:sz w:val="24"/>
          <w:szCs w:val="24"/>
          <w:u w:val="single"/>
        </w:rPr>
      </w:pPr>
      <w:r>
        <w:rPr>
          <w:rFonts w:ascii="Times New Roman" w:hAnsi="Times New Roman" w:cs="Arial"/>
          <w:b/>
          <w:sz w:val="24"/>
          <w:szCs w:val="24"/>
          <w:u w:val="single"/>
        </w:rPr>
        <w:t xml:space="preserve">RESUMEN: </w:t>
      </w:r>
    </w:p>
    <w:p w:rsidR="00B90243" w:rsidRDefault="00B90243" w:rsidP="00AD7A91">
      <w:pPr>
        <w:spacing w:after="0" w:line="240" w:lineRule="auto"/>
        <w:jc w:val="both"/>
        <w:rPr>
          <w:rFonts w:ascii="Times New Roman" w:hAnsi="Times New Roman" w:cs="Arial"/>
          <w:b/>
          <w:sz w:val="24"/>
          <w:szCs w:val="24"/>
          <w:u w:val="single"/>
        </w:rPr>
      </w:pPr>
    </w:p>
    <w:p w:rsidR="00765D0A" w:rsidRDefault="00B90243" w:rsidP="00AD7A91">
      <w:pPr>
        <w:spacing w:after="0" w:line="240" w:lineRule="auto"/>
        <w:jc w:val="both"/>
        <w:rPr>
          <w:rFonts w:ascii="Times New Roman" w:hAnsi="Times New Roman" w:cs="Arial"/>
          <w:sz w:val="24"/>
          <w:szCs w:val="24"/>
        </w:rPr>
      </w:pPr>
      <w:r>
        <w:rPr>
          <w:rFonts w:ascii="Times New Roman" w:hAnsi="Times New Roman" w:cs="Arial"/>
          <w:sz w:val="24"/>
          <w:szCs w:val="24"/>
        </w:rPr>
        <w:t xml:space="preserve">El articulo  pretende desarrollar y estudiar la medida cautelar de la prisión preventiva como una de las instituciones principales  que comprende el sistema procesal acusatorio. </w:t>
      </w:r>
      <w:r w:rsidR="00F43D72">
        <w:rPr>
          <w:rFonts w:ascii="Times New Roman" w:hAnsi="Times New Roman" w:cs="Arial"/>
          <w:sz w:val="24"/>
          <w:szCs w:val="24"/>
        </w:rPr>
        <w:t>Esta cautelar de carácter personal, tiene como finalidad garantizar el desarrollo de un debido proceso y una event</w:t>
      </w:r>
      <w:r w:rsidR="00765D0A">
        <w:rPr>
          <w:rFonts w:ascii="Times New Roman" w:hAnsi="Times New Roman" w:cs="Arial"/>
          <w:sz w:val="24"/>
          <w:szCs w:val="24"/>
        </w:rPr>
        <w:t>ual pena que pudiera imponerse. El Código Procesal Penal, aprobado por Decreto Legislativo 957, del 29 de Julio de 2014. Este cuerpo legal que conlleva un modelo procesal acusatorio, dejando atrás el modelo inquisitivo y muy respetuoso de los derechos humanos.</w:t>
      </w:r>
    </w:p>
    <w:p w:rsidR="00765D0A" w:rsidRPr="00765D0A" w:rsidRDefault="00765D0A" w:rsidP="00AD7A91">
      <w:pPr>
        <w:spacing w:after="0" w:line="240" w:lineRule="auto"/>
        <w:jc w:val="both"/>
        <w:rPr>
          <w:rFonts w:ascii="Times New Roman" w:hAnsi="Times New Roman" w:cs="Arial"/>
          <w:sz w:val="24"/>
          <w:szCs w:val="24"/>
        </w:rPr>
      </w:pPr>
    </w:p>
    <w:p w:rsidR="007250BE" w:rsidRDefault="00765D0A" w:rsidP="00AD7A91">
      <w:pPr>
        <w:spacing w:after="0" w:line="240" w:lineRule="auto"/>
        <w:jc w:val="both"/>
        <w:rPr>
          <w:rFonts w:ascii="Times New Roman" w:hAnsi="Times New Roman" w:cs="Arial"/>
          <w:sz w:val="24"/>
          <w:szCs w:val="24"/>
        </w:rPr>
      </w:pPr>
      <w:r>
        <w:rPr>
          <w:rFonts w:ascii="Times New Roman" w:hAnsi="Times New Roman" w:cs="Arial"/>
          <w:sz w:val="24"/>
          <w:szCs w:val="24"/>
        </w:rPr>
        <w:t>La prisión preventiva es una medida coercitiva que tiene por objeto asegurar al procesado el cumplimiento de la pena privativa de libertad. El Juez a solicitud del Ministerio Publico, podrá dictar mandato dicha cautelar, para este efecto se requiere la concurrencia de los presupuestos materiales de la prisión preventiva. A la vez se analizara los principales principios garantizadores en la cual se debe enmarcar está referida prisión.</w:t>
      </w:r>
    </w:p>
    <w:p w:rsidR="007250BE" w:rsidRDefault="007250BE" w:rsidP="007250BE">
      <w:pPr>
        <w:spacing w:after="40" w:line="240" w:lineRule="auto"/>
        <w:jc w:val="both"/>
        <w:rPr>
          <w:rFonts w:ascii="Times New Roman" w:hAnsi="Times New Roman" w:cs="Arial"/>
          <w:sz w:val="24"/>
          <w:szCs w:val="24"/>
        </w:rPr>
      </w:pPr>
      <w:r w:rsidRPr="00AD7A91">
        <w:rPr>
          <w:rFonts w:ascii="Times New Roman" w:hAnsi="Times New Roman" w:cs="Arial"/>
          <w:sz w:val="24"/>
          <w:szCs w:val="24"/>
        </w:rPr>
        <w:t xml:space="preserve"> </w:t>
      </w:r>
    </w:p>
    <w:p w:rsidR="007250BE" w:rsidRPr="00AD7A91" w:rsidRDefault="00765D0A" w:rsidP="007250BE">
      <w:pPr>
        <w:spacing w:after="0" w:line="240" w:lineRule="auto"/>
        <w:jc w:val="both"/>
        <w:rPr>
          <w:rFonts w:ascii="Times New Roman" w:hAnsi="Times New Roman" w:cs="Arial"/>
          <w:sz w:val="24"/>
          <w:szCs w:val="24"/>
        </w:rPr>
      </w:pPr>
      <w:r>
        <w:rPr>
          <w:rFonts w:ascii="Times New Roman" w:hAnsi="Times New Roman" w:cs="Arial"/>
          <w:sz w:val="24"/>
          <w:szCs w:val="24"/>
        </w:rPr>
        <w:t>En ese mismo sentido, esbozaremos las principales instituciones que giran alrededor de esta importante medida cautelar</w:t>
      </w:r>
      <w:r w:rsidR="007250BE" w:rsidRPr="00AD7A91">
        <w:rPr>
          <w:rFonts w:ascii="Times New Roman" w:hAnsi="Times New Roman" w:cs="Arial"/>
          <w:sz w:val="24"/>
          <w:szCs w:val="24"/>
        </w:rPr>
        <w:t>.</w:t>
      </w:r>
    </w:p>
    <w:p w:rsidR="007250BE" w:rsidRDefault="007250BE" w:rsidP="007250BE">
      <w:pPr>
        <w:spacing w:after="40" w:line="240" w:lineRule="auto"/>
        <w:jc w:val="both"/>
        <w:rPr>
          <w:rFonts w:ascii="Times New Roman" w:hAnsi="Times New Roman" w:cs="Arial"/>
          <w:sz w:val="24"/>
          <w:szCs w:val="24"/>
        </w:rPr>
      </w:pPr>
    </w:p>
    <w:p w:rsidR="00FA2DD7" w:rsidRPr="00FA2DD7" w:rsidRDefault="00FA2DD7" w:rsidP="00FA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24"/>
          <w:szCs w:val="24"/>
          <w:lang w:val="en" w:eastAsia="es-PE"/>
        </w:rPr>
      </w:pPr>
      <w:r w:rsidRPr="00FA2DD7">
        <w:rPr>
          <w:rFonts w:ascii="Times New Roman" w:eastAsia="Times New Roman" w:hAnsi="Times New Roman"/>
          <w:b/>
          <w:color w:val="212121"/>
          <w:sz w:val="24"/>
          <w:szCs w:val="24"/>
          <w:lang w:val="en" w:eastAsia="es-PE"/>
        </w:rPr>
        <w:t>ABSTRACT:</w:t>
      </w:r>
    </w:p>
    <w:p w:rsidR="00FA2DD7" w:rsidRPr="00FA2DD7" w:rsidRDefault="00FA2DD7" w:rsidP="00FA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lang w:val="en" w:eastAsia="es-PE"/>
        </w:rPr>
      </w:pPr>
      <w:r w:rsidRPr="00FA2DD7">
        <w:rPr>
          <w:rFonts w:ascii="Times New Roman" w:eastAsia="Times New Roman" w:hAnsi="Times New Roman"/>
          <w:color w:val="212121"/>
          <w:sz w:val="24"/>
          <w:szCs w:val="24"/>
          <w:lang w:val="en" w:eastAsia="es-PE"/>
        </w:rPr>
        <w:t>The article aims to develop and study the precautionary measure of preventive detention as one of the main institutions comprising the accusatory procedural system. This precautionary of personal character, has as purpose to guarantee the development of a due process and a possible penalty that could be imposed. The Code of Criminal Procedure, approved by Legislative Decree 957, of July 29, 2014. This legal body that carries an accusatory procedural model, leaving behind the inquisitive model and very respectful of human rights.</w:t>
      </w:r>
    </w:p>
    <w:p w:rsidR="00FA2DD7" w:rsidRPr="00FA2DD7" w:rsidRDefault="00FA2DD7" w:rsidP="00FA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lang w:val="en" w:eastAsia="es-PE"/>
        </w:rPr>
      </w:pPr>
    </w:p>
    <w:p w:rsidR="00FA2DD7" w:rsidRPr="00FA2DD7" w:rsidRDefault="00FA2DD7" w:rsidP="00FA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lang w:val="en" w:eastAsia="es-PE"/>
        </w:rPr>
      </w:pPr>
      <w:r w:rsidRPr="00FA2DD7">
        <w:rPr>
          <w:rFonts w:ascii="Times New Roman" w:eastAsia="Times New Roman" w:hAnsi="Times New Roman"/>
          <w:color w:val="212121"/>
          <w:sz w:val="24"/>
          <w:szCs w:val="24"/>
          <w:lang w:val="en" w:eastAsia="es-PE"/>
        </w:rPr>
        <w:t>Pretrial detention is a coercive measure that aims to ensure the defendant compliance with the penalty of deprivation of liberty. The Judge, at the request of the Public Ministry, may issue said injunction, for this purpose the concurrence of the material budgets of the preventive prison is required. At the same time, we will analyze the main guarantee principles in which it is necessary to frame this prison.</w:t>
      </w:r>
    </w:p>
    <w:p w:rsidR="00FA2DD7" w:rsidRPr="00FA2DD7" w:rsidRDefault="00FA2DD7" w:rsidP="00FA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lang w:val="en" w:eastAsia="es-PE"/>
        </w:rPr>
      </w:pPr>
      <w:r w:rsidRPr="00FA2DD7">
        <w:rPr>
          <w:rFonts w:ascii="Times New Roman" w:eastAsia="Times New Roman" w:hAnsi="Times New Roman"/>
          <w:color w:val="212121"/>
          <w:sz w:val="24"/>
          <w:szCs w:val="24"/>
          <w:lang w:val="en" w:eastAsia="es-PE"/>
        </w:rPr>
        <w:lastRenderedPageBreak/>
        <w:t> </w:t>
      </w:r>
    </w:p>
    <w:p w:rsidR="00FA2DD7" w:rsidRPr="00FA2DD7" w:rsidRDefault="00FA2DD7" w:rsidP="00FA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lang w:val="en-US" w:eastAsia="es-PE"/>
        </w:rPr>
      </w:pPr>
      <w:r w:rsidRPr="00FA2DD7">
        <w:rPr>
          <w:rFonts w:ascii="Times New Roman" w:eastAsia="Times New Roman" w:hAnsi="Times New Roman"/>
          <w:color w:val="212121"/>
          <w:sz w:val="24"/>
          <w:szCs w:val="24"/>
          <w:lang w:val="en" w:eastAsia="es-PE"/>
        </w:rPr>
        <w:t>In that same sense, we will outline the main institutions that revolve around this important precautionary measure.</w:t>
      </w:r>
    </w:p>
    <w:p w:rsidR="00FA2DD7" w:rsidRPr="00FA2DD7" w:rsidRDefault="00FA2DD7" w:rsidP="007250BE">
      <w:pPr>
        <w:spacing w:after="40" w:line="240" w:lineRule="auto"/>
        <w:jc w:val="both"/>
        <w:rPr>
          <w:rFonts w:ascii="Times New Roman" w:hAnsi="Times New Roman" w:cs="Arial"/>
          <w:sz w:val="24"/>
          <w:szCs w:val="24"/>
          <w:lang w:val="en-US"/>
        </w:rPr>
      </w:pPr>
    </w:p>
    <w:p w:rsidR="00FA2DD7" w:rsidRPr="00FA2DD7" w:rsidRDefault="00FA2DD7" w:rsidP="007250BE">
      <w:pPr>
        <w:spacing w:after="40" w:line="240" w:lineRule="auto"/>
        <w:jc w:val="both"/>
        <w:rPr>
          <w:rFonts w:ascii="Times New Roman" w:hAnsi="Times New Roman" w:cs="Arial"/>
          <w:b/>
          <w:sz w:val="24"/>
          <w:szCs w:val="24"/>
          <w:lang w:val="en-US"/>
        </w:rPr>
      </w:pPr>
    </w:p>
    <w:p w:rsidR="0057603B" w:rsidRDefault="0057603B" w:rsidP="007250BE">
      <w:pPr>
        <w:spacing w:after="40" w:line="240" w:lineRule="auto"/>
        <w:jc w:val="both"/>
        <w:rPr>
          <w:rFonts w:ascii="Times New Roman" w:hAnsi="Times New Roman" w:cs="Arial"/>
          <w:b/>
          <w:sz w:val="24"/>
          <w:szCs w:val="24"/>
        </w:rPr>
      </w:pPr>
      <w:r w:rsidRPr="0057603B">
        <w:rPr>
          <w:rFonts w:ascii="Times New Roman" w:hAnsi="Times New Roman" w:cs="Arial"/>
          <w:b/>
          <w:sz w:val="24"/>
          <w:szCs w:val="24"/>
        </w:rPr>
        <w:t>PALABRAS CLAVES</w:t>
      </w:r>
      <w:r w:rsidR="00FE0172">
        <w:rPr>
          <w:rFonts w:ascii="Times New Roman" w:hAnsi="Times New Roman" w:cs="Arial"/>
          <w:b/>
          <w:sz w:val="24"/>
          <w:szCs w:val="24"/>
        </w:rPr>
        <w:t>:</w:t>
      </w:r>
    </w:p>
    <w:p w:rsidR="00FE0172" w:rsidRPr="00FE0172" w:rsidRDefault="00FE0172" w:rsidP="007250BE">
      <w:pPr>
        <w:spacing w:after="40" w:line="240" w:lineRule="auto"/>
        <w:jc w:val="both"/>
        <w:rPr>
          <w:rFonts w:ascii="Times New Roman" w:hAnsi="Times New Roman" w:cs="Arial"/>
          <w:sz w:val="24"/>
          <w:szCs w:val="24"/>
        </w:rPr>
      </w:pPr>
      <w:r w:rsidRPr="00FE0172">
        <w:rPr>
          <w:rFonts w:ascii="Times New Roman" w:hAnsi="Times New Roman" w:cs="Arial"/>
          <w:sz w:val="24"/>
          <w:szCs w:val="24"/>
        </w:rPr>
        <w:t>Principios, presupuestos materiales, peligro de fuga, peligro procesal, prognosis de la pena</w:t>
      </w:r>
      <w:r w:rsidR="00581BBC">
        <w:rPr>
          <w:rFonts w:ascii="Times New Roman" w:hAnsi="Times New Roman" w:cs="Arial"/>
          <w:sz w:val="24"/>
          <w:szCs w:val="24"/>
        </w:rPr>
        <w:t>.</w:t>
      </w:r>
    </w:p>
    <w:p w:rsidR="007250BE" w:rsidRDefault="007250BE" w:rsidP="00AD7A91">
      <w:pPr>
        <w:spacing w:after="0" w:line="240" w:lineRule="auto"/>
        <w:jc w:val="both"/>
        <w:rPr>
          <w:rFonts w:ascii="Times New Roman" w:hAnsi="Times New Roman" w:cs="Arial"/>
          <w:b/>
          <w:sz w:val="24"/>
          <w:szCs w:val="24"/>
          <w:u w:val="single"/>
        </w:rPr>
      </w:pPr>
    </w:p>
    <w:p w:rsidR="00FA2DD7" w:rsidRPr="00FA2DD7" w:rsidRDefault="007250BE" w:rsidP="00AD7A91">
      <w:pPr>
        <w:spacing w:after="0" w:line="240" w:lineRule="auto"/>
        <w:jc w:val="both"/>
        <w:rPr>
          <w:rFonts w:ascii="Arial" w:hAnsi="Arial" w:cs="Arial"/>
          <w:b/>
          <w:color w:val="212121"/>
          <w:shd w:val="clear" w:color="auto" w:fill="FFFFFF"/>
          <w:lang w:val="en-US"/>
        </w:rPr>
      </w:pPr>
      <w:r>
        <w:rPr>
          <w:rFonts w:ascii="Times New Roman" w:hAnsi="Times New Roman" w:cs="Arial"/>
          <w:b/>
          <w:sz w:val="24"/>
          <w:szCs w:val="24"/>
          <w:u w:val="single"/>
        </w:rPr>
        <w:t xml:space="preserve"> </w:t>
      </w:r>
      <w:r w:rsidR="00FA2DD7" w:rsidRPr="004168A3">
        <w:rPr>
          <w:lang w:val="en-US"/>
        </w:rPr>
        <w:br/>
      </w:r>
      <w:r w:rsidR="00FA2DD7" w:rsidRPr="00FA2DD7">
        <w:rPr>
          <w:rFonts w:ascii="Arial" w:hAnsi="Arial" w:cs="Arial"/>
          <w:b/>
          <w:color w:val="212121"/>
          <w:shd w:val="clear" w:color="auto" w:fill="FFFFFF"/>
          <w:lang w:val="en-US"/>
        </w:rPr>
        <w:t xml:space="preserve">KEYWORDS: </w:t>
      </w:r>
    </w:p>
    <w:p w:rsidR="007250BE" w:rsidRPr="00FA2DD7" w:rsidRDefault="00FA2DD7" w:rsidP="00AD7A91">
      <w:pPr>
        <w:spacing w:after="0" w:line="240" w:lineRule="auto"/>
        <w:jc w:val="both"/>
        <w:rPr>
          <w:rFonts w:ascii="Times New Roman" w:hAnsi="Times New Roman" w:cs="Arial"/>
          <w:b/>
          <w:sz w:val="24"/>
          <w:szCs w:val="24"/>
          <w:u w:val="single"/>
          <w:lang w:val="en-US"/>
        </w:rPr>
      </w:pPr>
      <w:r w:rsidRPr="00FA2DD7">
        <w:rPr>
          <w:rFonts w:ascii="Arial" w:hAnsi="Arial" w:cs="Arial"/>
          <w:color w:val="212121"/>
          <w:shd w:val="clear" w:color="auto" w:fill="FFFFFF"/>
          <w:lang w:val="en-US"/>
        </w:rPr>
        <w:t>Principles, material budgets, danger of flight, procedural danger, prognosis of punishment</w:t>
      </w:r>
      <w:r w:rsidR="00581BBC">
        <w:rPr>
          <w:rFonts w:ascii="Arial" w:hAnsi="Arial" w:cs="Arial"/>
          <w:color w:val="212121"/>
          <w:shd w:val="clear" w:color="auto" w:fill="FFFFFF"/>
          <w:lang w:val="en-US"/>
        </w:rPr>
        <w:t>.</w:t>
      </w:r>
    </w:p>
    <w:p w:rsidR="007250BE" w:rsidRPr="00FA2DD7" w:rsidRDefault="007250BE" w:rsidP="00AD7A91">
      <w:pPr>
        <w:spacing w:after="0" w:line="240" w:lineRule="auto"/>
        <w:jc w:val="both"/>
        <w:rPr>
          <w:rFonts w:ascii="Times New Roman" w:hAnsi="Times New Roman" w:cs="Arial"/>
          <w:b/>
          <w:sz w:val="24"/>
          <w:szCs w:val="24"/>
          <w:u w:val="single"/>
          <w:lang w:val="en-US"/>
        </w:rPr>
      </w:pPr>
    </w:p>
    <w:p w:rsidR="00506835" w:rsidRPr="00AD7A91" w:rsidRDefault="00506835" w:rsidP="00AD7A91">
      <w:pPr>
        <w:spacing w:after="0" w:line="240" w:lineRule="auto"/>
        <w:jc w:val="both"/>
        <w:rPr>
          <w:rFonts w:ascii="Times New Roman" w:hAnsi="Times New Roman" w:cs="Arial"/>
          <w:b/>
          <w:sz w:val="24"/>
          <w:szCs w:val="24"/>
          <w:u w:val="single"/>
        </w:rPr>
      </w:pPr>
      <w:r w:rsidRPr="00AD7A91">
        <w:rPr>
          <w:rFonts w:ascii="Times New Roman" w:hAnsi="Times New Roman" w:cs="Arial"/>
          <w:b/>
          <w:sz w:val="24"/>
          <w:szCs w:val="24"/>
          <w:u w:val="single"/>
        </w:rPr>
        <w:t xml:space="preserve">INTRODUCCION: </w:t>
      </w:r>
    </w:p>
    <w:p w:rsidR="003B111A" w:rsidRDefault="003B111A" w:rsidP="00AD7A91">
      <w:pPr>
        <w:spacing w:after="40" w:line="240" w:lineRule="auto"/>
        <w:jc w:val="both"/>
        <w:rPr>
          <w:rFonts w:ascii="Times New Roman" w:hAnsi="Times New Roman" w:cs="Arial"/>
          <w:sz w:val="24"/>
          <w:szCs w:val="24"/>
        </w:rPr>
      </w:pPr>
    </w:p>
    <w:p w:rsidR="00765D0A" w:rsidRDefault="00765D0A" w:rsidP="00AD7A91">
      <w:pPr>
        <w:spacing w:after="40" w:line="240" w:lineRule="auto"/>
        <w:jc w:val="both"/>
        <w:rPr>
          <w:rFonts w:ascii="Times New Roman" w:hAnsi="Times New Roman" w:cs="Arial"/>
          <w:sz w:val="24"/>
          <w:szCs w:val="24"/>
        </w:rPr>
      </w:pPr>
      <w:r>
        <w:rPr>
          <w:rFonts w:ascii="Times New Roman" w:hAnsi="Times New Roman" w:cs="Arial"/>
          <w:sz w:val="24"/>
          <w:szCs w:val="24"/>
        </w:rPr>
        <w:t xml:space="preserve">El  derecho a la vida y a la libertad </w:t>
      </w:r>
      <w:proofErr w:type="gramStart"/>
      <w:r>
        <w:rPr>
          <w:rFonts w:ascii="Times New Roman" w:hAnsi="Times New Roman" w:cs="Arial"/>
          <w:sz w:val="24"/>
          <w:szCs w:val="24"/>
        </w:rPr>
        <w:t>forman</w:t>
      </w:r>
      <w:proofErr w:type="gramEnd"/>
      <w:r>
        <w:rPr>
          <w:rFonts w:ascii="Times New Roman" w:hAnsi="Times New Roman" w:cs="Arial"/>
          <w:sz w:val="24"/>
          <w:szCs w:val="24"/>
        </w:rPr>
        <w:t xml:space="preserve"> parte del núcleo esencial de los derechos humanos  fundamentales que tiene la persona natural. Este derecho esencial de libertad que goza el ser humano, obliga al estado a respetarla, preservarla y protegerla. Por ello el modelo procesal acusatorio peruano se circunscribe dentro de lo que la doctrina llama modelo garantista, que se basa en la idea de que el ejercicio del poder penal, en cualquiera de sus manifestaciones, debe tener restricciones. </w:t>
      </w:r>
    </w:p>
    <w:p w:rsidR="00765D0A" w:rsidRDefault="00765D0A" w:rsidP="00AD7A91">
      <w:pPr>
        <w:spacing w:after="40" w:line="240" w:lineRule="auto"/>
        <w:jc w:val="both"/>
        <w:rPr>
          <w:rFonts w:ascii="Times New Roman" w:hAnsi="Times New Roman" w:cs="Arial"/>
          <w:sz w:val="24"/>
          <w:szCs w:val="24"/>
        </w:rPr>
      </w:pPr>
    </w:p>
    <w:p w:rsidR="00AD7A91" w:rsidRPr="00AD7A91" w:rsidRDefault="003B111A" w:rsidP="00AD7A91">
      <w:pPr>
        <w:spacing w:after="40" w:line="240" w:lineRule="auto"/>
        <w:jc w:val="both"/>
        <w:rPr>
          <w:rFonts w:ascii="Times New Roman" w:hAnsi="Times New Roman" w:cs="Arial"/>
          <w:sz w:val="24"/>
          <w:szCs w:val="24"/>
        </w:rPr>
      </w:pPr>
      <w:r>
        <w:rPr>
          <w:rFonts w:ascii="Times New Roman" w:hAnsi="Times New Roman" w:cs="Arial"/>
          <w:sz w:val="24"/>
          <w:szCs w:val="24"/>
        </w:rPr>
        <w:t>El Código Procesal Penal</w:t>
      </w:r>
      <w:r w:rsidR="00765D0A">
        <w:rPr>
          <w:rFonts w:ascii="Times New Roman" w:hAnsi="Times New Roman" w:cs="Arial"/>
          <w:sz w:val="24"/>
          <w:szCs w:val="24"/>
        </w:rPr>
        <w:t xml:space="preserve"> del 2014, regula</w:t>
      </w:r>
      <w:r>
        <w:rPr>
          <w:rFonts w:ascii="Times New Roman" w:hAnsi="Times New Roman" w:cs="Arial"/>
          <w:sz w:val="24"/>
          <w:szCs w:val="24"/>
        </w:rPr>
        <w:t xml:space="preserve"> y norma</w:t>
      </w:r>
      <w:r w:rsidR="00506835" w:rsidRPr="00AD7A91">
        <w:rPr>
          <w:rFonts w:ascii="Times New Roman" w:hAnsi="Times New Roman" w:cs="Arial"/>
          <w:sz w:val="24"/>
          <w:szCs w:val="24"/>
        </w:rPr>
        <w:t xml:space="preserve"> la Prisión Preventiva,</w:t>
      </w:r>
      <w:r>
        <w:rPr>
          <w:rFonts w:ascii="Times New Roman" w:hAnsi="Times New Roman" w:cs="Arial"/>
          <w:sz w:val="24"/>
          <w:szCs w:val="24"/>
        </w:rPr>
        <w:t xml:space="preserve"> como</w:t>
      </w:r>
      <w:r w:rsidR="00506835" w:rsidRPr="00AD7A91">
        <w:rPr>
          <w:rFonts w:ascii="Times New Roman" w:hAnsi="Times New Roman" w:cs="Arial"/>
          <w:sz w:val="24"/>
          <w:szCs w:val="24"/>
        </w:rPr>
        <w:t xml:space="preserve"> medida cautelar perso</w:t>
      </w:r>
      <w:r>
        <w:rPr>
          <w:rFonts w:ascii="Times New Roman" w:hAnsi="Times New Roman" w:cs="Arial"/>
          <w:sz w:val="24"/>
          <w:szCs w:val="24"/>
        </w:rPr>
        <w:t>nal que recae sobre la persona procesada, en la medida que concurran los</w:t>
      </w:r>
      <w:r w:rsidR="00506835" w:rsidRPr="00AD7A91">
        <w:rPr>
          <w:rFonts w:ascii="Times New Roman" w:hAnsi="Times New Roman" w:cs="Arial"/>
          <w:sz w:val="24"/>
          <w:szCs w:val="24"/>
        </w:rPr>
        <w:t xml:space="preserve"> presupuestos</w:t>
      </w:r>
      <w:r w:rsidR="00765D0A">
        <w:rPr>
          <w:rFonts w:ascii="Times New Roman" w:hAnsi="Times New Roman" w:cs="Arial"/>
          <w:sz w:val="24"/>
          <w:szCs w:val="24"/>
        </w:rPr>
        <w:t xml:space="preserve"> materiales que señala la norma adjetiva.</w:t>
      </w:r>
    </w:p>
    <w:p w:rsidR="00AD7A91" w:rsidRPr="00AD7A91" w:rsidRDefault="00AD7A91" w:rsidP="00AD7A91">
      <w:pPr>
        <w:spacing w:after="40" w:line="240" w:lineRule="auto"/>
        <w:jc w:val="both"/>
        <w:rPr>
          <w:rFonts w:ascii="Times New Roman" w:hAnsi="Times New Roman" w:cs="Arial"/>
          <w:sz w:val="24"/>
          <w:szCs w:val="24"/>
        </w:rPr>
      </w:pPr>
    </w:p>
    <w:p w:rsidR="00AD7A91" w:rsidRPr="00AD7A91" w:rsidRDefault="00AD7A91" w:rsidP="00AD7A91">
      <w:pPr>
        <w:spacing w:after="40" w:line="240" w:lineRule="auto"/>
        <w:jc w:val="both"/>
        <w:rPr>
          <w:rFonts w:ascii="Times New Roman" w:hAnsi="Times New Roman" w:cs="Arial"/>
          <w:sz w:val="24"/>
          <w:szCs w:val="24"/>
        </w:rPr>
      </w:pPr>
    </w:p>
    <w:p w:rsidR="00AD7A91" w:rsidRPr="00AD7A91" w:rsidRDefault="00765D0A" w:rsidP="00AD7A91">
      <w:pPr>
        <w:spacing w:after="40" w:line="240" w:lineRule="auto"/>
        <w:jc w:val="both"/>
        <w:rPr>
          <w:rFonts w:ascii="Times New Roman" w:hAnsi="Times New Roman" w:cs="Arial"/>
          <w:sz w:val="24"/>
          <w:szCs w:val="24"/>
        </w:rPr>
      </w:pPr>
      <w:r>
        <w:rPr>
          <w:rFonts w:ascii="Times New Roman" w:hAnsi="Times New Roman" w:cs="Arial"/>
          <w:sz w:val="24"/>
          <w:szCs w:val="24"/>
        </w:rPr>
        <w:t>E</w:t>
      </w:r>
      <w:r w:rsidR="00506835" w:rsidRPr="00AD7A91">
        <w:rPr>
          <w:rFonts w:ascii="Times New Roman" w:hAnsi="Times New Roman" w:cs="Arial"/>
          <w:sz w:val="24"/>
          <w:szCs w:val="24"/>
        </w:rPr>
        <w:t>l presupuesto de la prognosis de pena supe</w:t>
      </w:r>
      <w:r>
        <w:rPr>
          <w:rFonts w:ascii="Times New Roman" w:hAnsi="Times New Roman" w:cs="Arial"/>
          <w:sz w:val="24"/>
          <w:szCs w:val="24"/>
        </w:rPr>
        <w:t>rior a cuatro años</w:t>
      </w:r>
      <w:r w:rsidR="00506835" w:rsidRPr="00AD7A91">
        <w:rPr>
          <w:rFonts w:ascii="Times New Roman" w:hAnsi="Times New Roman" w:cs="Arial"/>
          <w:sz w:val="24"/>
          <w:szCs w:val="24"/>
        </w:rPr>
        <w:t>, respecto al criterio de que la gravedad de la pena que se espera com</w:t>
      </w:r>
      <w:r>
        <w:rPr>
          <w:rFonts w:ascii="Times New Roman" w:hAnsi="Times New Roman" w:cs="Arial"/>
          <w:sz w:val="24"/>
          <w:szCs w:val="24"/>
        </w:rPr>
        <w:t>o resultado del procedimiento</w:t>
      </w:r>
      <w:r w:rsidR="00506835" w:rsidRPr="00AD7A91">
        <w:rPr>
          <w:rFonts w:ascii="Times New Roman" w:hAnsi="Times New Roman" w:cs="Arial"/>
          <w:sz w:val="24"/>
          <w:szCs w:val="24"/>
        </w:rPr>
        <w:t>. Evidentemente, es de verse que ello constituye la demostración de que quienes interpretan tanto lo preceptuado en el literal B del artículo 268° como lo preceptuado en el numeral 2° del artículo 269° del Código Procesal Penal de 2004 entienden que versan sobre lo mismo e</w:t>
      </w:r>
      <w:r>
        <w:rPr>
          <w:rFonts w:ascii="Times New Roman" w:hAnsi="Times New Roman" w:cs="Arial"/>
          <w:sz w:val="24"/>
          <w:szCs w:val="24"/>
        </w:rPr>
        <w:t xml:space="preserve"> implican lo mismo. La Casación N° 626-2013-Moquegua,</w:t>
      </w:r>
      <w:r w:rsidR="00506835" w:rsidRPr="00AD7A91">
        <w:rPr>
          <w:rFonts w:ascii="Times New Roman" w:hAnsi="Times New Roman" w:cs="Arial"/>
          <w:sz w:val="24"/>
          <w:szCs w:val="24"/>
        </w:rPr>
        <w:t xml:space="preserve"> ha </w:t>
      </w:r>
      <w:r>
        <w:rPr>
          <w:rFonts w:ascii="Times New Roman" w:hAnsi="Times New Roman" w:cs="Arial"/>
          <w:sz w:val="24"/>
          <w:szCs w:val="24"/>
        </w:rPr>
        <w:t xml:space="preserve">sido insuficiente </w:t>
      </w:r>
      <w:r w:rsidR="00506835" w:rsidRPr="00AD7A91">
        <w:rPr>
          <w:rFonts w:ascii="Times New Roman" w:hAnsi="Times New Roman" w:cs="Arial"/>
          <w:sz w:val="24"/>
          <w:szCs w:val="24"/>
        </w:rPr>
        <w:t xml:space="preserve"> en establecer con claridad la diferencia de lo que se debe enten</w:t>
      </w:r>
      <w:r w:rsidR="00FA2DD7">
        <w:rPr>
          <w:rFonts w:ascii="Times New Roman" w:hAnsi="Times New Roman" w:cs="Arial"/>
          <w:sz w:val="24"/>
          <w:szCs w:val="24"/>
        </w:rPr>
        <w:t>der</w:t>
      </w:r>
      <w:r w:rsidR="00506835" w:rsidRPr="00AD7A91">
        <w:rPr>
          <w:rFonts w:ascii="Times New Roman" w:hAnsi="Times New Roman" w:cs="Arial"/>
          <w:sz w:val="24"/>
          <w:szCs w:val="24"/>
        </w:rPr>
        <w:t>, entre la “</w:t>
      </w:r>
      <w:r w:rsidR="00506835" w:rsidRPr="00AD7A91">
        <w:rPr>
          <w:rFonts w:ascii="Times New Roman" w:hAnsi="Times New Roman" w:cs="Arial"/>
          <w:i/>
          <w:sz w:val="24"/>
          <w:szCs w:val="24"/>
        </w:rPr>
        <w:t>pena superior a cuatro años de pena privativa de libertad</w:t>
      </w:r>
      <w:r w:rsidR="00506835" w:rsidRPr="00AD7A91">
        <w:rPr>
          <w:rFonts w:ascii="Times New Roman" w:hAnsi="Times New Roman" w:cs="Arial"/>
          <w:sz w:val="24"/>
          <w:szCs w:val="24"/>
        </w:rPr>
        <w:t>” y “</w:t>
      </w:r>
      <w:r w:rsidR="00506835" w:rsidRPr="00AD7A91">
        <w:rPr>
          <w:rFonts w:ascii="Times New Roman" w:hAnsi="Times New Roman" w:cs="Arial"/>
          <w:i/>
          <w:sz w:val="24"/>
          <w:szCs w:val="24"/>
        </w:rPr>
        <w:t>gravedad de la pena que se espera como resultado del procedimiento</w:t>
      </w:r>
      <w:r w:rsidR="00506835" w:rsidRPr="00AD7A91">
        <w:rPr>
          <w:rFonts w:ascii="Times New Roman" w:hAnsi="Times New Roman" w:cs="Arial"/>
          <w:sz w:val="24"/>
          <w:szCs w:val="24"/>
        </w:rPr>
        <w:t xml:space="preserve">”. </w:t>
      </w:r>
      <w:r>
        <w:rPr>
          <w:rFonts w:ascii="Times New Roman" w:hAnsi="Times New Roman" w:cs="Arial"/>
          <w:sz w:val="24"/>
          <w:szCs w:val="24"/>
        </w:rPr>
        <w:t xml:space="preserve"> L</w:t>
      </w:r>
      <w:r w:rsidR="00506835" w:rsidRPr="00AD7A91">
        <w:rPr>
          <w:rFonts w:ascii="Times New Roman" w:hAnsi="Times New Roman" w:cs="Arial"/>
          <w:sz w:val="24"/>
          <w:szCs w:val="24"/>
        </w:rPr>
        <w:t>a doctrina sí habría aportado para tener claro la diferencia existente entre ambos criterios; no obstante, en la realidad los operadores jurídicos lo dejan de lado y, al parecer, no es tomado en cuenta para efectos de llevar a cabo una</w:t>
      </w:r>
      <w:r>
        <w:rPr>
          <w:rFonts w:ascii="Times New Roman" w:hAnsi="Times New Roman" w:cs="Arial"/>
          <w:sz w:val="24"/>
          <w:szCs w:val="24"/>
        </w:rPr>
        <w:t xml:space="preserve"> debida</w:t>
      </w:r>
      <w:r w:rsidR="00506835" w:rsidRPr="00AD7A91">
        <w:rPr>
          <w:rFonts w:ascii="Times New Roman" w:hAnsi="Times New Roman" w:cs="Arial"/>
          <w:sz w:val="24"/>
          <w:szCs w:val="24"/>
        </w:rPr>
        <w:t xml:space="preserve"> inter</w:t>
      </w:r>
      <w:r>
        <w:rPr>
          <w:rFonts w:ascii="Times New Roman" w:hAnsi="Times New Roman" w:cs="Arial"/>
          <w:sz w:val="24"/>
          <w:szCs w:val="24"/>
        </w:rPr>
        <w:t>pretación.</w:t>
      </w:r>
      <w:r w:rsidR="00506835" w:rsidRPr="00AD7A91">
        <w:rPr>
          <w:rFonts w:ascii="Times New Roman" w:hAnsi="Times New Roman" w:cs="Arial"/>
          <w:sz w:val="24"/>
          <w:szCs w:val="24"/>
        </w:rPr>
        <w:t xml:space="preserve"> </w:t>
      </w:r>
    </w:p>
    <w:p w:rsidR="00AD7A91" w:rsidRPr="00AD7A91" w:rsidRDefault="00AD7A91" w:rsidP="00AD7A91">
      <w:pPr>
        <w:spacing w:after="40" w:line="240" w:lineRule="auto"/>
        <w:jc w:val="both"/>
        <w:rPr>
          <w:rFonts w:ascii="Times New Roman" w:hAnsi="Times New Roman" w:cs="Arial"/>
          <w:sz w:val="24"/>
          <w:szCs w:val="24"/>
        </w:rPr>
      </w:pPr>
    </w:p>
    <w:p w:rsidR="00AD7A91" w:rsidRPr="00AD7A91" w:rsidRDefault="00765D0A" w:rsidP="00AD7A91">
      <w:pPr>
        <w:spacing w:after="40" w:line="240" w:lineRule="auto"/>
        <w:jc w:val="both"/>
        <w:rPr>
          <w:rFonts w:ascii="Times New Roman" w:hAnsi="Times New Roman" w:cs="Arial"/>
          <w:sz w:val="24"/>
          <w:szCs w:val="24"/>
        </w:rPr>
      </w:pPr>
      <w:r>
        <w:rPr>
          <w:rFonts w:ascii="Times New Roman" w:hAnsi="Times New Roman" w:cs="Arial"/>
          <w:sz w:val="24"/>
          <w:szCs w:val="24"/>
        </w:rPr>
        <w:t xml:space="preserve">  Burgos </w:t>
      </w:r>
      <w:proofErr w:type="spellStart"/>
      <w:r>
        <w:rPr>
          <w:rFonts w:ascii="Times New Roman" w:hAnsi="Times New Roman" w:cs="Arial"/>
          <w:sz w:val="24"/>
          <w:szCs w:val="24"/>
        </w:rPr>
        <w:t>Mariños</w:t>
      </w:r>
      <w:proofErr w:type="spellEnd"/>
      <w:r>
        <w:rPr>
          <w:rFonts w:ascii="Times New Roman" w:hAnsi="Times New Roman" w:cs="Arial"/>
          <w:sz w:val="24"/>
          <w:szCs w:val="24"/>
        </w:rPr>
        <w:t>, que postula por la eliminación</w:t>
      </w:r>
      <w:r w:rsidR="00506835" w:rsidRPr="00AD7A91">
        <w:rPr>
          <w:rFonts w:ascii="Times New Roman" w:hAnsi="Times New Roman" w:cs="Arial"/>
          <w:sz w:val="24"/>
          <w:szCs w:val="24"/>
        </w:rPr>
        <w:t xml:space="preserve"> del presupuesto de gravedad de la pena,</w:t>
      </w:r>
      <w:r w:rsidR="00506835" w:rsidRPr="00AD7A91">
        <w:rPr>
          <w:rFonts w:ascii="Times New Roman" w:hAnsi="Times New Roman" w:cs="Arial"/>
          <w:i/>
          <w:sz w:val="24"/>
          <w:szCs w:val="24"/>
        </w:rPr>
        <w:t xml:space="preserve"> </w:t>
      </w:r>
      <w:r w:rsidR="00506835" w:rsidRPr="00AD7A91">
        <w:rPr>
          <w:rFonts w:ascii="Times New Roman" w:hAnsi="Times New Roman" w:cs="Arial"/>
          <w:sz w:val="24"/>
          <w:szCs w:val="24"/>
        </w:rPr>
        <w:t>“</w:t>
      </w:r>
      <w:r w:rsidR="00506835" w:rsidRPr="00AD7A91">
        <w:rPr>
          <w:rFonts w:ascii="Times New Roman" w:hAnsi="Times New Roman" w:cs="Arial"/>
          <w:i/>
          <w:sz w:val="24"/>
          <w:szCs w:val="24"/>
        </w:rPr>
        <w:t>por atentar contra un principio rector que informa el debido proceso, como es la presunción de inocencia, además de constituir u</w:t>
      </w:r>
      <w:r>
        <w:rPr>
          <w:rFonts w:ascii="Times New Roman" w:hAnsi="Times New Roman" w:cs="Arial"/>
          <w:i/>
          <w:sz w:val="24"/>
          <w:szCs w:val="24"/>
        </w:rPr>
        <w:t>n rezago del sistema inquisitivo.</w:t>
      </w:r>
      <w:r>
        <w:rPr>
          <w:rFonts w:ascii="Times New Roman" w:hAnsi="Times New Roman" w:cs="Arial"/>
          <w:sz w:val="24"/>
          <w:szCs w:val="24"/>
        </w:rPr>
        <w:t xml:space="preserve"> E</w:t>
      </w:r>
      <w:r w:rsidR="00506835" w:rsidRPr="00AD7A91">
        <w:rPr>
          <w:rFonts w:ascii="Times New Roman" w:hAnsi="Times New Roman" w:cs="Arial"/>
          <w:sz w:val="24"/>
          <w:szCs w:val="24"/>
        </w:rPr>
        <w:t>n la actualidad, es debatible considerar el criterio de la pena probable y algunos autores lo cuestionan; por tanto, en atención a ello, con mayor razón, no siempre en todos los casos deberían centrarse y realizar profundos deb</w:t>
      </w:r>
      <w:r>
        <w:rPr>
          <w:rFonts w:ascii="Times New Roman" w:hAnsi="Times New Roman" w:cs="Arial"/>
          <w:sz w:val="24"/>
          <w:szCs w:val="24"/>
        </w:rPr>
        <w:t xml:space="preserve">ates, únicamente, </w:t>
      </w:r>
      <w:r w:rsidR="00506835" w:rsidRPr="00AD7A91">
        <w:rPr>
          <w:rFonts w:ascii="Times New Roman" w:hAnsi="Times New Roman" w:cs="Arial"/>
          <w:sz w:val="24"/>
          <w:szCs w:val="24"/>
        </w:rPr>
        <w:t xml:space="preserve"> el criterio de la pena probable que se le impondrá al </w:t>
      </w:r>
      <w:r w:rsidR="00506835" w:rsidRPr="00AD7A91">
        <w:rPr>
          <w:rFonts w:ascii="Times New Roman" w:hAnsi="Times New Roman" w:cs="Arial"/>
          <w:sz w:val="24"/>
          <w:szCs w:val="24"/>
        </w:rPr>
        <w:lastRenderedPageBreak/>
        <w:t>reo.</w:t>
      </w:r>
      <w:r>
        <w:rPr>
          <w:rFonts w:ascii="Times New Roman" w:hAnsi="Times New Roman" w:cs="Arial"/>
          <w:sz w:val="24"/>
          <w:szCs w:val="24"/>
        </w:rPr>
        <w:t xml:space="preserve">  El</w:t>
      </w:r>
      <w:r w:rsidR="00506835" w:rsidRPr="00AD7A91">
        <w:rPr>
          <w:rFonts w:ascii="Times New Roman" w:hAnsi="Times New Roman" w:cs="Arial"/>
          <w:sz w:val="24"/>
          <w:szCs w:val="24"/>
        </w:rPr>
        <w:t xml:space="preserve"> Tribunal Constitucional en cuanto a </w:t>
      </w:r>
      <w:r w:rsidR="00506835" w:rsidRPr="00AD7A91">
        <w:rPr>
          <w:rFonts w:ascii="Times New Roman" w:hAnsi="Times New Roman" w:cs="Arial"/>
          <w:iCs/>
          <w:sz w:val="24"/>
          <w:szCs w:val="24"/>
        </w:rPr>
        <w:t xml:space="preserve">la gravedad de la pena a imponerse, ha establecido que una medida coercitiva personal de este tipo </w:t>
      </w:r>
      <w:r w:rsidR="00506835" w:rsidRPr="00AD7A91">
        <w:rPr>
          <w:rFonts w:ascii="Times New Roman" w:hAnsi="Times New Roman" w:cs="Arial"/>
          <w:sz w:val="24"/>
          <w:szCs w:val="24"/>
        </w:rPr>
        <w:t>sustentado únicamente</w:t>
      </w:r>
      <w:r w:rsidR="00506835" w:rsidRPr="00AD7A91">
        <w:rPr>
          <w:rStyle w:val="apple-converted-space"/>
          <w:rFonts w:ascii="Times New Roman" w:hAnsi="Times New Roman" w:cs="Arial"/>
          <w:iCs/>
          <w:sz w:val="24"/>
          <w:szCs w:val="24"/>
        </w:rPr>
        <w:t xml:space="preserve"> en el criterio antes mencionado </w:t>
      </w:r>
      <w:r w:rsidR="00506835" w:rsidRPr="00AD7A91">
        <w:rPr>
          <w:rFonts w:ascii="Times New Roman" w:hAnsi="Times New Roman" w:cs="Arial"/>
          <w:sz w:val="24"/>
          <w:szCs w:val="24"/>
        </w:rPr>
        <w:t>re</w:t>
      </w:r>
      <w:r>
        <w:rPr>
          <w:rFonts w:ascii="Times New Roman" w:hAnsi="Times New Roman" w:cs="Arial"/>
          <w:sz w:val="24"/>
          <w:szCs w:val="24"/>
        </w:rPr>
        <w:t xml:space="preserve">sulta inconstitucional. </w:t>
      </w:r>
      <w:r w:rsidR="00506835" w:rsidRPr="00AD7A91">
        <w:rPr>
          <w:rFonts w:ascii="Times New Roman" w:hAnsi="Times New Roman" w:cs="Arial"/>
          <w:sz w:val="24"/>
          <w:szCs w:val="24"/>
        </w:rPr>
        <w:t xml:space="preserve">  </w:t>
      </w:r>
    </w:p>
    <w:p w:rsidR="00AD7A91" w:rsidRPr="00AD7A91" w:rsidRDefault="00AD7A91" w:rsidP="00AD7A91">
      <w:pPr>
        <w:spacing w:after="40" w:line="240" w:lineRule="auto"/>
        <w:jc w:val="both"/>
        <w:rPr>
          <w:rFonts w:ascii="Times New Roman" w:hAnsi="Times New Roman" w:cs="Arial"/>
          <w:sz w:val="24"/>
          <w:szCs w:val="24"/>
        </w:rPr>
      </w:pPr>
    </w:p>
    <w:p w:rsidR="00AD7A91" w:rsidRDefault="00765D0A" w:rsidP="00AD7A91">
      <w:pPr>
        <w:spacing w:after="40" w:line="240" w:lineRule="auto"/>
        <w:jc w:val="both"/>
        <w:rPr>
          <w:rFonts w:ascii="Times New Roman" w:hAnsi="Times New Roman" w:cs="Arial"/>
          <w:sz w:val="24"/>
          <w:szCs w:val="24"/>
        </w:rPr>
      </w:pPr>
      <w:r>
        <w:rPr>
          <w:rFonts w:ascii="Times New Roman" w:hAnsi="Times New Roman" w:cs="Arial"/>
          <w:sz w:val="24"/>
          <w:szCs w:val="24"/>
        </w:rPr>
        <w:t>El presupuesto material del</w:t>
      </w:r>
      <w:r w:rsidR="00506835" w:rsidRPr="00AD7A91">
        <w:rPr>
          <w:rFonts w:ascii="Times New Roman" w:hAnsi="Times New Roman" w:cs="Arial"/>
          <w:sz w:val="24"/>
          <w:szCs w:val="24"/>
        </w:rPr>
        <w:t xml:space="preserve"> peligro procesal,</w:t>
      </w:r>
      <w:r>
        <w:rPr>
          <w:rFonts w:ascii="Times New Roman" w:hAnsi="Times New Roman" w:cs="Arial"/>
          <w:sz w:val="24"/>
          <w:szCs w:val="24"/>
        </w:rPr>
        <w:t xml:space="preserve"> que está representado especialmente por el peligro de fuga y el peligro de obstaculización del proceso por parte del procesado. El </w:t>
      </w:r>
      <w:r w:rsidR="00506835" w:rsidRPr="00AD7A91">
        <w:rPr>
          <w:rFonts w:ascii="Times New Roman" w:hAnsi="Times New Roman" w:cs="Arial"/>
          <w:sz w:val="24"/>
          <w:szCs w:val="24"/>
        </w:rPr>
        <w:t xml:space="preserve">artículo </w:t>
      </w:r>
      <w:r>
        <w:rPr>
          <w:rFonts w:ascii="Times New Roman" w:hAnsi="Times New Roman" w:cs="Arial"/>
          <w:sz w:val="24"/>
          <w:szCs w:val="24"/>
        </w:rPr>
        <w:t>269° del Código Procesal Penal enumera</w:t>
      </w:r>
      <w:r w:rsidR="00506835" w:rsidRPr="00AD7A91">
        <w:rPr>
          <w:rFonts w:ascii="Times New Roman" w:hAnsi="Times New Roman" w:cs="Arial"/>
          <w:sz w:val="24"/>
          <w:szCs w:val="24"/>
        </w:rPr>
        <w:t xml:space="preserve"> taxativamente</w:t>
      </w:r>
      <w:r>
        <w:rPr>
          <w:rFonts w:ascii="Times New Roman" w:hAnsi="Times New Roman" w:cs="Arial"/>
          <w:sz w:val="24"/>
          <w:szCs w:val="24"/>
        </w:rPr>
        <w:t xml:space="preserve"> los presupuestos del peligro de fuga, </w:t>
      </w:r>
      <w:r w:rsidR="00506835" w:rsidRPr="00AD7A91">
        <w:rPr>
          <w:rFonts w:ascii="Times New Roman" w:hAnsi="Times New Roman" w:cs="Arial"/>
          <w:sz w:val="24"/>
          <w:szCs w:val="24"/>
        </w:rPr>
        <w:t>como son: i) El arraigo en el país del imputado, determinado por el domicilio, residencia habitual, asiento de la familia y de sus negocios o trabajo y las facilidades para abandonar definitivamente el país o permanecer oculto; ii)</w:t>
      </w:r>
      <w:r>
        <w:rPr>
          <w:rFonts w:ascii="Times New Roman" w:hAnsi="Times New Roman" w:cs="Arial"/>
          <w:sz w:val="24"/>
          <w:szCs w:val="24"/>
        </w:rPr>
        <w:t xml:space="preserve"> La gravedad de la pena que se espera como resultado del procedimiento; iii)</w:t>
      </w:r>
      <w:r w:rsidR="00506835" w:rsidRPr="00AD7A91">
        <w:rPr>
          <w:rFonts w:ascii="Times New Roman" w:hAnsi="Times New Roman" w:cs="Arial"/>
          <w:sz w:val="24"/>
          <w:szCs w:val="24"/>
        </w:rPr>
        <w:t xml:space="preserve"> La magnitud del daño causado y la ausencia de una actitud voluntaria </w:t>
      </w:r>
      <w:r>
        <w:rPr>
          <w:rFonts w:ascii="Times New Roman" w:hAnsi="Times New Roman" w:cs="Arial"/>
          <w:sz w:val="24"/>
          <w:szCs w:val="24"/>
        </w:rPr>
        <w:t>del imputado para repararlo; iv</w:t>
      </w:r>
      <w:r w:rsidR="00506835" w:rsidRPr="00AD7A91">
        <w:rPr>
          <w:rFonts w:ascii="Times New Roman" w:hAnsi="Times New Roman" w:cs="Arial"/>
          <w:sz w:val="24"/>
          <w:szCs w:val="24"/>
        </w:rPr>
        <w:t>) El comportamiento del imputado durante el procedimiento o en otro procedimiento anterior, en la medida que indique su voluntad de som</w:t>
      </w:r>
      <w:r>
        <w:rPr>
          <w:rFonts w:ascii="Times New Roman" w:hAnsi="Times New Roman" w:cs="Arial"/>
          <w:sz w:val="24"/>
          <w:szCs w:val="24"/>
        </w:rPr>
        <w:t xml:space="preserve">eterse a la persecución penal; </w:t>
      </w:r>
      <w:r w:rsidR="00506835" w:rsidRPr="00AD7A91">
        <w:rPr>
          <w:rFonts w:ascii="Times New Roman" w:hAnsi="Times New Roman" w:cs="Arial"/>
          <w:sz w:val="24"/>
          <w:szCs w:val="24"/>
        </w:rPr>
        <w:t xml:space="preserve">v) La pertenencia </w:t>
      </w:r>
      <w:r>
        <w:rPr>
          <w:rFonts w:ascii="Times New Roman" w:hAnsi="Times New Roman" w:cs="Arial"/>
          <w:sz w:val="24"/>
          <w:szCs w:val="24"/>
        </w:rPr>
        <w:t>del imputado a una organización criminal o su reintegración a las mismas. El comentario  erróneo</w:t>
      </w:r>
      <w:r w:rsidR="00506835" w:rsidRPr="00AD7A91">
        <w:rPr>
          <w:rFonts w:ascii="Times New Roman" w:hAnsi="Times New Roman" w:cs="Arial"/>
          <w:sz w:val="24"/>
          <w:szCs w:val="24"/>
        </w:rPr>
        <w:t xml:space="preserve"> del numeral 2° del artículo 269° del Código Procesal Penal</w:t>
      </w:r>
      <w:r>
        <w:rPr>
          <w:rFonts w:ascii="Times New Roman" w:hAnsi="Times New Roman" w:cs="Arial"/>
          <w:sz w:val="24"/>
          <w:szCs w:val="24"/>
        </w:rPr>
        <w:t>, genera</w:t>
      </w:r>
      <w:r w:rsidR="00506835" w:rsidRPr="00AD7A91">
        <w:rPr>
          <w:rFonts w:ascii="Times New Roman" w:hAnsi="Times New Roman" w:cs="Arial"/>
          <w:sz w:val="24"/>
          <w:szCs w:val="24"/>
        </w:rPr>
        <w:t xml:space="preserve"> una afectación al irrestricto </w:t>
      </w:r>
      <w:r>
        <w:rPr>
          <w:rFonts w:ascii="Times New Roman" w:hAnsi="Times New Roman" w:cs="Arial"/>
          <w:sz w:val="24"/>
          <w:szCs w:val="24"/>
        </w:rPr>
        <w:t>derecho de defensa del imputado</w:t>
      </w:r>
      <w:r w:rsidR="00506835" w:rsidRPr="00AD7A91">
        <w:rPr>
          <w:rFonts w:ascii="Times New Roman" w:hAnsi="Times New Roman" w:cs="Arial"/>
          <w:sz w:val="24"/>
          <w:szCs w:val="24"/>
        </w:rPr>
        <w:t>, puesto que una vez que se da por sentado que sí concurre el presupuesto de la prognosis de pena, luego, el extremo referido a “</w:t>
      </w:r>
      <w:r w:rsidR="00506835" w:rsidRPr="00AD7A91">
        <w:rPr>
          <w:rFonts w:ascii="Times New Roman" w:hAnsi="Times New Roman" w:cs="Arial"/>
          <w:i/>
          <w:sz w:val="24"/>
          <w:szCs w:val="24"/>
        </w:rPr>
        <w:t>la gravedad de la pena que se espera como resultado del procedimiento</w:t>
      </w:r>
      <w:r w:rsidR="00506835" w:rsidRPr="00AD7A91">
        <w:rPr>
          <w:rFonts w:ascii="Times New Roman" w:hAnsi="Times New Roman" w:cs="Arial"/>
          <w:sz w:val="24"/>
          <w:szCs w:val="24"/>
        </w:rPr>
        <w:t>” (presupuesto del peligro procesal), irremediablemente, correrá la misma suerte y ya no será posible rebatirlo.</w:t>
      </w:r>
    </w:p>
    <w:p w:rsidR="00765D0A" w:rsidRPr="00AD7A91" w:rsidRDefault="00765D0A" w:rsidP="00AD7A91">
      <w:pPr>
        <w:spacing w:after="40" w:line="240" w:lineRule="auto"/>
        <w:jc w:val="both"/>
        <w:rPr>
          <w:rFonts w:ascii="Times New Roman" w:hAnsi="Times New Roman" w:cs="Arial"/>
          <w:sz w:val="24"/>
          <w:szCs w:val="24"/>
        </w:rPr>
      </w:pPr>
    </w:p>
    <w:p w:rsidR="00AD7A91" w:rsidRPr="00AD7A91" w:rsidRDefault="00765D0A" w:rsidP="00AD7A91">
      <w:pPr>
        <w:spacing w:after="40" w:line="240" w:lineRule="auto"/>
        <w:jc w:val="both"/>
        <w:rPr>
          <w:rFonts w:ascii="Times New Roman" w:hAnsi="Times New Roman" w:cs="Arial"/>
          <w:sz w:val="24"/>
          <w:szCs w:val="24"/>
        </w:rPr>
      </w:pPr>
      <w:r>
        <w:rPr>
          <w:rFonts w:ascii="Times New Roman" w:hAnsi="Times New Roman" w:cs="Arial"/>
          <w:sz w:val="24"/>
          <w:szCs w:val="24"/>
        </w:rPr>
        <w:t>Cabe resaltar lo explicado por Arsenio Ore Guardia, que la prisión preventiva tiene como finalidad asegurar el éxito del proceso y sigue señalando que estos no pueden ser otros que los previstos para las medidas de coerción procesal en general para prevenir, según los casos, los riesgos de fuga, de obstaculización de la averiguación de la verdad y evitar el peligro de reiteración delictiva.</w:t>
      </w:r>
    </w:p>
    <w:p w:rsidR="00AD7A91" w:rsidRPr="00AD7A91" w:rsidRDefault="00506835" w:rsidP="00AD7A91">
      <w:pPr>
        <w:spacing w:after="40" w:line="240" w:lineRule="auto"/>
        <w:jc w:val="both"/>
        <w:rPr>
          <w:rFonts w:ascii="Times New Roman" w:hAnsi="Times New Roman" w:cs="Arial"/>
          <w:sz w:val="24"/>
          <w:szCs w:val="24"/>
        </w:rPr>
      </w:pPr>
      <w:r w:rsidRPr="00AD7A91">
        <w:rPr>
          <w:rFonts w:ascii="Times New Roman" w:hAnsi="Times New Roman" w:cs="Arial"/>
          <w:sz w:val="24"/>
          <w:szCs w:val="24"/>
        </w:rPr>
        <w:t xml:space="preserve">  </w:t>
      </w:r>
    </w:p>
    <w:p w:rsidR="00AD7A91" w:rsidRPr="00AD7A91" w:rsidRDefault="00AD7A91" w:rsidP="00AD7A91">
      <w:pPr>
        <w:spacing w:after="40" w:line="240" w:lineRule="auto"/>
        <w:jc w:val="both"/>
        <w:rPr>
          <w:rFonts w:ascii="Times New Roman" w:hAnsi="Times New Roman" w:cs="Arial"/>
          <w:sz w:val="24"/>
          <w:szCs w:val="24"/>
        </w:rPr>
      </w:pPr>
    </w:p>
    <w:p w:rsidR="00506835" w:rsidRPr="00AD7A91" w:rsidRDefault="00506835" w:rsidP="00AD7A91">
      <w:pPr>
        <w:spacing w:after="40" w:line="240" w:lineRule="auto"/>
        <w:jc w:val="both"/>
        <w:rPr>
          <w:rFonts w:ascii="Times New Roman" w:hAnsi="Times New Roman" w:cs="Arial"/>
          <w:sz w:val="24"/>
          <w:szCs w:val="24"/>
        </w:rPr>
      </w:pPr>
    </w:p>
    <w:p w:rsidR="00506835" w:rsidRPr="00AD7A91" w:rsidRDefault="00506835" w:rsidP="00AD7A91">
      <w:pPr>
        <w:spacing w:after="40" w:line="240" w:lineRule="auto"/>
        <w:ind w:left="1095"/>
        <w:jc w:val="both"/>
        <w:rPr>
          <w:rFonts w:ascii="Times New Roman" w:hAnsi="Times New Roman" w:cs="Arial"/>
          <w:sz w:val="24"/>
          <w:szCs w:val="24"/>
        </w:rPr>
      </w:pPr>
    </w:p>
    <w:p w:rsidR="00506835" w:rsidRPr="00AD7A91" w:rsidRDefault="00506835" w:rsidP="00AD7A91">
      <w:pPr>
        <w:spacing w:after="0" w:line="240" w:lineRule="auto"/>
        <w:jc w:val="both"/>
        <w:rPr>
          <w:rFonts w:ascii="Times New Roman" w:hAnsi="Times New Roman" w:cs="Arial"/>
          <w:sz w:val="24"/>
          <w:szCs w:val="24"/>
        </w:rPr>
      </w:pPr>
    </w:p>
    <w:p w:rsidR="00AD7A91" w:rsidRPr="00AD7A91" w:rsidRDefault="00424180"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PRISION PREVENTIVA</w:t>
      </w:r>
    </w:p>
    <w:p w:rsidR="00424180" w:rsidRDefault="00424180" w:rsidP="00AD7A91">
      <w:pPr>
        <w:spacing w:after="0" w:line="240" w:lineRule="auto"/>
        <w:jc w:val="both"/>
        <w:rPr>
          <w:rFonts w:ascii="Times New Roman" w:hAnsi="Times New Roman" w:cs="Arial"/>
          <w:sz w:val="24"/>
          <w:szCs w:val="24"/>
        </w:rPr>
      </w:pPr>
    </w:p>
    <w:p w:rsidR="00AD7A91" w:rsidRPr="00AD7A91" w:rsidRDefault="00424180" w:rsidP="00AD7A91">
      <w:pPr>
        <w:spacing w:after="0" w:line="240" w:lineRule="auto"/>
        <w:jc w:val="both"/>
        <w:rPr>
          <w:rFonts w:ascii="Times New Roman" w:hAnsi="Times New Roman" w:cs="Arial"/>
          <w:sz w:val="24"/>
          <w:szCs w:val="24"/>
        </w:rPr>
      </w:pPr>
      <w:r>
        <w:rPr>
          <w:rFonts w:ascii="Times New Roman" w:hAnsi="Times New Roman" w:cs="Arial"/>
          <w:sz w:val="24"/>
          <w:szCs w:val="24"/>
        </w:rPr>
        <w:t xml:space="preserve">Considerada como una medida de coerción personal, de carácter judicial, que se inicia a solicitud del Ministerio Publico y garantizado en un debido  proceso penal, para tal efecto tiene que ser totalmente imprescindible, donde pueda existir un peligro de fuga o un riesgo de desaparición de las pruebas.  </w:t>
      </w:r>
      <w:r w:rsidR="00506835" w:rsidRPr="00AD7A91">
        <w:rPr>
          <w:rFonts w:ascii="Times New Roman" w:hAnsi="Times New Roman" w:cs="Arial"/>
          <w:sz w:val="24"/>
          <w:szCs w:val="24"/>
        </w:rPr>
        <w:t xml:space="preserve">La prisión preventiva es una privación legal de libertad impuesta sobre una persona como medida de precaución. </w:t>
      </w:r>
    </w:p>
    <w:p w:rsidR="00AD7A91" w:rsidRPr="00AD7A91" w:rsidRDefault="00AD7A91" w:rsidP="00AD7A91">
      <w:pPr>
        <w:spacing w:after="0" w:line="240" w:lineRule="auto"/>
        <w:jc w:val="both"/>
        <w:rPr>
          <w:rFonts w:ascii="Times New Roman" w:hAnsi="Times New Roman" w:cs="Arial"/>
          <w:sz w:val="24"/>
          <w:szCs w:val="24"/>
        </w:rPr>
      </w:pPr>
    </w:p>
    <w:p w:rsidR="00AD7A91" w:rsidRPr="00AD7A91" w:rsidRDefault="00187C0A" w:rsidP="00AD7A91">
      <w:pPr>
        <w:spacing w:after="0" w:line="240" w:lineRule="auto"/>
        <w:jc w:val="both"/>
        <w:rPr>
          <w:rFonts w:ascii="Times New Roman" w:hAnsi="Times New Roman" w:cs="Arial"/>
          <w:sz w:val="24"/>
          <w:szCs w:val="24"/>
        </w:rPr>
      </w:pPr>
      <w:r>
        <w:rPr>
          <w:rFonts w:ascii="Times New Roman" w:hAnsi="Times New Roman" w:cs="Arial"/>
          <w:sz w:val="24"/>
          <w:szCs w:val="24"/>
        </w:rPr>
        <w:t>Se adopta esta situación cautelar</w:t>
      </w:r>
      <w:r w:rsidR="00506835" w:rsidRPr="00AD7A91">
        <w:rPr>
          <w:rFonts w:ascii="Times New Roman" w:hAnsi="Times New Roman" w:cs="Arial"/>
          <w:sz w:val="24"/>
          <w:szCs w:val="24"/>
        </w:rPr>
        <w:t xml:space="preserve"> con e</w:t>
      </w:r>
      <w:r>
        <w:rPr>
          <w:rFonts w:ascii="Times New Roman" w:hAnsi="Times New Roman" w:cs="Arial"/>
          <w:sz w:val="24"/>
          <w:szCs w:val="24"/>
        </w:rPr>
        <w:t xml:space="preserve">l fin de garantizar una </w:t>
      </w:r>
      <w:r w:rsidR="00506835" w:rsidRPr="00AD7A91">
        <w:rPr>
          <w:rFonts w:ascii="Times New Roman" w:hAnsi="Times New Roman" w:cs="Arial"/>
          <w:sz w:val="24"/>
          <w:szCs w:val="24"/>
        </w:rPr>
        <w:t xml:space="preserve"> investigación del deli</w:t>
      </w:r>
      <w:r>
        <w:rPr>
          <w:rFonts w:ascii="Times New Roman" w:hAnsi="Times New Roman" w:cs="Arial"/>
          <w:sz w:val="24"/>
          <w:szCs w:val="24"/>
        </w:rPr>
        <w:t>to al que se vincula al procesado</w:t>
      </w:r>
      <w:r w:rsidR="00506835" w:rsidRPr="00AD7A91">
        <w:rPr>
          <w:rFonts w:ascii="Times New Roman" w:hAnsi="Times New Roman" w:cs="Arial"/>
          <w:sz w:val="24"/>
          <w:szCs w:val="24"/>
        </w:rPr>
        <w:t xml:space="preserve">, su juzgamiento y su eventual </w:t>
      </w:r>
      <w:r>
        <w:rPr>
          <w:rFonts w:ascii="Times New Roman" w:hAnsi="Times New Roman" w:cs="Arial"/>
          <w:sz w:val="24"/>
          <w:szCs w:val="24"/>
        </w:rPr>
        <w:t xml:space="preserve">y efectiva </w:t>
      </w:r>
      <w:r w:rsidR="00506835" w:rsidRPr="00AD7A91">
        <w:rPr>
          <w:rFonts w:ascii="Times New Roman" w:hAnsi="Times New Roman" w:cs="Arial"/>
          <w:sz w:val="24"/>
          <w:szCs w:val="24"/>
        </w:rPr>
        <w:t>pena.</w:t>
      </w:r>
      <w:r>
        <w:rPr>
          <w:rFonts w:ascii="Times New Roman" w:hAnsi="Times New Roman" w:cs="Arial"/>
          <w:sz w:val="24"/>
          <w:szCs w:val="24"/>
        </w:rPr>
        <w:t xml:space="preserve"> Su finalidad, es la de garantizar el debido desarrollo del proceso y el cumplimiento futuro de una eventual penalidad.</w:t>
      </w:r>
      <w:r w:rsidR="00506835" w:rsidRPr="00AD7A91">
        <w:rPr>
          <w:rFonts w:ascii="Times New Roman" w:hAnsi="Times New Roman" w:cs="Arial"/>
          <w:sz w:val="24"/>
          <w:szCs w:val="24"/>
        </w:rPr>
        <w:t xml:space="preserve"> </w:t>
      </w:r>
    </w:p>
    <w:p w:rsidR="00AD7A91" w:rsidRPr="00AD7A91" w:rsidRDefault="00AD7A91" w:rsidP="00AD7A91">
      <w:pPr>
        <w:spacing w:after="0" w:line="240" w:lineRule="auto"/>
        <w:jc w:val="both"/>
        <w:rPr>
          <w:rFonts w:ascii="Times New Roman" w:hAnsi="Times New Roman" w:cs="Arial"/>
          <w:sz w:val="24"/>
          <w:szCs w:val="24"/>
        </w:rPr>
      </w:pPr>
    </w:p>
    <w:p w:rsidR="00AD7A91" w:rsidRPr="00AD7A91" w:rsidRDefault="00187C0A" w:rsidP="00AD7A91">
      <w:pPr>
        <w:spacing w:after="0" w:line="240" w:lineRule="auto"/>
        <w:jc w:val="both"/>
        <w:rPr>
          <w:rFonts w:ascii="Times New Roman" w:hAnsi="Times New Roman" w:cs="Arial"/>
          <w:sz w:val="24"/>
          <w:szCs w:val="24"/>
        </w:rPr>
      </w:pPr>
      <w:r>
        <w:rPr>
          <w:rFonts w:ascii="Times New Roman" w:hAnsi="Times New Roman" w:cs="Arial"/>
          <w:sz w:val="24"/>
          <w:szCs w:val="24"/>
        </w:rPr>
        <w:lastRenderedPageBreak/>
        <w:t>La prisión preventiva no es una condena adelantada, es</w:t>
      </w:r>
      <w:r w:rsidR="006B627E">
        <w:rPr>
          <w:rFonts w:ascii="Times New Roman" w:hAnsi="Times New Roman" w:cs="Arial"/>
          <w:sz w:val="24"/>
          <w:szCs w:val="24"/>
        </w:rPr>
        <w:t xml:space="preserve"> una medida excepcional, cautelar y provisional. A la vez esta decisión descansa en </w:t>
      </w:r>
      <w:r w:rsidR="00506835" w:rsidRPr="00AD7A91">
        <w:rPr>
          <w:rFonts w:ascii="Times New Roman" w:hAnsi="Times New Roman" w:cs="Arial"/>
          <w:sz w:val="24"/>
          <w:szCs w:val="24"/>
        </w:rPr>
        <w:t xml:space="preserve"> el principio legal relativo a la presunción de inocencia, </w:t>
      </w:r>
      <w:r w:rsidR="006B627E">
        <w:rPr>
          <w:rFonts w:ascii="Times New Roman" w:hAnsi="Times New Roman" w:cs="Arial"/>
          <w:sz w:val="24"/>
          <w:szCs w:val="24"/>
        </w:rPr>
        <w:t xml:space="preserve">esta medida comprende </w:t>
      </w:r>
      <w:r w:rsidR="00506835" w:rsidRPr="00AD7A91">
        <w:rPr>
          <w:rFonts w:ascii="Times New Roman" w:hAnsi="Times New Roman" w:cs="Arial"/>
          <w:sz w:val="24"/>
          <w:szCs w:val="24"/>
        </w:rPr>
        <w:t xml:space="preserve"> tanto a las personas detenidas e imputadas por un </w:t>
      </w:r>
      <w:r w:rsidR="006B627E">
        <w:rPr>
          <w:rFonts w:ascii="Times New Roman" w:hAnsi="Times New Roman" w:cs="Arial"/>
          <w:sz w:val="24"/>
          <w:szCs w:val="24"/>
        </w:rPr>
        <w:t xml:space="preserve">presunto </w:t>
      </w:r>
      <w:r w:rsidR="00506835" w:rsidRPr="00AD7A91">
        <w:rPr>
          <w:rFonts w:ascii="Times New Roman" w:hAnsi="Times New Roman" w:cs="Arial"/>
          <w:sz w:val="24"/>
          <w:szCs w:val="24"/>
        </w:rPr>
        <w:t xml:space="preserve">delito y que están a </w:t>
      </w:r>
      <w:r w:rsidR="006B627E">
        <w:rPr>
          <w:rFonts w:ascii="Times New Roman" w:hAnsi="Times New Roman" w:cs="Arial"/>
          <w:sz w:val="24"/>
          <w:szCs w:val="24"/>
        </w:rPr>
        <w:t>la espera de que se realice su juzgamiento con las máximas garantías del caso</w:t>
      </w:r>
      <w:r w:rsidR="00506835" w:rsidRPr="00AD7A91">
        <w:rPr>
          <w:rFonts w:ascii="Times New Roman" w:hAnsi="Times New Roman" w:cs="Arial"/>
          <w:sz w:val="24"/>
          <w:szCs w:val="24"/>
        </w:rPr>
        <w:t xml:space="preserve">. </w:t>
      </w:r>
    </w:p>
    <w:p w:rsidR="00AD7A91" w:rsidRPr="00AD7A91" w:rsidRDefault="00AD7A91" w:rsidP="00AD7A91">
      <w:pPr>
        <w:spacing w:after="0" w:line="240" w:lineRule="auto"/>
        <w:jc w:val="both"/>
        <w:rPr>
          <w:rFonts w:ascii="Times New Roman" w:hAnsi="Times New Roman" w:cs="Arial"/>
          <w:sz w:val="24"/>
          <w:szCs w:val="24"/>
        </w:rPr>
      </w:pPr>
    </w:p>
    <w:p w:rsidR="00AD7A91" w:rsidRPr="000304AA" w:rsidRDefault="006B627E" w:rsidP="00AD7A91">
      <w:pPr>
        <w:spacing w:after="0" w:line="240" w:lineRule="auto"/>
        <w:jc w:val="both"/>
        <w:rPr>
          <w:rFonts w:ascii="Times New Roman" w:hAnsi="Times New Roman" w:cs="Arial"/>
          <w:sz w:val="24"/>
          <w:szCs w:val="24"/>
        </w:rPr>
      </w:pPr>
      <w:r>
        <w:rPr>
          <w:rFonts w:ascii="Times New Roman" w:hAnsi="Times New Roman" w:cs="Arial"/>
          <w:sz w:val="24"/>
          <w:szCs w:val="24"/>
        </w:rPr>
        <w:t>Esta medida cautelar persona</w:t>
      </w:r>
      <w:r w:rsidR="000304AA">
        <w:rPr>
          <w:rFonts w:ascii="Times New Roman" w:hAnsi="Times New Roman" w:cs="Arial"/>
          <w:sz w:val="24"/>
          <w:szCs w:val="24"/>
        </w:rPr>
        <w:t>l</w:t>
      </w:r>
      <w:r>
        <w:rPr>
          <w:rFonts w:ascii="Times New Roman" w:hAnsi="Times New Roman" w:cs="Arial"/>
          <w:sz w:val="24"/>
          <w:szCs w:val="24"/>
        </w:rPr>
        <w:t xml:space="preserve"> limita, </w:t>
      </w:r>
      <w:proofErr w:type="spellStart"/>
      <w:r>
        <w:rPr>
          <w:rFonts w:ascii="Times New Roman" w:hAnsi="Times New Roman" w:cs="Arial"/>
          <w:sz w:val="24"/>
          <w:szCs w:val="24"/>
        </w:rPr>
        <w:t>coerciona</w:t>
      </w:r>
      <w:proofErr w:type="spellEnd"/>
      <w:r>
        <w:rPr>
          <w:rFonts w:ascii="Times New Roman" w:hAnsi="Times New Roman" w:cs="Arial"/>
          <w:sz w:val="24"/>
          <w:szCs w:val="24"/>
        </w:rPr>
        <w:t xml:space="preserve"> y restriñe la libertad</w:t>
      </w:r>
      <w:r w:rsidR="000304AA">
        <w:rPr>
          <w:rFonts w:ascii="Times New Roman" w:hAnsi="Times New Roman" w:cs="Arial"/>
          <w:sz w:val="24"/>
          <w:szCs w:val="24"/>
        </w:rPr>
        <w:t xml:space="preserve"> y para tal aplicación se debe dictar a la persona completamente identificada e individualizada y solo se podrá aplicar en la medida que se cumplan con los requisitos y presupuestos exigidos por la ley. No están sujetas a esta medida cautelar aquellas p</w:t>
      </w:r>
      <w:r w:rsidR="00FA2DD7">
        <w:rPr>
          <w:rFonts w:ascii="Times New Roman" w:hAnsi="Times New Roman" w:cs="Arial"/>
          <w:sz w:val="24"/>
          <w:szCs w:val="24"/>
        </w:rPr>
        <w:t>ersonas debidamente sentenciada</w:t>
      </w:r>
      <w:r w:rsidR="00506835" w:rsidRPr="00AD7A91">
        <w:rPr>
          <w:rFonts w:ascii="Times New Roman" w:hAnsi="Times New Roman" w:cs="Arial"/>
          <w:sz w:val="24"/>
          <w:szCs w:val="24"/>
        </w:rPr>
        <w:t>, así como a las personas detenidas por motivos ajenos a la investigación y sanción de u</w:t>
      </w:r>
      <w:r w:rsidR="000304AA">
        <w:rPr>
          <w:rFonts w:ascii="Times New Roman" w:hAnsi="Times New Roman" w:cs="Arial"/>
          <w:sz w:val="24"/>
          <w:szCs w:val="24"/>
        </w:rPr>
        <w:t>n delito por la vía penal. Para tal efecto el</w:t>
      </w:r>
      <w:r w:rsidR="00506835" w:rsidRPr="00AD7A91">
        <w:rPr>
          <w:rFonts w:ascii="Times New Roman" w:hAnsi="Times New Roman" w:cs="Arial"/>
          <w:sz w:val="24"/>
          <w:szCs w:val="24"/>
        </w:rPr>
        <w:t xml:space="preserve"> artículo 2 del Título Preliminar del NCPP 2004, donde se lee que: </w:t>
      </w:r>
      <w:r w:rsidR="0059075A">
        <w:rPr>
          <w:rFonts w:ascii="Times New Roman" w:hAnsi="Times New Roman" w:cs="Arial"/>
          <w:sz w:val="24"/>
          <w:szCs w:val="24"/>
        </w:rPr>
        <w:t>“</w:t>
      </w:r>
      <w:r w:rsidR="00506835" w:rsidRPr="00AD7A91">
        <w:rPr>
          <w:rFonts w:ascii="Times New Roman" w:hAnsi="Times New Roman" w:cs="Arial"/>
          <w:i/>
          <w:sz w:val="24"/>
          <w:szCs w:val="24"/>
        </w:rPr>
        <w:t>Toda persona imputada de la comisión de un hecho punible es considerada inocente, y debe ser tratada como tal, mientras no se demuestre lo contrario y se haya declarado su responsabilidad mediante sentencia firme debidamente motivada. Para estos efectos, se requiere de una suficiente actividad probatoria de ca</w:t>
      </w:r>
      <w:r w:rsidR="000304AA">
        <w:rPr>
          <w:rFonts w:ascii="Times New Roman" w:hAnsi="Times New Roman" w:cs="Arial"/>
          <w:i/>
          <w:sz w:val="24"/>
          <w:szCs w:val="24"/>
        </w:rPr>
        <w:t xml:space="preserve">rgo, obtenida y actuada con las </w:t>
      </w:r>
      <w:r w:rsidR="00506835" w:rsidRPr="00AD7A91">
        <w:rPr>
          <w:rFonts w:ascii="Times New Roman" w:hAnsi="Times New Roman" w:cs="Arial"/>
          <w:i/>
          <w:sz w:val="24"/>
          <w:szCs w:val="24"/>
        </w:rPr>
        <w:t>debidas garantías procesales. En caso de duda sobre la responsabilidad penal debe resolverse a favor del imputado.</w:t>
      </w:r>
    </w:p>
    <w:p w:rsidR="00AD7A91" w:rsidRPr="00AD7A91" w:rsidRDefault="00AD7A91" w:rsidP="00AD7A91">
      <w:pPr>
        <w:spacing w:after="0" w:line="240" w:lineRule="auto"/>
        <w:jc w:val="both"/>
        <w:rPr>
          <w:rFonts w:ascii="Times New Roman" w:hAnsi="Times New Roman" w:cs="Arial"/>
          <w:i/>
          <w:sz w:val="24"/>
          <w:szCs w:val="24"/>
        </w:rPr>
      </w:pPr>
    </w:p>
    <w:p w:rsidR="00AD7A91" w:rsidRPr="00AD7A91" w:rsidRDefault="00506835" w:rsidP="00AD7A91">
      <w:pPr>
        <w:spacing w:after="0" w:line="240" w:lineRule="auto"/>
        <w:jc w:val="both"/>
        <w:rPr>
          <w:rFonts w:ascii="Times New Roman" w:hAnsi="Times New Roman" w:cs="Arial"/>
          <w:sz w:val="24"/>
          <w:szCs w:val="24"/>
        </w:rPr>
      </w:pPr>
      <w:r w:rsidRPr="00AD7A91">
        <w:rPr>
          <w:rFonts w:ascii="Times New Roman" w:hAnsi="Times New Roman" w:cs="Arial"/>
          <w:sz w:val="24"/>
          <w:szCs w:val="24"/>
        </w:rPr>
        <w:t>Hasta antes de la sentencia firme, ningún funcionario o autoridad pública puede presentar a una persona como culpable o brindar información en tal sentido</w:t>
      </w:r>
      <w:r w:rsidR="00FD0178">
        <w:rPr>
          <w:rFonts w:ascii="Times New Roman" w:hAnsi="Times New Roman" w:cs="Arial"/>
          <w:sz w:val="24"/>
          <w:szCs w:val="24"/>
        </w:rPr>
        <w:t>”</w:t>
      </w:r>
      <w:r w:rsidR="0059075A">
        <w:rPr>
          <w:rFonts w:ascii="Times New Roman" w:hAnsi="Times New Roman" w:cs="Arial"/>
          <w:sz w:val="24"/>
          <w:szCs w:val="24"/>
        </w:rPr>
        <w:t xml:space="preserve">. </w:t>
      </w:r>
      <w:r w:rsidRPr="00AD7A91">
        <w:rPr>
          <w:rFonts w:ascii="Times New Roman" w:hAnsi="Times New Roman" w:cs="Arial"/>
          <w:sz w:val="24"/>
          <w:szCs w:val="24"/>
        </w:rPr>
        <w:t xml:space="preserve"> </w:t>
      </w:r>
    </w:p>
    <w:p w:rsidR="00AD7A91" w:rsidRPr="00AD7A91" w:rsidRDefault="00AD7A91" w:rsidP="00AD7A91">
      <w:pPr>
        <w:spacing w:after="0" w:line="240" w:lineRule="auto"/>
        <w:jc w:val="both"/>
        <w:rPr>
          <w:rFonts w:ascii="Times New Roman" w:hAnsi="Times New Roman" w:cs="Arial"/>
          <w:sz w:val="24"/>
          <w:szCs w:val="24"/>
        </w:rPr>
      </w:pPr>
    </w:p>
    <w:p w:rsidR="00AD7A91" w:rsidRPr="00AD7A91" w:rsidRDefault="00506835" w:rsidP="00AD7A91">
      <w:pPr>
        <w:spacing w:after="0" w:line="240" w:lineRule="auto"/>
        <w:jc w:val="both"/>
        <w:rPr>
          <w:rFonts w:ascii="Times New Roman" w:hAnsi="Times New Roman" w:cs="Arial"/>
          <w:sz w:val="24"/>
          <w:szCs w:val="24"/>
        </w:rPr>
      </w:pPr>
      <w:r w:rsidRPr="00AD7A91">
        <w:rPr>
          <w:rFonts w:ascii="Times New Roman" w:hAnsi="Times New Roman" w:cs="Arial"/>
          <w:sz w:val="24"/>
          <w:szCs w:val="24"/>
        </w:rPr>
        <w:t>Tal como afirma Talavera, “[con el NCPP 2004] se ha decidido configurar un recurso de apelación amplio, de modo tal que toda decisión final es susceptible de recurso de apelación y también se abre la posibilidad de ofrecer y practicar prueba en la vista oral, configurándose de esta manera una verdadera segunda instancia”</w:t>
      </w:r>
      <w:r w:rsidR="00FD0178">
        <w:rPr>
          <w:rFonts w:ascii="Times New Roman" w:hAnsi="Times New Roman" w:cs="Arial"/>
          <w:sz w:val="24"/>
          <w:szCs w:val="24"/>
        </w:rPr>
        <w:t xml:space="preserve"> ( Talavera </w:t>
      </w:r>
      <w:proofErr w:type="spellStart"/>
      <w:r w:rsidR="00FD0178">
        <w:rPr>
          <w:rFonts w:ascii="Times New Roman" w:hAnsi="Times New Roman" w:cs="Arial"/>
          <w:sz w:val="24"/>
          <w:szCs w:val="24"/>
        </w:rPr>
        <w:t>Elguera</w:t>
      </w:r>
      <w:proofErr w:type="spellEnd"/>
      <w:r w:rsidR="00FD0178">
        <w:rPr>
          <w:rFonts w:ascii="Times New Roman" w:hAnsi="Times New Roman" w:cs="Arial"/>
          <w:sz w:val="24"/>
          <w:szCs w:val="24"/>
        </w:rPr>
        <w:t>, 2004, p.87 )</w:t>
      </w:r>
      <w:r w:rsidRPr="00AD7A91">
        <w:rPr>
          <w:rFonts w:ascii="Times New Roman" w:hAnsi="Times New Roman" w:cs="Arial"/>
          <w:sz w:val="24"/>
          <w:szCs w:val="24"/>
        </w:rPr>
        <w:t>.</w:t>
      </w:r>
    </w:p>
    <w:p w:rsidR="00AD7A91" w:rsidRPr="00AD7A91" w:rsidRDefault="00AD7A91" w:rsidP="00AD7A91">
      <w:pPr>
        <w:spacing w:after="0" w:line="240" w:lineRule="auto"/>
        <w:jc w:val="both"/>
        <w:rPr>
          <w:rFonts w:ascii="Times New Roman" w:hAnsi="Times New Roman" w:cs="Arial"/>
          <w:sz w:val="24"/>
          <w:szCs w:val="24"/>
        </w:rPr>
      </w:pPr>
    </w:p>
    <w:p w:rsidR="00AD7A91" w:rsidRPr="00AD7A91" w:rsidRDefault="0059075A" w:rsidP="00AD7A91">
      <w:pPr>
        <w:spacing w:after="0" w:line="240" w:lineRule="auto"/>
        <w:jc w:val="both"/>
        <w:rPr>
          <w:rFonts w:ascii="Times New Roman" w:hAnsi="Times New Roman" w:cs="Arial"/>
          <w:sz w:val="24"/>
          <w:szCs w:val="24"/>
        </w:rPr>
      </w:pPr>
      <w:r>
        <w:rPr>
          <w:rFonts w:ascii="Times New Roman" w:hAnsi="Times New Roman" w:cs="Arial"/>
          <w:sz w:val="24"/>
          <w:szCs w:val="24"/>
        </w:rPr>
        <w:t xml:space="preserve">Al respecto Benavente </w:t>
      </w:r>
      <w:proofErr w:type="spellStart"/>
      <w:r>
        <w:rPr>
          <w:rFonts w:ascii="Times New Roman" w:hAnsi="Times New Roman" w:cs="Arial"/>
          <w:sz w:val="24"/>
          <w:szCs w:val="24"/>
        </w:rPr>
        <w:t>Chorres</w:t>
      </w:r>
      <w:proofErr w:type="spellEnd"/>
      <w:r>
        <w:rPr>
          <w:rFonts w:ascii="Times New Roman" w:hAnsi="Times New Roman" w:cs="Arial"/>
          <w:sz w:val="24"/>
          <w:szCs w:val="24"/>
        </w:rPr>
        <w:t xml:space="preserve"> señala </w:t>
      </w:r>
      <w:proofErr w:type="gramStart"/>
      <w:r>
        <w:rPr>
          <w:rFonts w:ascii="Times New Roman" w:hAnsi="Times New Roman" w:cs="Arial"/>
          <w:sz w:val="24"/>
          <w:szCs w:val="24"/>
        </w:rPr>
        <w:t>“ En</w:t>
      </w:r>
      <w:proofErr w:type="gramEnd"/>
      <w:r>
        <w:rPr>
          <w:rFonts w:ascii="Times New Roman" w:hAnsi="Times New Roman" w:cs="Arial"/>
          <w:sz w:val="24"/>
          <w:szCs w:val="24"/>
        </w:rPr>
        <w:t xml:space="preserve"> efecto, la imposición, por ejemplo, de la prisión preventiva, no implica adelantar un juicio en torno al fondo del asunto, esto es considerar culpable</w:t>
      </w:r>
      <w:r w:rsidR="00F904D6">
        <w:rPr>
          <w:rFonts w:ascii="Times New Roman" w:hAnsi="Times New Roman" w:cs="Arial"/>
          <w:sz w:val="24"/>
          <w:szCs w:val="24"/>
        </w:rPr>
        <w:t xml:space="preserve"> al imputado, sino que la medida coercitiva es la respuesta que da el sistema de justicia penal ante los riesgos o peligros procesales que la conducta del imputado puede generar” ( Benavente </w:t>
      </w:r>
      <w:proofErr w:type="spellStart"/>
      <w:r w:rsidR="00F904D6">
        <w:rPr>
          <w:rFonts w:ascii="Times New Roman" w:hAnsi="Times New Roman" w:cs="Arial"/>
          <w:sz w:val="24"/>
          <w:szCs w:val="24"/>
        </w:rPr>
        <w:t>Chorres</w:t>
      </w:r>
      <w:proofErr w:type="spellEnd"/>
      <w:r w:rsidR="00F904D6">
        <w:rPr>
          <w:rFonts w:ascii="Times New Roman" w:hAnsi="Times New Roman" w:cs="Arial"/>
          <w:sz w:val="24"/>
          <w:szCs w:val="24"/>
        </w:rPr>
        <w:t>, 2010, p.137 ).</w:t>
      </w:r>
    </w:p>
    <w:p w:rsidR="00AD7A91" w:rsidRPr="00AD7A91" w:rsidRDefault="00AD7A91" w:rsidP="00AD7A91">
      <w:pPr>
        <w:spacing w:after="0" w:line="240" w:lineRule="auto"/>
        <w:jc w:val="both"/>
        <w:rPr>
          <w:rFonts w:ascii="Times New Roman" w:hAnsi="Times New Roman" w:cs="Arial"/>
          <w:sz w:val="24"/>
          <w:szCs w:val="24"/>
        </w:rPr>
      </w:pPr>
    </w:p>
    <w:p w:rsidR="00AD7A91" w:rsidRDefault="00F904D6" w:rsidP="00AD7A91">
      <w:pPr>
        <w:spacing w:after="0" w:line="240" w:lineRule="auto"/>
        <w:jc w:val="both"/>
        <w:rPr>
          <w:rFonts w:ascii="Times New Roman" w:hAnsi="Times New Roman" w:cs="Arial"/>
          <w:sz w:val="24"/>
          <w:szCs w:val="24"/>
        </w:rPr>
      </w:pPr>
      <w:r>
        <w:rPr>
          <w:rFonts w:ascii="Times New Roman" w:hAnsi="Times New Roman" w:cs="Arial"/>
          <w:sz w:val="24"/>
          <w:szCs w:val="24"/>
        </w:rPr>
        <w:t xml:space="preserve">Es necesario y fundamental señalar que el fundamento de derecho para la debida aplicación de esta interesante medida cautelar lo encontramos en el 253, inciso3 del </w:t>
      </w:r>
      <w:proofErr w:type="spellStart"/>
      <w:r>
        <w:rPr>
          <w:rFonts w:ascii="Times New Roman" w:hAnsi="Times New Roman" w:cs="Arial"/>
          <w:sz w:val="24"/>
          <w:szCs w:val="24"/>
        </w:rPr>
        <w:t>Codigo</w:t>
      </w:r>
      <w:proofErr w:type="spellEnd"/>
      <w:r>
        <w:rPr>
          <w:rFonts w:ascii="Times New Roman" w:hAnsi="Times New Roman" w:cs="Arial"/>
          <w:sz w:val="24"/>
          <w:szCs w:val="24"/>
        </w:rPr>
        <w:t xml:space="preserve"> Procesal Penal del 2004, que a la letra dice. “ </w:t>
      </w:r>
      <w:r w:rsidR="00F77C83">
        <w:rPr>
          <w:rFonts w:ascii="Times New Roman" w:hAnsi="Times New Roman" w:cs="Arial"/>
          <w:sz w:val="24"/>
          <w:szCs w:val="24"/>
        </w:rPr>
        <w:t>La restricción de un derecho fundamental solo tendrá lugar cuando fuere indispensable, en la medida y por el tiempo estrictamente necesario, para prevenir, según los casos, los riesgos de fuga, de ocultamiento de bienes o de insolvencia sobrevenida, así como para impedir la obstaculización de la averiguación de la verdad y evitar el pe</w:t>
      </w:r>
      <w:r w:rsidR="00FD0178">
        <w:rPr>
          <w:rFonts w:ascii="Times New Roman" w:hAnsi="Times New Roman" w:cs="Arial"/>
          <w:sz w:val="24"/>
          <w:szCs w:val="24"/>
        </w:rPr>
        <w:t>ligro de reiteración delictiva”</w:t>
      </w:r>
    </w:p>
    <w:p w:rsidR="00D66BED" w:rsidRPr="00AD7A91" w:rsidRDefault="00D66BED" w:rsidP="00AD7A91">
      <w:pPr>
        <w:spacing w:after="0" w:line="240" w:lineRule="auto"/>
        <w:jc w:val="both"/>
        <w:rPr>
          <w:rFonts w:ascii="Times New Roman" w:hAnsi="Times New Roman" w:cs="Arial"/>
          <w:sz w:val="24"/>
          <w:szCs w:val="24"/>
        </w:rPr>
      </w:pPr>
    </w:p>
    <w:p w:rsidR="00AD7A91" w:rsidRPr="00AD7A91" w:rsidRDefault="00D66BED" w:rsidP="00AD7A91">
      <w:pPr>
        <w:spacing w:after="0" w:line="240" w:lineRule="auto"/>
        <w:jc w:val="both"/>
        <w:rPr>
          <w:rFonts w:ascii="Times New Roman" w:hAnsi="Times New Roman" w:cs="Arial"/>
          <w:sz w:val="24"/>
          <w:szCs w:val="24"/>
        </w:rPr>
      </w:pPr>
      <w:r>
        <w:rPr>
          <w:rFonts w:ascii="Times New Roman" w:hAnsi="Times New Roman" w:cs="Arial"/>
          <w:sz w:val="24"/>
          <w:szCs w:val="24"/>
        </w:rPr>
        <w:t>En una sentencia emitida  por el tribunal Constitucional (N. 1567-2002-HC/</w:t>
      </w:r>
      <w:proofErr w:type="gramStart"/>
      <w:r>
        <w:rPr>
          <w:rFonts w:ascii="Times New Roman" w:hAnsi="Times New Roman" w:cs="Arial"/>
          <w:sz w:val="24"/>
          <w:szCs w:val="24"/>
        </w:rPr>
        <w:t>TC ,del</w:t>
      </w:r>
      <w:proofErr w:type="gramEnd"/>
      <w:r>
        <w:rPr>
          <w:rFonts w:ascii="Times New Roman" w:hAnsi="Times New Roman" w:cs="Arial"/>
          <w:sz w:val="24"/>
          <w:szCs w:val="24"/>
        </w:rPr>
        <w:t xml:space="preserve"> 5 de agosto de 2002) refiere que “la prisión preventiva tiene como ultima finalidad</w:t>
      </w:r>
      <w:r w:rsidR="00E01D09">
        <w:rPr>
          <w:rFonts w:ascii="Times New Roman" w:hAnsi="Times New Roman" w:cs="Arial"/>
          <w:sz w:val="24"/>
          <w:szCs w:val="24"/>
        </w:rPr>
        <w:t xml:space="preserve"> asegurar el éxito del proceso. No se trata de una medida punitiva, por lo que, mediante ella, no se adelanta opinión respecto a la culpabilidad del imputado en el ilícito que es materia de acusación, por cuanto ello implicaría quebrantar el principio constitucional de presunción de inocencia. Se </w:t>
      </w:r>
      <w:r w:rsidR="00E01D09">
        <w:rPr>
          <w:rFonts w:ascii="Times New Roman" w:hAnsi="Times New Roman" w:cs="Arial"/>
          <w:sz w:val="24"/>
          <w:szCs w:val="24"/>
        </w:rPr>
        <w:lastRenderedPageBreak/>
        <w:t>trata de una medida cautelar, cuyo objetivo es resguardar la eficiencia pl</w:t>
      </w:r>
      <w:r w:rsidR="00FD0178">
        <w:rPr>
          <w:rFonts w:ascii="Times New Roman" w:hAnsi="Times New Roman" w:cs="Arial"/>
          <w:sz w:val="24"/>
          <w:szCs w:val="24"/>
        </w:rPr>
        <w:t>ena de la labor jurisdiccional”</w:t>
      </w:r>
    </w:p>
    <w:p w:rsidR="00E01D09" w:rsidRDefault="00E01D09" w:rsidP="00AD7A91">
      <w:pPr>
        <w:spacing w:after="0" w:line="240" w:lineRule="auto"/>
        <w:jc w:val="both"/>
        <w:rPr>
          <w:rFonts w:ascii="Times New Roman" w:hAnsi="Times New Roman" w:cs="Arial"/>
          <w:b/>
          <w:sz w:val="24"/>
          <w:szCs w:val="24"/>
        </w:rPr>
      </w:pPr>
    </w:p>
    <w:p w:rsidR="00AD7A91" w:rsidRDefault="00F77C83"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PRINCIPIOS EN LA QUE SE ENMARCA LA PRISION PREVENTIVA</w:t>
      </w:r>
    </w:p>
    <w:p w:rsidR="00C744ED" w:rsidRDefault="00C744ED" w:rsidP="00AD7A91">
      <w:pPr>
        <w:spacing w:after="0" w:line="240" w:lineRule="auto"/>
        <w:jc w:val="both"/>
        <w:rPr>
          <w:rFonts w:ascii="Times New Roman" w:hAnsi="Times New Roman" w:cs="Arial"/>
          <w:b/>
          <w:sz w:val="24"/>
          <w:szCs w:val="24"/>
        </w:rPr>
      </w:pPr>
    </w:p>
    <w:p w:rsidR="00F77C83" w:rsidRDefault="00C744ED"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Desarrollaremos los principios que tutelan la ejecución de esta interesante medida cautelar, por la importancia que representa para el sistema procesal acusatorio, como sometimiento impuesto por el estado a una persona sospechosa de haber cometido un delito</w:t>
      </w:r>
      <w:r w:rsidR="00264A94">
        <w:rPr>
          <w:rFonts w:ascii="Times New Roman" w:hAnsi="Times New Roman" w:cs="Arial"/>
          <w:b/>
          <w:sz w:val="24"/>
          <w:szCs w:val="24"/>
        </w:rPr>
        <w:t xml:space="preserve"> a una medida de limitación de su libertad previa a la determinación judicial de su culpabilidad.</w:t>
      </w:r>
      <w:r w:rsidR="00E01D09">
        <w:rPr>
          <w:rFonts w:ascii="Times New Roman" w:hAnsi="Times New Roman" w:cs="Arial"/>
          <w:b/>
          <w:sz w:val="24"/>
          <w:szCs w:val="24"/>
        </w:rPr>
        <w:t xml:space="preserve"> </w:t>
      </w:r>
    </w:p>
    <w:p w:rsidR="00264A94" w:rsidRPr="00F77C83" w:rsidRDefault="00264A94" w:rsidP="00AD7A91">
      <w:pPr>
        <w:spacing w:after="0" w:line="240" w:lineRule="auto"/>
        <w:jc w:val="both"/>
        <w:rPr>
          <w:rFonts w:ascii="Times New Roman" w:hAnsi="Times New Roman" w:cs="Arial"/>
          <w:b/>
          <w:sz w:val="24"/>
          <w:szCs w:val="24"/>
        </w:rPr>
      </w:pPr>
    </w:p>
    <w:p w:rsidR="00AD7A91" w:rsidRDefault="00264A94" w:rsidP="00AD7A91">
      <w:pPr>
        <w:spacing w:after="0" w:line="240" w:lineRule="auto"/>
        <w:jc w:val="both"/>
        <w:rPr>
          <w:rFonts w:ascii="Times New Roman" w:hAnsi="Times New Roman" w:cs="Arial"/>
          <w:sz w:val="24"/>
          <w:szCs w:val="24"/>
        </w:rPr>
      </w:pPr>
      <w:r>
        <w:rPr>
          <w:rFonts w:ascii="Times New Roman" w:hAnsi="Times New Roman" w:cs="Arial"/>
          <w:sz w:val="24"/>
          <w:szCs w:val="24"/>
        </w:rPr>
        <w:t xml:space="preserve">1.- </w:t>
      </w:r>
      <w:r w:rsidR="00963721">
        <w:rPr>
          <w:rFonts w:ascii="Times New Roman" w:hAnsi="Times New Roman" w:cs="Arial"/>
          <w:sz w:val="24"/>
          <w:szCs w:val="24"/>
        </w:rPr>
        <w:t xml:space="preserve">Principio de </w:t>
      </w:r>
      <w:r>
        <w:rPr>
          <w:rFonts w:ascii="Times New Roman" w:hAnsi="Times New Roman" w:cs="Arial"/>
          <w:sz w:val="24"/>
          <w:szCs w:val="24"/>
        </w:rPr>
        <w:t>Excepcionalidad</w:t>
      </w:r>
    </w:p>
    <w:p w:rsidR="00264A94" w:rsidRDefault="00264A94" w:rsidP="00AD7A91">
      <w:pPr>
        <w:spacing w:after="0" w:line="240" w:lineRule="auto"/>
        <w:jc w:val="both"/>
        <w:rPr>
          <w:rFonts w:ascii="Times New Roman" w:hAnsi="Times New Roman" w:cs="Arial"/>
          <w:sz w:val="24"/>
          <w:szCs w:val="24"/>
        </w:rPr>
      </w:pPr>
    </w:p>
    <w:p w:rsidR="00264A94" w:rsidRDefault="00264A94" w:rsidP="00AD7A91">
      <w:pPr>
        <w:spacing w:after="0" w:line="240" w:lineRule="auto"/>
        <w:jc w:val="both"/>
        <w:rPr>
          <w:rFonts w:ascii="Times New Roman" w:hAnsi="Times New Roman" w:cs="Arial"/>
          <w:sz w:val="24"/>
          <w:szCs w:val="24"/>
        </w:rPr>
      </w:pPr>
      <w:r>
        <w:rPr>
          <w:rFonts w:ascii="Times New Roman" w:hAnsi="Times New Roman" w:cs="Arial"/>
          <w:sz w:val="24"/>
          <w:szCs w:val="24"/>
        </w:rPr>
        <w:t xml:space="preserve"> Su aplicación solo se practica en casos excepcionales, porque toda restricción de derechos fundamentales tienen estar sometidos es este principio. Una resolución de la Corte Interamericana a establecido</w:t>
      </w:r>
      <w:proofErr w:type="gramStart"/>
      <w:r>
        <w:rPr>
          <w:rFonts w:ascii="Times New Roman" w:hAnsi="Times New Roman" w:cs="Arial"/>
          <w:sz w:val="24"/>
          <w:szCs w:val="24"/>
        </w:rPr>
        <w:t>: ”</w:t>
      </w:r>
      <w:proofErr w:type="gramEnd"/>
      <w:r>
        <w:rPr>
          <w:rFonts w:ascii="Times New Roman" w:hAnsi="Times New Roman" w:cs="Arial"/>
          <w:sz w:val="24"/>
          <w:szCs w:val="24"/>
        </w:rPr>
        <w:t xml:space="preserve">En atención a la propia naturaleza de la prisión preventiva como la medida </w:t>
      </w:r>
      <w:r w:rsidR="0046182B">
        <w:rPr>
          <w:rFonts w:ascii="Times New Roman" w:hAnsi="Times New Roman" w:cs="Arial"/>
          <w:sz w:val="24"/>
          <w:szCs w:val="24"/>
        </w:rPr>
        <w:t>más</w:t>
      </w:r>
      <w:r>
        <w:rPr>
          <w:rFonts w:ascii="Times New Roman" w:hAnsi="Times New Roman" w:cs="Arial"/>
          <w:sz w:val="24"/>
          <w:szCs w:val="24"/>
        </w:rPr>
        <w:t xml:space="preserve"> grave que se puede imponer a un acusado</w:t>
      </w:r>
      <w:r w:rsidR="0046182B">
        <w:rPr>
          <w:rFonts w:ascii="Times New Roman" w:hAnsi="Times New Roman" w:cs="Arial"/>
          <w:sz w:val="24"/>
          <w:szCs w:val="24"/>
        </w:rPr>
        <w:t>, la Corte a establecido consistentemente desde hace una década que : “su aplicación debe tener carácter excepcional, limitados por los principios de legalidad, presunción de inocencia, necesidad y proporcionalidad, de acuerdo con lo que es estrictamente necesar</w:t>
      </w:r>
      <w:r w:rsidR="00FD0178">
        <w:rPr>
          <w:rFonts w:ascii="Times New Roman" w:hAnsi="Times New Roman" w:cs="Arial"/>
          <w:sz w:val="24"/>
          <w:szCs w:val="24"/>
        </w:rPr>
        <w:t>io en una sociedad democrática”</w:t>
      </w:r>
    </w:p>
    <w:p w:rsidR="00963721" w:rsidRDefault="00963721" w:rsidP="00AD7A91">
      <w:pPr>
        <w:spacing w:after="0" w:line="240" w:lineRule="auto"/>
        <w:jc w:val="both"/>
        <w:rPr>
          <w:rFonts w:ascii="Times New Roman" w:hAnsi="Times New Roman" w:cs="Arial"/>
          <w:sz w:val="24"/>
          <w:szCs w:val="24"/>
        </w:rPr>
      </w:pPr>
    </w:p>
    <w:p w:rsidR="0046182B" w:rsidRDefault="0046182B" w:rsidP="00AD7A91">
      <w:pPr>
        <w:spacing w:after="0" w:line="240" w:lineRule="auto"/>
        <w:jc w:val="both"/>
        <w:rPr>
          <w:rFonts w:ascii="Times New Roman" w:hAnsi="Times New Roman" w:cs="Arial"/>
          <w:sz w:val="24"/>
          <w:szCs w:val="24"/>
        </w:rPr>
      </w:pPr>
      <w:r>
        <w:rPr>
          <w:rFonts w:ascii="Times New Roman" w:hAnsi="Times New Roman" w:cs="Arial"/>
          <w:sz w:val="24"/>
          <w:szCs w:val="24"/>
        </w:rPr>
        <w:t>El fundamento de este principio</w:t>
      </w:r>
      <w:r w:rsidR="00963721">
        <w:rPr>
          <w:rFonts w:ascii="Times New Roman" w:hAnsi="Times New Roman" w:cs="Arial"/>
          <w:sz w:val="24"/>
          <w:szCs w:val="24"/>
        </w:rPr>
        <w:t xml:space="preserve"> para la aplicación de la prisión preventiva está relacionado en forma directa con el derecho a la presunción de inocencia, ya que es la pena </w:t>
      </w:r>
      <w:r w:rsidR="00FD0178">
        <w:rPr>
          <w:rFonts w:ascii="Times New Roman" w:hAnsi="Times New Roman" w:cs="Arial"/>
          <w:sz w:val="24"/>
          <w:szCs w:val="24"/>
        </w:rPr>
        <w:t>más</w:t>
      </w:r>
      <w:r w:rsidR="00963721">
        <w:rPr>
          <w:rFonts w:ascii="Times New Roman" w:hAnsi="Times New Roman" w:cs="Arial"/>
          <w:sz w:val="24"/>
          <w:szCs w:val="24"/>
        </w:rPr>
        <w:t xml:space="preserve"> rigurosa que se puede imponer  a un imputado su privación de la libertad.</w:t>
      </w:r>
    </w:p>
    <w:p w:rsidR="00963721" w:rsidRPr="00AD7A91" w:rsidRDefault="00963721" w:rsidP="00AD7A91">
      <w:pPr>
        <w:spacing w:after="0" w:line="240" w:lineRule="auto"/>
        <w:jc w:val="both"/>
        <w:rPr>
          <w:rFonts w:ascii="Times New Roman" w:hAnsi="Times New Roman" w:cs="Arial"/>
          <w:sz w:val="24"/>
          <w:szCs w:val="24"/>
        </w:rPr>
      </w:pPr>
    </w:p>
    <w:p w:rsidR="00963721" w:rsidRDefault="003D3A1B"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 xml:space="preserve">2.- Principio de </w:t>
      </w:r>
      <w:proofErr w:type="spellStart"/>
      <w:r>
        <w:rPr>
          <w:rFonts w:ascii="Times New Roman" w:hAnsi="Times New Roman" w:cs="Arial"/>
          <w:b/>
          <w:sz w:val="24"/>
          <w:szCs w:val="24"/>
        </w:rPr>
        <w:t>J</w:t>
      </w:r>
      <w:r w:rsidR="00963721">
        <w:rPr>
          <w:rFonts w:ascii="Times New Roman" w:hAnsi="Times New Roman" w:cs="Arial"/>
          <w:b/>
          <w:sz w:val="24"/>
          <w:szCs w:val="24"/>
        </w:rPr>
        <w:t>urisdiccionalidad</w:t>
      </w:r>
      <w:proofErr w:type="spellEnd"/>
    </w:p>
    <w:p w:rsidR="007E5572" w:rsidRDefault="007E5572" w:rsidP="00AD7A91">
      <w:pPr>
        <w:spacing w:after="0" w:line="240" w:lineRule="auto"/>
        <w:jc w:val="both"/>
        <w:rPr>
          <w:rFonts w:ascii="Times New Roman" w:hAnsi="Times New Roman" w:cs="Arial"/>
          <w:b/>
          <w:sz w:val="24"/>
          <w:szCs w:val="24"/>
        </w:rPr>
      </w:pPr>
    </w:p>
    <w:p w:rsidR="00FA12C9" w:rsidRDefault="00963721"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 xml:space="preserve">Esta medida debe ser </w:t>
      </w:r>
      <w:r w:rsidR="00765D0A">
        <w:rPr>
          <w:rFonts w:ascii="Times New Roman" w:hAnsi="Times New Roman" w:cs="Arial"/>
          <w:b/>
          <w:sz w:val="24"/>
          <w:szCs w:val="24"/>
        </w:rPr>
        <w:t>otorgada</w:t>
      </w:r>
      <w:r>
        <w:rPr>
          <w:rFonts w:ascii="Times New Roman" w:hAnsi="Times New Roman" w:cs="Arial"/>
          <w:b/>
          <w:sz w:val="24"/>
          <w:szCs w:val="24"/>
        </w:rPr>
        <w:t xml:space="preserve"> por una autoridad judicial,  por un juez competente</w:t>
      </w:r>
      <w:r w:rsidR="00FA12C9">
        <w:rPr>
          <w:rFonts w:ascii="Times New Roman" w:hAnsi="Times New Roman" w:cs="Arial"/>
          <w:b/>
          <w:sz w:val="24"/>
          <w:szCs w:val="24"/>
        </w:rPr>
        <w:t>. Esta debe concederse a través de un debido proceso y de una resolución debidamente motivada y fundamentada.</w:t>
      </w:r>
    </w:p>
    <w:p w:rsidR="007E5572" w:rsidRDefault="007E5572" w:rsidP="00AD7A91">
      <w:pPr>
        <w:spacing w:after="0" w:line="240" w:lineRule="auto"/>
        <w:jc w:val="both"/>
        <w:rPr>
          <w:rFonts w:ascii="Times New Roman" w:hAnsi="Times New Roman" w:cs="Arial"/>
          <w:b/>
          <w:sz w:val="24"/>
          <w:szCs w:val="24"/>
        </w:rPr>
      </w:pPr>
    </w:p>
    <w:p w:rsidR="00963721" w:rsidRDefault="00FA12C9"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La sentencia con expediente N. 2050-2002-HC-TC, distingue la privación de la libertad, de la restricción de la libertad, señalando que el arresto</w:t>
      </w:r>
      <w:r w:rsidR="007E5572">
        <w:rPr>
          <w:rFonts w:ascii="Times New Roman" w:hAnsi="Times New Roman" w:cs="Arial"/>
          <w:b/>
          <w:sz w:val="24"/>
          <w:szCs w:val="24"/>
        </w:rPr>
        <w:t xml:space="preserve"> es una restricción de la libertad pero no una privación de la libertad.</w:t>
      </w:r>
      <w:r>
        <w:rPr>
          <w:rFonts w:ascii="Times New Roman" w:hAnsi="Times New Roman" w:cs="Arial"/>
          <w:b/>
          <w:sz w:val="24"/>
          <w:szCs w:val="24"/>
        </w:rPr>
        <w:t xml:space="preserve"> </w:t>
      </w:r>
    </w:p>
    <w:p w:rsidR="00963721" w:rsidRDefault="00963721" w:rsidP="00AD7A91">
      <w:pPr>
        <w:spacing w:after="0" w:line="240" w:lineRule="auto"/>
        <w:jc w:val="both"/>
        <w:rPr>
          <w:rFonts w:ascii="Times New Roman" w:hAnsi="Times New Roman" w:cs="Arial"/>
          <w:b/>
          <w:sz w:val="24"/>
          <w:szCs w:val="24"/>
        </w:rPr>
      </w:pPr>
    </w:p>
    <w:p w:rsidR="00963721" w:rsidRDefault="00963721" w:rsidP="00AD7A91">
      <w:pPr>
        <w:spacing w:after="0" w:line="240" w:lineRule="auto"/>
        <w:jc w:val="both"/>
        <w:rPr>
          <w:rFonts w:ascii="Times New Roman" w:hAnsi="Times New Roman" w:cs="Arial"/>
          <w:b/>
          <w:sz w:val="24"/>
          <w:szCs w:val="24"/>
        </w:rPr>
      </w:pPr>
    </w:p>
    <w:p w:rsidR="00963721" w:rsidRDefault="003D3A1B"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3.- Principio de P</w:t>
      </w:r>
      <w:r w:rsidR="007E5572">
        <w:rPr>
          <w:rFonts w:ascii="Times New Roman" w:hAnsi="Times New Roman" w:cs="Arial"/>
          <w:b/>
          <w:sz w:val="24"/>
          <w:szCs w:val="24"/>
        </w:rPr>
        <w:t>roporcionalidad</w:t>
      </w:r>
    </w:p>
    <w:p w:rsidR="00F3082D" w:rsidRDefault="00F3082D" w:rsidP="00AD7A91">
      <w:pPr>
        <w:spacing w:after="0" w:line="240" w:lineRule="auto"/>
        <w:jc w:val="both"/>
        <w:rPr>
          <w:rFonts w:ascii="Times New Roman" w:hAnsi="Times New Roman" w:cs="Arial"/>
          <w:b/>
          <w:sz w:val="24"/>
          <w:szCs w:val="24"/>
        </w:rPr>
      </w:pPr>
    </w:p>
    <w:p w:rsidR="007E5572" w:rsidRDefault="00F3082D"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Este principio se materializa en razón a que el Estado debe actuar en equilibrio y conforme a las funcione que persigue. Este principio es considerado el más importante y tiene la categoría de constitucional el mismo que se encuentra previsto en el artículo 200 de la Constitución Polític</w:t>
      </w:r>
      <w:r w:rsidR="00FA2DD7">
        <w:rPr>
          <w:rFonts w:ascii="Times New Roman" w:hAnsi="Times New Roman" w:cs="Arial"/>
          <w:b/>
          <w:sz w:val="24"/>
          <w:szCs w:val="24"/>
        </w:rPr>
        <w:t>a del Perú, que a la letra dice</w:t>
      </w:r>
      <w:r>
        <w:rPr>
          <w:rFonts w:ascii="Times New Roman" w:hAnsi="Times New Roman" w:cs="Arial"/>
          <w:b/>
          <w:sz w:val="24"/>
          <w:szCs w:val="24"/>
        </w:rPr>
        <w:t>: “</w:t>
      </w:r>
      <w:r w:rsidR="00D04375">
        <w:rPr>
          <w:rFonts w:ascii="Times New Roman" w:hAnsi="Times New Roman" w:cs="Arial"/>
          <w:b/>
          <w:sz w:val="24"/>
          <w:szCs w:val="24"/>
        </w:rPr>
        <w:t>Cuando se interpone acciones de esta naturaleza en relación con derechos restringidos o suspendidos, el órgano jurisdiccional competente examinara la razonabilidad y lo proporcional del acto restrictivo”.</w:t>
      </w:r>
    </w:p>
    <w:p w:rsidR="00D04375" w:rsidRDefault="00D04375" w:rsidP="00AD7A91">
      <w:pPr>
        <w:spacing w:after="0" w:line="240" w:lineRule="auto"/>
        <w:jc w:val="both"/>
        <w:rPr>
          <w:rFonts w:ascii="Times New Roman" w:hAnsi="Times New Roman" w:cs="Arial"/>
          <w:b/>
          <w:sz w:val="24"/>
          <w:szCs w:val="24"/>
        </w:rPr>
      </w:pPr>
    </w:p>
    <w:p w:rsidR="00963721" w:rsidRDefault="007E5572"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 xml:space="preserve">El mencionado </w:t>
      </w:r>
      <w:r w:rsidR="00FA2DD7">
        <w:rPr>
          <w:rFonts w:ascii="Times New Roman" w:hAnsi="Times New Roman" w:cs="Arial"/>
          <w:b/>
          <w:sz w:val="24"/>
          <w:szCs w:val="24"/>
        </w:rPr>
        <w:t>principio, en su amplio sentido</w:t>
      </w:r>
      <w:r>
        <w:rPr>
          <w:rFonts w:ascii="Times New Roman" w:hAnsi="Times New Roman" w:cs="Arial"/>
          <w:b/>
          <w:sz w:val="24"/>
          <w:szCs w:val="24"/>
        </w:rPr>
        <w:t>, obliga a la autoridad judicial a tratar de alcanzar el justo equilibrio entre los intereses en conflicto</w:t>
      </w:r>
      <w:r w:rsidR="00CC0BFC">
        <w:rPr>
          <w:rFonts w:ascii="Times New Roman" w:hAnsi="Times New Roman" w:cs="Arial"/>
          <w:b/>
          <w:sz w:val="24"/>
          <w:szCs w:val="24"/>
        </w:rPr>
        <w:t>.</w:t>
      </w:r>
      <w:r w:rsidR="00D0385E">
        <w:rPr>
          <w:rFonts w:ascii="Times New Roman" w:hAnsi="Times New Roman" w:cs="Arial"/>
          <w:b/>
          <w:sz w:val="24"/>
          <w:szCs w:val="24"/>
        </w:rPr>
        <w:t xml:space="preserve"> </w:t>
      </w:r>
      <w:r w:rsidR="00CC0BFC">
        <w:rPr>
          <w:rFonts w:ascii="Times New Roman" w:hAnsi="Times New Roman" w:cs="Arial"/>
          <w:b/>
          <w:sz w:val="24"/>
          <w:szCs w:val="24"/>
        </w:rPr>
        <w:t>El artículo 17 de las reglas mínimas de las Naciones unidas para la Administración de Justicia Penal</w:t>
      </w:r>
      <w:r w:rsidR="00D0385E">
        <w:rPr>
          <w:rFonts w:ascii="Times New Roman" w:hAnsi="Times New Roman" w:cs="Arial"/>
          <w:b/>
          <w:sz w:val="24"/>
          <w:szCs w:val="24"/>
        </w:rPr>
        <w:t xml:space="preserve"> </w:t>
      </w:r>
      <w:r w:rsidR="00CC0BFC">
        <w:rPr>
          <w:rFonts w:ascii="Times New Roman" w:hAnsi="Times New Roman" w:cs="Arial"/>
          <w:b/>
          <w:sz w:val="24"/>
          <w:szCs w:val="24"/>
        </w:rPr>
        <w:t xml:space="preserve"> </w:t>
      </w:r>
      <w:r w:rsidR="00D0385E">
        <w:rPr>
          <w:rFonts w:ascii="Times New Roman" w:hAnsi="Times New Roman" w:cs="Arial"/>
          <w:b/>
          <w:sz w:val="24"/>
          <w:szCs w:val="24"/>
        </w:rPr>
        <w:t>(</w:t>
      </w:r>
      <w:r w:rsidR="00CC0BFC">
        <w:rPr>
          <w:rFonts w:ascii="Times New Roman" w:hAnsi="Times New Roman" w:cs="Arial"/>
          <w:b/>
          <w:sz w:val="24"/>
          <w:szCs w:val="24"/>
        </w:rPr>
        <w:t xml:space="preserve">“Reglas de </w:t>
      </w:r>
      <w:proofErr w:type="spellStart"/>
      <w:r w:rsidR="00CC0BFC">
        <w:rPr>
          <w:rFonts w:ascii="Times New Roman" w:hAnsi="Times New Roman" w:cs="Arial"/>
          <w:b/>
          <w:sz w:val="24"/>
          <w:szCs w:val="24"/>
        </w:rPr>
        <w:t>Mayorca</w:t>
      </w:r>
      <w:proofErr w:type="spellEnd"/>
      <w:r w:rsidR="00CC0BFC">
        <w:rPr>
          <w:rFonts w:ascii="Times New Roman" w:hAnsi="Times New Roman" w:cs="Arial"/>
          <w:b/>
          <w:sz w:val="24"/>
          <w:szCs w:val="24"/>
        </w:rPr>
        <w:t>”</w:t>
      </w:r>
      <w:r w:rsidR="00D0385E">
        <w:rPr>
          <w:rFonts w:ascii="Times New Roman" w:hAnsi="Times New Roman" w:cs="Arial"/>
          <w:b/>
          <w:sz w:val="24"/>
          <w:szCs w:val="24"/>
        </w:rPr>
        <w:t>)</w:t>
      </w:r>
      <w:r w:rsidR="00CC0BFC">
        <w:rPr>
          <w:rFonts w:ascii="Times New Roman" w:hAnsi="Times New Roman" w:cs="Arial"/>
          <w:b/>
          <w:sz w:val="24"/>
          <w:szCs w:val="24"/>
        </w:rPr>
        <w:t xml:space="preserve"> señala que “En relación con la adopción de las medidas limitativas de derecho, regirá el principio de proporcionalidad, considerando, en especial, la gravedad del hecho imputado, la sanción penal que pudiese corresponder y las consecuenci</w:t>
      </w:r>
      <w:r w:rsidR="00D04375">
        <w:rPr>
          <w:rFonts w:ascii="Times New Roman" w:hAnsi="Times New Roman" w:cs="Arial"/>
          <w:b/>
          <w:sz w:val="24"/>
          <w:szCs w:val="24"/>
        </w:rPr>
        <w:t>a del medio coercitivo adoptado”.</w:t>
      </w:r>
    </w:p>
    <w:p w:rsidR="00BB3855" w:rsidRDefault="00BB3855" w:rsidP="00AD7A91">
      <w:pPr>
        <w:spacing w:after="0" w:line="240" w:lineRule="auto"/>
        <w:jc w:val="both"/>
        <w:rPr>
          <w:rFonts w:ascii="Times New Roman" w:hAnsi="Times New Roman" w:cs="Arial"/>
          <w:b/>
          <w:sz w:val="24"/>
          <w:szCs w:val="24"/>
        </w:rPr>
      </w:pPr>
    </w:p>
    <w:p w:rsidR="00BB3855" w:rsidRDefault="00BB3855"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El principio de la proporcionalidad significa que para la aplicación de la prisión</w:t>
      </w:r>
      <w:r w:rsidR="0065730D">
        <w:rPr>
          <w:rFonts w:ascii="Times New Roman" w:hAnsi="Times New Roman" w:cs="Arial"/>
          <w:b/>
          <w:sz w:val="24"/>
          <w:szCs w:val="24"/>
        </w:rPr>
        <w:t xml:space="preserve"> preventiva, esta debe ser necesaria, indispensable y urgente, con el objeto de asegurar un debido proceso</w:t>
      </w:r>
      <w:r>
        <w:rPr>
          <w:rFonts w:ascii="Times New Roman" w:hAnsi="Times New Roman" w:cs="Arial"/>
          <w:b/>
          <w:sz w:val="24"/>
          <w:szCs w:val="24"/>
        </w:rPr>
        <w:t xml:space="preserve">. </w:t>
      </w:r>
      <w:r w:rsidR="0065730D">
        <w:rPr>
          <w:rFonts w:ascii="Times New Roman" w:hAnsi="Times New Roman" w:cs="Arial"/>
          <w:b/>
          <w:sz w:val="24"/>
          <w:szCs w:val="24"/>
        </w:rPr>
        <w:t xml:space="preserve">Al respecto Arsenio Ore Guardia, refiere que “consideramos que resulta desproporcionado que ante delitos de menor gravedad o poca </w:t>
      </w:r>
      <w:proofErr w:type="spellStart"/>
      <w:r w:rsidR="0065730D">
        <w:rPr>
          <w:rFonts w:ascii="Times New Roman" w:hAnsi="Times New Roman" w:cs="Arial"/>
          <w:b/>
          <w:sz w:val="24"/>
          <w:szCs w:val="24"/>
        </w:rPr>
        <w:t>dañosidad</w:t>
      </w:r>
      <w:proofErr w:type="spellEnd"/>
      <w:r w:rsidR="0065730D">
        <w:rPr>
          <w:rFonts w:ascii="Times New Roman" w:hAnsi="Times New Roman" w:cs="Arial"/>
          <w:b/>
          <w:sz w:val="24"/>
          <w:szCs w:val="24"/>
        </w:rPr>
        <w:t xml:space="preserve"> social se restrinja la libertad ambulatoria de los procesados</w:t>
      </w:r>
      <w:r w:rsidR="00A00BE0">
        <w:rPr>
          <w:rFonts w:ascii="Times New Roman" w:hAnsi="Times New Roman" w:cs="Arial"/>
          <w:b/>
          <w:sz w:val="24"/>
          <w:szCs w:val="24"/>
        </w:rPr>
        <w:t xml:space="preserve">, por cuanto ello implica desconocer los efectos criminógenos de las privaciones de la libertad de corta duración, la desnaturalización de una medida excepcional de naturaleza procesal, </w:t>
      </w:r>
      <w:r w:rsidR="00765D0A">
        <w:rPr>
          <w:rFonts w:ascii="Times New Roman" w:hAnsi="Times New Roman" w:cs="Arial"/>
          <w:b/>
          <w:sz w:val="24"/>
          <w:szCs w:val="24"/>
        </w:rPr>
        <w:t>así</w:t>
      </w:r>
      <w:r w:rsidR="00A00BE0">
        <w:rPr>
          <w:rFonts w:ascii="Times New Roman" w:hAnsi="Times New Roman" w:cs="Arial"/>
          <w:b/>
          <w:sz w:val="24"/>
          <w:szCs w:val="24"/>
        </w:rPr>
        <w:t xml:space="preserve"> como la entronización de la detención como verdadero anticipo de l</w:t>
      </w:r>
      <w:r w:rsidR="00FD0178">
        <w:rPr>
          <w:rFonts w:ascii="Times New Roman" w:hAnsi="Times New Roman" w:cs="Arial"/>
          <w:b/>
          <w:sz w:val="24"/>
          <w:szCs w:val="24"/>
        </w:rPr>
        <w:t>a pena”</w:t>
      </w:r>
      <w:r w:rsidR="0057603B">
        <w:rPr>
          <w:rFonts w:ascii="Times New Roman" w:hAnsi="Times New Roman" w:cs="Arial"/>
          <w:b/>
          <w:sz w:val="24"/>
          <w:szCs w:val="24"/>
        </w:rPr>
        <w:t xml:space="preserve"> (</w:t>
      </w:r>
      <w:r w:rsidR="00A00BE0">
        <w:rPr>
          <w:rFonts w:ascii="Times New Roman" w:hAnsi="Times New Roman" w:cs="Arial"/>
          <w:b/>
          <w:sz w:val="24"/>
          <w:szCs w:val="24"/>
        </w:rPr>
        <w:t>Ore Guardia, 2011, p.</w:t>
      </w:r>
      <w:r w:rsidR="0057603B">
        <w:rPr>
          <w:rFonts w:ascii="Times New Roman" w:hAnsi="Times New Roman" w:cs="Arial"/>
          <w:b/>
          <w:sz w:val="24"/>
          <w:szCs w:val="24"/>
        </w:rPr>
        <w:t xml:space="preserve"> </w:t>
      </w:r>
      <w:r w:rsidR="00FA2DD7">
        <w:rPr>
          <w:rFonts w:ascii="Times New Roman" w:hAnsi="Times New Roman" w:cs="Arial"/>
          <w:b/>
          <w:sz w:val="24"/>
          <w:szCs w:val="24"/>
        </w:rPr>
        <w:t>34</w:t>
      </w:r>
      <w:r w:rsidR="00A00BE0">
        <w:rPr>
          <w:rFonts w:ascii="Times New Roman" w:hAnsi="Times New Roman" w:cs="Arial"/>
          <w:b/>
          <w:sz w:val="24"/>
          <w:szCs w:val="24"/>
        </w:rPr>
        <w:t>)</w:t>
      </w:r>
      <w:r w:rsidR="00E7142B">
        <w:rPr>
          <w:rFonts w:ascii="Times New Roman" w:hAnsi="Times New Roman" w:cs="Arial"/>
          <w:b/>
          <w:sz w:val="24"/>
          <w:szCs w:val="24"/>
        </w:rPr>
        <w:t>.</w:t>
      </w:r>
    </w:p>
    <w:p w:rsidR="00E7142B" w:rsidRDefault="00E7142B" w:rsidP="00AD7A91">
      <w:pPr>
        <w:spacing w:after="0" w:line="240" w:lineRule="auto"/>
        <w:jc w:val="both"/>
        <w:rPr>
          <w:rFonts w:ascii="Times New Roman" w:hAnsi="Times New Roman" w:cs="Arial"/>
          <w:b/>
          <w:sz w:val="24"/>
          <w:szCs w:val="24"/>
        </w:rPr>
      </w:pPr>
    </w:p>
    <w:p w:rsidR="00E7142B" w:rsidRDefault="00E7142B"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Toda medida de prisión Preventiva requiere o debe estar acorde con la proporcionalidad, con los elementos de convicción para aplicarla y con los hechos que son materia de investigación. Si no hay proporcionalidad, la medida será arbitraria.</w:t>
      </w:r>
    </w:p>
    <w:p w:rsidR="00D04375" w:rsidRDefault="00D04375" w:rsidP="00AD7A91">
      <w:pPr>
        <w:spacing w:after="0" w:line="240" w:lineRule="auto"/>
        <w:jc w:val="both"/>
        <w:rPr>
          <w:rFonts w:ascii="Times New Roman" w:hAnsi="Times New Roman" w:cs="Arial"/>
          <w:b/>
          <w:sz w:val="24"/>
          <w:szCs w:val="24"/>
        </w:rPr>
      </w:pPr>
    </w:p>
    <w:p w:rsidR="00E7142B" w:rsidRDefault="00D31C02"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Angulo Arana señala</w:t>
      </w:r>
      <w:r w:rsidR="00D04375">
        <w:rPr>
          <w:rFonts w:ascii="Times New Roman" w:hAnsi="Times New Roman" w:cs="Arial"/>
          <w:b/>
          <w:sz w:val="24"/>
          <w:szCs w:val="24"/>
        </w:rPr>
        <w:t xml:space="preserve"> que</w:t>
      </w:r>
      <w:r>
        <w:rPr>
          <w:rFonts w:ascii="Times New Roman" w:hAnsi="Times New Roman" w:cs="Arial"/>
          <w:b/>
          <w:sz w:val="24"/>
          <w:szCs w:val="24"/>
        </w:rPr>
        <w:t>,</w:t>
      </w:r>
      <w:r w:rsidR="00D04375">
        <w:rPr>
          <w:rFonts w:ascii="Times New Roman" w:hAnsi="Times New Roman" w:cs="Arial"/>
          <w:b/>
          <w:sz w:val="24"/>
          <w:szCs w:val="24"/>
        </w:rPr>
        <w:t xml:space="preserve"> el principio de proporcionalidad, a su vez, observamos que se compone de tres principios: el principio de adecuación, el principio de necesidad y el principio</w:t>
      </w:r>
      <w:r w:rsidR="0057603B">
        <w:rPr>
          <w:rFonts w:ascii="Times New Roman" w:hAnsi="Times New Roman" w:cs="Arial"/>
          <w:b/>
          <w:sz w:val="24"/>
          <w:szCs w:val="24"/>
        </w:rPr>
        <w:t xml:space="preserve"> de proporcionalidad estricta (</w:t>
      </w:r>
      <w:r w:rsidR="00D04375">
        <w:rPr>
          <w:rFonts w:ascii="Times New Roman" w:hAnsi="Times New Roman" w:cs="Arial"/>
          <w:b/>
          <w:sz w:val="24"/>
          <w:szCs w:val="24"/>
        </w:rPr>
        <w:t>Angulo Arana, 2007, p.</w:t>
      </w:r>
      <w:r w:rsidR="0057603B">
        <w:rPr>
          <w:rFonts w:ascii="Times New Roman" w:hAnsi="Times New Roman" w:cs="Arial"/>
          <w:b/>
          <w:sz w:val="24"/>
          <w:szCs w:val="24"/>
        </w:rPr>
        <w:t xml:space="preserve"> </w:t>
      </w:r>
      <w:proofErr w:type="gramStart"/>
      <w:r w:rsidR="00D04375">
        <w:rPr>
          <w:rFonts w:ascii="Times New Roman" w:hAnsi="Times New Roman" w:cs="Arial"/>
          <w:b/>
          <w:sz w:val="24"/>
          <w:szCs w:val="24"/>
        </w:rPr>
        <w:t>358 )</w:t>
      </w:r>
      <w:proofErr w:type="gramEnd"/>
    </w:p>
    <w:p w:rsidR="00EB039E" w:rsidRDefault="00EB039E" w:rsidP="00AD7A91">
      <w:pPr>
        <w:spacing w:after="0" w:line="240" w:lineRule="auto"/>
        <w:jc w:val="both"/>
        <w:rPr>
          <w:rFonts w:ascii="Times New Roman" w:hAnsi="Times New Roman" w:cs="Arial"/>
          <w:b/>
          <w:sz w:val="24"/>
          <w:szCs w:val="24"/>
        </w:rPr>
      </w:pPr>
    </w:p>
    <w:p w:rsidR="00EB039E" w:rsidRDefault="00EB039E" w:rsidP="00AD7A91">
      <w:pPr>
        <w:spacing w:after="0" w:line="240" w:lineRule="auto"/>
        <w:jc w:val="both"/>
        <w:rPr>
          <w:rFonts w:ascii="Times New Roman" w:hAnsi="Times New Roman" w:cs="Arial"/>
          <w:b/>
          <w:sz w:val="24"/>
          <w:szCs w:val="24"/>
        </w:rPr>
      </w:pPr>
    </w:p>
    <w:p w:rsidR="00D0385E" w:rsidRDefault="00715D02"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 xml:space="preserve">4.- </w:t>
      </w:r>
      <w:r w:rsidR="00EB039E">
        <w:rPr>
          <w:rFonts w:ascii="Times New Roman" w:hAnsi="Times New Roman" w:cs="Arial"/>
          <w:b/>
          <w:sz w:val="24"/>
          <w:szCs w:val="24"/>
        </w:rPr>
        <w:t>Principio de Provisionalidad</w:t>
      </w:r>
    </w:p>
    <w:p w:rsidR="00EB039E" w:rsidRDefault="00EB039E" w:rsidP="00AD7A91">
      <w:pPr>
        <w:spacing w:after="0" w:line="240" w:lineRule="auto"/>
        <w:jc w:val="both"/>
        <w:rPr>
          <w:rFonts w:ascii="Times New Roman" w:hAnsi="Times New Roman" w:cs="Arial"/>
          <w:b/>
          <w:sz w:val="24"/>
          <w:szCs w:val="24"/>
        </w:rPr>
      </w:pPr>
    </w:p>
    <w:p w:rsidR="00EB039E" w:rsidRDefault="00715D02"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Toda medida cautelar que conlleve una prisión preventiva no significa que esta tenga carácter definitivo ni un adelanto de la condena, esta se caracteriza porque tiene un tiempo límite o de máxima duración, no comprende el tiempo que dura el proceso. Por ley es una medida temporal, provisional y transitoria. No son perpetuas.</w:t>
      </w:r>
    </w:p>
    <w:p w:rsidR="00715D02" w:rsidRDefault="00715D02" w:rsidP="00AD7A91">
      <w:pPr>
        <w:spacing w:after="0" w:line="240" w:lineRule="auto"/>
        <w:jc w:val="both"/>
        <w:rPr>
          <w:rFonts w:ascii="Times New Roman" w:hAnsi="Times New Roman" w:cs="Arial"/>
          <w:b/>
          <w:sz w:val="24"/>
          <w:szCs w:val="24"/>
        </w:rPr>
      </w:pPr>
    </w:p>
    <w:p w:rsidR="00EB039E" w:rsidRDefault="00715D02"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La medida de prisión preventiva puede variar, incluso hasta antes del tiempo señalado en la ley. Esta situación procesal se encuentra subordinada a la permanencia de los presupuestos materiales que dieron a esta cautelar.</w:t>
      </w:r>
    </w:p>
    <w:p w:rsidR="00BA08F8" w:rsidRDefault="00BA08F8" w:rsidP="00AD7A91">
      <w:pPr>
        <w:spacing w:after="0" w:line="240" w:lineRule="auto"/>
        <w:jc w:val="both"/>
        <w:rPr>
          <w:rFonts w:ascii="Times New Roman" w:hAnsi="Times New Roman" w:cs="Arial"/>
          <w:b/>
          <w:sz w:val="24"/>
          <w:szCs w:val="24"/>
        </w:rPr>
      </w:pPr>
    </w:p>
    <w:p w:rsidR="003D3A1B" w:rsidRDefault="00BA08F8"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 xml:space="preserve">Quispe </w:t>
      </w:r>
      <w:proofErr w:type="spellStart"/>
      <w:r>
        <w:rPr>
          <w:rFonts w:ascii="Times New Roman" w:hAnsi="Times New Roman" w:cs="Arial"/>
          <w:b/>
          <w:sz w:val="24"/>
          <w:szCs w:val="24"/>
        </w:rPr>
        <w:t>Nestares</w:t>
      </w:r>
      <w:proofErr w:type="spellEnd"/>
      <w:r w:rsidR="00D31C02">
        <w:rPr>
          <w:rFonts w:ascii="Times New Roman" w:hAnsi="Times New Roman" w:cs="Arial"/>
          <w:b/>
          <w:sz w:val="24"/>
          <w:szCs w:val="24"/>
        </w:rPr>
        <w:t xml:space="preserve"> indica que, las medidas cautelares, por ser instrumentales, se encuentran sometidas al progreso de la investigación. La razonabilidad de aquellas  puede modificarse en grado o alterarse bruscamente como resultado de</w:t>
      </w:r>
      <w:r w:rsidR="00A40B57">
        <w:rPr>
          <w:rFonts w:ascii="Times New Roman" w:hAnsi="Times New Roman" w:cs="Arial"/>
          <w:b/>
          <w:sz w:val="24"/>
          <w:szCs w:val="24"/>
        </w:rPr>
        <w:t xml:space="preserve"> nuevos elementos probatorios (Quispe </w:t>
      </w:r>
      <w:proofErr w:type="spellStart"/>
      <w:r w:rsidR="00A40B57">
        <w:rPr>
          <w:rFonts w:ascii="Times New Roman" w:hAnsi="Times New Roman" w:cs="Arial"/>
          <w:b/>
          <w:sz w:val="24"/>
          <w:szCs w:val="24"/>
        </w:rPr>
        <w:t>Nestarez</w:t>
      </w:r>
      <w:proofErr w:type="spellEnd"/>
      <w:r w:rsidR="00A40B57">
        <w:rPr>
          <w:rFonts w:ascii="Times New Roman" w:hAnsi="Times New Roman" w:cs="Arial"/>
          <w:b/>
          <w:sz w:val="24"/>
          <w:szCs w:val="24"/>
        </w:rPr>
        <w:t>, 20016, p.78</w:t>
      </w:r>
      <w:r w:rsidR="00D31C02">
        <w:rPr>
          <w:rFonts w:ascii="Times New Roman" w:hAnsi="Times New Roman" w:cs="Arial"/>
          <w:b/>
          <w:sz w:val="24"/>
          <w:szCs w:val="24"/>
        </w:rPr>
        <w:t>).</w:t>
      </w:r>
    </w:p>
    <w:p w:rsidR="00D31C02" w:rsidRDefault="00D31C02" w:rsidP="00AD7A91">
      <w:pPr>
        <w:spacing w:after="0" w:line="240" w:lineRule="auto"/>
        <w:jc w:val="both"/>
        <w:rPr>
          <w:rFonts w:ascii="Times New Roman" w:hAnsi="Times New Roman" w:cs="Arial"/>
          <w:b/>
          <w:sz w:val="24"/>
          <w:szCs w:val="24"/>
        </w:rPr>
      </w:pPr>
    </w:p>
    <w:p w:rsidR="00D31C02" w:rsidRDefault="00D31C02"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Una Sentencia del Tribunal Constitucional</w:t>
      </w:r>
      <w:r w:rsidR="00A40B57">
        <w:rPr>
          <w:rFonts w:ascii="Times New Roman" w:hAnsi="Times New Roman" w:cs="Arial"/>
          <w:b/>
          <w:sz w:val="24"/>
          <w:szCs w:val="24"/>
        </w:rPr>
        <w:t xml:space="preserve"> (</w:t>
      </w:r>
      <w:r w:rsidR="0029767F">
        <w:rPr>
          <w:rFonts w:ascii="Times New Roman" w:hAnsi="Times New Roman" w:cs="Arial"/>
          <w:b/>
          <w:sz w:val="24"/>
          <w:szCs w:val="24"/>
        </w:rPr>
        <w:t>expediente No. 1196-2005-PHC/TC. Lima, 17 de marzo de 2005)</w:t>
      </w:r>
      <w:r>
        <w:rPr>
          <w:rFonts w:ascii="Times New Roman" w:hAnsi="Times New Roman" w:cs="Arial"/>
          <w:b/>
          <w:sz w:val="24"/>
          <w:szCs w:val="24"/>
        </w:rPr>
        <w:t xml:space="preserve"> señala: “las medidas coercitivas, además de ser provisionales se </w:t>
      </w:r>
      <w:r>
        <w:rPr>
          <w:rFonts w:ascii="Times New Roman" w:hAnsi="Times New Roman" w:cs="Arial"/>
          <w:b/>
          <w:sz w:val="24"/>
          <w:szCs w:val="24"/>
        </w:rPr>
        <w:lastRenderedPageBreak/>
        <w:t xml:space="preserve">encuentran sometidas a la cláusula </w:t>
      </w:r>
      <w:proofErr w:type="spellStart"/>
      <w:r>
        <w:rPr>
          <w:rFonts w:ascii="Times New Roman" w:hAnsi="Times New Roman" w:cs="Arial"/>
          <w:b/>
          <w:sz w:val="24"/>
          <w:szCs w:val="24"/>
        </w:rPr>
        <w:t>rebus</w:t>
      </w:r>
      <w:proofErr w:type="spellEnd"/>
      <w:r>
        <w:rPr>
          <w:rFonts w:ascii="Times New Roman" w:hAnsi="Times New Roman" w:cs="Arial"/>
          <w:b/>
          <w:sz w:val="24"/>
          <w:szCs w:val="24"/>
        </w:rPr>
        <w:t xml:space="preserve"> sic </w:t>
      </w:r>
      <w:proofErr w:type="spellStart"/>
      <w:r>
        <w:rPr>
          <w:rFonts w:ascii="Times New Roman" w:hAnsi="Times New Roman" w:cs="Arial"/>
          <w:b/>
          <w:sz w:val="24"/>
          <w:szCs w:val="24"/>
        </w:rPr>
        <w:t>stantibus</w:t>
      </w:r>
      <w:proofErr w:type="spellEnd"/>
      <w:r>
        <w:rPr>
          <w:rFonts w:ascii="Times New Roman" w:hAnsi="Times New Roman" w:cs="Arial"/>
          <w:b/>
          <w:sz w:val="24"/>
          <w:szCs w:val="24"/>
        </w:rPr>
        <w:t xml:space="preserve">, es decir, que su permanencia o modificación, a lo largo del proceso, estará siempre en </w:t>
      </w:r>
      <w:r w:rsidR="0029767F">
        <w:rPr>
          <w:rFonts w:ascii="Times New Roman" w:hAnsi="Times New Roman" w:cs="Arial"/>
          <w:b/>
          <w:sz w:val="24"/>
          <w:szCs w:val="24"/>
        </w:rPr>
        <w:t>función de la estabilidad o cambio de los presupuestos que posibilitaron su adopción inicial; por lo que es plenamente posible que alterado el estado sustancial de los presupuestos facticos respecto de los cuales se adoptó la medida, la misma sea variada. Y es que toda medida cautelar, por su naturaleza, importa un pre juzgamiento y es provisoria, instrumental y variable”</w:t>
      </w:r>
    </w:p>
    <w:p w:rsidR="0029767F" w:rsidRDefault="0029767F" w:rsidP="00AD7A91">
      <w:pPr>
        <w:spacing w:after="0" w:line="240" w:lineRule="auto"/>
        <w:jc w:val="both"/>
        <w:rPr>
          <w:rFonts w:ascii="Times New Roman" w:hAnsi="Times New Roman" w:cs="Arial"/>
          <w:b/>
          <w:sz w:val="24"/>
          <w:szCs w:val="24"/>
        </w:rPr>
      </w:pPr>
    </w:p>
    <w:p w:rsidR="003D3A1B" w:rsidRDefault="003D3A1B"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5.- Principio de Razonabilidad</w:t>
      </w:r>
    </w:p>
    <w:p w:rsidR="003D3A1B" w:rsidRDefault="003D3A1B" w:rsidP="00AD7A91">
      <w:pPr>
        <w:spacing w:after="0" w:line="240" w:lineRule="auto"/>
        <w:jc w:val="both"/>
        <w:rPr>
          <w:rFonts w:ascii="Times New Roman" w:hAnsi="Times New Roman" w:cs="Arial"/>
          <w:b/>
          <w:sz w:val="24"/>
          <w:szCs w:val="24"/>
        </w:rPr>
      </w:pPr>
    </w:p>
    <w:p w:rsidR="00963721" w:rsidRDefault="003D3A1B"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Este principio trata de enaltecer la naturaleza y temporalidad de la medida cautelar de la prisión preventiva solicitada, con la finalidad que esta sea consecuente con su naturaleza jurídica.</w:t>
      </w:r>
    </w:p>
    <w:p w:rsidR="003D3A1B" w:rsidRDefault="003D3A1B" w:rsidP="00AD7A91">
      <w:pPr>
        <w:spacing w:after="0" w:line="240" w:lineRule="auto"/>
        <w:jc w:val="both"/>
        <w:rPr>
          <w:rFonts w:ascii="Times New Roman" w:hAnsi="Times New Roman" w:cs="Arial"/>
          <w:b/>
          <w:sz w:val="24"/>
          <w:szCs w:val="24"/>
        </w:rPr>
      </w:pPr>
    </w:p>
    <w:p w:rsidR="00963721" w:rsidRDefault="003D3A1B"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“Cuando la detención previa al juicio se prolonga excesivamente  aumenta el riesgo de que se invierta el sentido de la presunción de inocencia, pues esta se torna cada vez más vacía y finalmente se convierte en una burla, dado que a pesar de su existencia como derecho, se está privando de su libertad a una persona inocente, castigo severo que legítimamente se impone a los que han  sido condenado</w:t>
      </w:r>
      <w:r w:rsidR="006E4FEC">
        <w:rPr>
          <w:rFonts w:ascii="Times New Roman" w:hAnsi="Times New Roman" w:cs="Arial"/>
          <w:b/>
          <w:sz w:val="24"/>
          <w:szCs w:val="24"/>
        </w:rPr>
        <w:t xml:space="preserve">s (CIDH. Informe N. 86/09, Caso 12553, Fondo, José, Jorge y Dante </w:t>
      </w:r>
      <w:proofErr w:type="spellStart"/>
      <w:r w:rsidR="006E4FEC">
        <w:rPr>
          <w:rFonts w:ascii="Times New Roman" w:hAnsi="Times New Roman" w:cs="Arial"/>
          <w:b/>
          <w:sz w:val="24"/>
          <w:szCs w:val="24"/>
        </w:rPr>
        <w:t>Peirano</w:t>
      </w:r>
      <w:proofErr w:type="spellEnd"/>
      <w:r w:rsidR="006E4FEC">
        <w:rPr>
          <w:rFonts w:ascii="Times New Roman" w:hAnsi="Times New Roman" w:cs="Arial"/>
          <w:b/>
          <w:sz w:val="24"/>
          <w:szCs w:val="24"/>
        </w:rPr>
        <w:t xml:space="preserve"> Basso, Uruguay, 6 de agosto de 2009, </w:t>
      </w:r>
      <w:proofErr w:type="spellStart"/>
      <w:r w:rsidR="006E4FEC">
        <w:rPr>
          <w:rFonts w:ascii="Times New Roman" w:hAnsi="Times New Roman" w:cs="Arial"/>
          <w:b/>
          <w:sz w:val="24"/>
          <w:szCs w:val="24"/>
        </w:rPr>
        <w:t>parr</w:t>
      </w:r>
      <w:proofErr w:type="spellEnd"/>
      <w:r w:rsidR="006E4FEC">
        <w:rPr>
          <w:rFonts w:ascii="Times New Roman" w:hAnsi="Times New Roman" w:cs="Arial"/>
          <w:b/>
          <w:sz w:val="24"/>
          <w:szCs w:val="24"/>
        </w:rPr>
        <w:t xml:space="preserve">. 125; CIDH. Informe N. 12/96, caso 11245, Fondo, Jorge A. </w:t>
      </w:r>
      <w:proofErr w:type="spellStart"/>
      <w:r w:rsidR="006E4FEC">
        <w:rPr>
          <w:rFonts w:ascii="Times New Roman" w:hAnsi="Times New Roman" w:cs="Arial"/>
          <w:b/>
          <w:sz w:val="24"/>
          <w:szCs w:val="24"/>
        </w:rPr>
        <w:t>Gimenez</w:t>
      </w:r>
      <w:proofErr w:type="spellEnd"/>
      <w:r w:rsidR="006E4FEC">
        <w:rPr>
          <w:rFonts w:ascii="Times New Roman" w:hAnsi="Times New Roman" w:cs="Arial"/>
          <w:b/>
          <w:sz w:val="24"/>
          <w:szCs w:val="24"/>
        </w:rPr>
        <w:t>, Argentin</w:t>
      </w:r>
      <w:r w:rsidR="00A40B57">
        <w:rPr>
          <w:rFonts w:ascii="Times New Roman" w:hAnsi="Times New Roman" w:cs="Arial"/>
          <w:b/>
          <w:sz w:val="24"/>
          <w:szCs w:val="24"/>
        </w:rPr>
        <w:t xml:space="preserve">a, 1 de marzo de 1996, </w:t>
      </w:r>
      <w:proofErr w:type="spellStart"/>
      <w:r w:rsidR="00A40B57">
        <w:rPr>
          <w:rFonts w:ascii="Times New Roman" w:hAnsi="Times New Roman" w:cs="Arial"/>
          <w:b/>
          <w:sz w:val="24"/>
          <w:szCs w:val="24"/>
        </w:rPr>
        <w:t>parr</w:t>
      </w:r>
      <w:proofErr w:type="spellEnd"/>
      <w:r w:rsidR="00A40B57">
        <w:rPr>
          <w:rFonts w:ascii="Times New Roman" w:hAnsi="Times New Roman" w:cs="Arial"/>
          <w:b/>
          <w:sz w:val="24"/>
          <w:szCs w:val="24"/>
        </w:rPr>
        <w:t>. 80</w:t>
      </w:r>
      <w:r w:rsidR="006E4FEC">
        <w:rPr>
          <w:rFonts w:ascii="Times New Roman" w:hAnsi="Times New Roman" w:cs="Arial"/>
          <w:b/>
          <w:sz w:val="24"/>
          <w:szCs w:val="24"/>
        </w:rPr>
        <w:t>).</w:t>
      </w:r>
    </w:p>
    <w:p w:rsidR="00963721" w:rsidRDefault="00963721" w:rsidP="00AD7A91">
      <w:pPr>
        <w:spacing w:after="0" w:line="240" w:lineRule="auto"/>
        <w:jc w:val="both"/>
        <w:rPr>
          <w:rFonts w:ascii="Times New Roman" w:hAnsi="Times New Roman" w:cs="Arial"/>
          <w:b/>
          <w:sz w:val="24"/>
          <w:szCs w:val="24"/>
        </w:rPr>
      </w:pPr>
    </w:p>
    <w:p w:rsidR="00E01D09" w:rsidRDefault="00E01D09" w:rsidP="00AD7A91">
      <w:pPr>
        <w:spacing w:after="0" w:line="240" w:lineRule="auto"/>
        <w:jc w:val="both"/>
        <w:rPr>
          <w:rFonts w:ascii="Times New Roman" w:hAnsi="Times New Roman" w:cs="Arial"/>
          <w:b/>
          <w:sz w:val="24"/>
          <w:szCs w:val="24"/>
        </w:rPr>
      </w:pPr>
    </w:p>
    <w:p w:rsidR="00542E80" w:rsidRDefault="00344661"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PRESUPUESTOS MATERIALES DE LA PRISION PREVENTIVA</w:t>
      </w:r>
    </w:p>
    <w:p w:rsidR="00542E80" w:rsidRDefault="00542E80" w:rsidP="00AD7A91">
      <w:pPr>
        <w:spacing w:after="0" w:line="240" w:lineRule="auto"/>
        <w:jc w:val="both"/>
        <w:rPr>
          <w:rFonts w:ascii="Times New Roman" w:hAnsi="Times New Roman" w:cs="Arial"/>
          <w:b/>
          <w:sz w:val="24"/>
          <w:szCs w:val="24"/>
        </w:rPr>
      </w:pPr>
    </w:p>
    <w:p w:rsidR="004025CC" w:rsidRPr="00C11292" w:rsidRDefault="00542E80" w:rsidP="00AD7A91">
      <w:pPr>
        <w:spacing w:after="0" w:line="240" w:lineRule="auto"/>
        <w:jc w:val="both"/>
        <w:rPr>
          <w:rFonts w:ascii="Times New Roman" w:hAnsi="Times New Roman" w:cs="Arial"/>
          <w:sz w:val="24"/>
          <w:szCs w:val="24"/>
        </w:rPr>
      </w:pPr>
      <w:r w:rsidRPr="00C11292">
        <w:rPr>
          <w:rFonts w:ascii="Times New Roman" w:hAnsi="Times New Roman" w:cs="Arial"/>
          <w:sz w:val="24"/>
          <w:szCs w:val="24"/>
        </w:rPr>
        <w:t xml:space="preserve">El Código Procesal Penal en su artículo 268, </w:t>
      </w:r>
      <w:r w:rsidR="004025CC" w:rsidRPr="00C11292">
        <w:rPr>
          <w:rFonts w:ascii="Times New Roman" w:hAnsi="Times New Roman" w:cs="Arial"/>
          <w:sz w:val="24"/>
          <w:szCs w:val="24"/>
        </w:rPr>
        <w:t>contempla los presupuestos de la prisión preventiva, en ella se establece que el juez lo puede dic</w:t>
      </w:r>
      <w:r w:rsidR="00FD0178" w:rsidRPr="00C11292">
        <w:rPr>
          <w:rFonts w:ascii="Times New Roman" w:hAnsi="Times New Roman" w:cs="Arial"/>
          <w:sz w:val="24"/>
          <w:szCs w:val="24"/>
        </w:rPr>
        <w:t>tar a solicitud del Ministerio P</w:t>
      </w:r>
      <w:r w:rsidR="004025CC" w:rsidRPr="00C11292">
        <w:rPr>
          <w:rFonts w:ascii="Times New Roman" w:hAnsi="Times New Roman" w:cs="Arial"/>
          <w:sz w:val="24"/>
          <w:szCs w:val="24"/>
        </w:rPr>
        <w:t xml:space="preserve">ublico, en la medida que se cumplan determinados requisitos. </w:t>
      </w:r>
    </w:p>
    <w:p w:rsidR="004025CC" w:rsidRPr="00C11292" w:rsidRDefault="004025CC" w:rsidP="00AD7A91">
      <w:pPr>
        <w:spacing w:after="0" w:line="240" w:lineRule="auto"/>
        <w:jc w:val="both"/>
        <w:rPr>
          <w:rFonts w:ascii="Times New Roman" w:hAnsi="Times New Roman" w:cs="Arial"/>
          <w:sz w:val="24"/>
          <w:szCs w:val="24"/>
        </w:rPr>
      </w:pPr>
    </w:p>
    <w:p w:rsidR="004025CC" w:rsidRPr="00C11292" w:rsidRDefault="004025CC" w:rsidP="00AD7A91">
      <w:pPr>
        <w:spacing w:after="0" w:line="240" w:lineRule="auto"/>
        <w:jc w:val="both"/>
        <w:rPr>
          <w:rFonts w:ascii="Times New Roman" w:hAnsi="Times New Roman" w:cs="Arial"/>
          <w:sz w:val="24"/>
          <w:szCs w:val="24"/>
        </w:rPr>
      </w:pPr>
      <w:r w:rsidRPr="00C11292">
        <w:rPr>
          <w:rFonts w:ascii="Times New Roman" w:hAnsi="Times New Roman" w:cs="Arial"/>
          <w:sz w:val="24"/>
          <w:szCs w:val="24"/>
        </w:rPr>
        <w:t>1.- Que existan fundados y graves elementos de convicción para estimar razonablemente la comisión de un delito que vincule al imputado como autor o participe del mismo.</w:t>
      </w:r>
    </w:p>
    <w:p w:rsidR="004025CC" w:rsidRPr="00C11292" w:rsidRDefault="004025CC" w:rsidP="00AD7A91">
      <w:pPr>
        <w:spacing w:after="0" w:line="240" w:lineRule="auto"/>
        <w:jc w:val="both"/>
        <w:rPr>
          <w:rFonts w:ascii="Times New Roman" w:hAnsi="Times New Roman" w:cs="Arial"/>
          <w:sz w:val="24"/>
          <w:szCs w:val="24"/>
        </w:rPr>
      </w:pPr>
    </w:p>
    <w:p w:rsidR="00344661" w:rsidRPr="00C11292" w:rsidRDefault="004025CC" w:rsidP="00AD7A91">
      <w:pPr>
        <w:spacing w:after="0" w:line="240" w:lineRule="auto"/>
        <w:jc w:val="both"/>
        <w:rPr>
          <w:rFonts w:ascii="Times New Roman" w:hAnsi="Times New Roman" w:cs="Arial"/>
          <w:sz w:val="24"/>
          <w:szCs w:val="24"/>
        </w:rPr>
      </w:pPr>
      <w:r w:rsidRPr="00C11292">
        <w:rPr>
          <w:rFonts w:ascii="Times New Roman" w:hAnsi="Times New Roman" w:cs="Arial"/>
          <w:sz w:val="24"/>
          <w:szCs w:val="24"/>
        </w:rPr>
        <w:t xml:space="preserve">2.-   Que la </w:t>
      </w:r>
      <w:r w:rsidR="00344661" w:rsidRPr="00C11292">
        <w:rPr>
          <w:rFonts w:ascii="Times New Roman" w:hAnsi="Times New Roman" w:cs="Arial"/>
          <w:sz w:val="24"/>
          <w:szCs w:val="24"/>
        </w:rPr>
        <w:t>sanción</w:t>
      </w:r>
      <w:r w:rsidRPr="00C11292">
        <w:rPr>
          <w:rFonts w:ascii="Times New Roman" w:hAnsi="Times New Roman" w:cs="Arial"/>
          <w:sz w:val="24"/>
          <w:szCs w:val="24"/>
        </w:rPr>
        <w:t xml:space="preserve"> a imponerse sea superior a cuatro años de pena privativa de libertad. En este caso se tendría que evaluar la pena a aplicarse al procesado</w:t>
      </w:r>
      <w:r w:rsidR="00344661" w:rsidRPr="00C11292">
        <w:rPr>
          <w:rFonts w:ascii="Times New Roman" w:hAnsi="Times New Roman" w:cs="Arial"/>
          <w:sz w:val="24"/>
          <w:szCs w:val="24"/>
        </w:rPr>
        <w:t xml:space="preserve"> teniendo en cuenta los atenuantes y agravantes del caso. Es necesario revisar los artículos 45 (Presupuestos para fundamentar y determinar la pena) y 46  (Circunstancia de atenuación y agravación) del código penal.</w:t>
      </w:r>
    </w:p>
    <w:p w:rsidR="00542E80" w:rsidRPr="00C11292" w:rsidRDefault="004025CC" w:rsidP="00AD7A91">
      <w:pPr>
        <w:spacing w:after="0" w:line="240" w:lineRule="auto"/>
        <w:jc w:val="both"/>
        <w:rPr>
          <w:rFonts w:ascii="Times New Roman" w:hAnsi="Times New Roman" w:cs="Arial"/>
          <w:sz w:val="24"/>
          <w:szCs w:val="24"/>
        </w:rPr>
      </w:pPr>
      <w:r w:rsidRPr="00C11292">
        <w:rPr>
          <w:rFonts w:ascii="Times New Roman" w:hAnsi="Times New Roman" w:cs="Arial"/>
          <w:sz w:val="24"/>
          <w:szCs w:val="24"/>
        </w:rPr>
        <w:t xml:space="preserve"> </w:t>
      </w:r>
      <w:r w:rsidR="00542E80" w:rsidRPr="00C11292">
        <w:rPr>
          <w:rFonts w:ascii="Times New Roman" w:hAnsi="Times New Roman" w:cs="Arial"/>
          <w:sz w:val="24"/>
          <w:szCs w:val="24"/>
        </w:rPr>
        <w:t xml:space="preserve"> </w:t>
      </w:r>
    </w:p>
    <w:p w:rsidR="00434778" w:rsidRPr="00C11292" w:rsidRDefault="00344661" w:rsidP="00AD7A91">
      <w:pPr>
        <w:spacing w:after="0" w:line="240" w:lineRule="auto"/>
        <w:jc w:val="both"/>
        <w:rPr>
          <w:rFonts w:ascii="Times New Roman" w:hAnsi="Times New Roman" w:cs="Arial"/>
          <w:sz w:val="24"/>
          <w:szCs w:val="24"/>
        </w:rPr>
      </w:pPr>
      <w:r w:rsidRPr="00C11292">
        <w:rPr>
          <w:rFonts w:ascii="Times New Roman" w:hAnsi="Times New Roman" w:cs="Arial"/>
          <w:sz w:val="24"/>
          <w:szCs w:val="24"/>
        </w:rPr>
        <w:t>3.-     Que el imputado, en razón a sus antecedentes y otras circunstancias del caso particular, permita colegir razonablemente que tratara de eludir la acción de la justicia (peligro de fuga) u obstaculizar la averiguación de la verd</w:t>
      </w:r>
      <w:r w:rsidR="00434778" w:rsidRPr="00C11292">
        <w:rPr>
          <w:rFonts w:ascii="Times New Roman" w:hAnsi="Times New Roman" w:cs="Arial"/>
          <w:sz w:val="24"/>
          <w:szCs w:val="24"/>
        </w:rPr>
        <w:t xml:space="preserve">ad (peligro de </w:t>
      </w:r>
      <w:r w:rsidR="00C21DB2" w:rsidRPr="00C11292">
        <w:rPr>
          <w:rFonts w:ascii="Times New Roman" w:hAnsi="Times New Roman" w:cs="Arial"/>
          <w:sz w:val="24"/>
          <w:szCs w:val="24"/>
        </w:rPr>
        <w:t>obstaculización)</w:t>
      </w:r>
    </w:p>
    <w:p w:rsidR="00434778" w:rsidRPr="00C11292" w:rsidRDefault="00434778" w:rsidP="00AD7A91">
      <w:pPr>
        <w:spacing w:after="0" w:line="240" w:lineRule="auto"/>
        <w:jc w:val="both"/>
        <w:rPr>
          <w:rFonts w:ascii="Times New Roman" w:hAnsi="Times New Roman" w:cs="Arial"/>
          <w:sz w:val="24"/>
          <w:szCs w:val="24"/>
        </w:rPr>
      </w:pPr>
    </w:p>
    <w:p w:rsidR="00434778" w:rsidRPr="00C11292" w:rsidRDefault="00434778" w:rsidP="00AD7A91">
      <w:pPr>
        <w:spacing w:after="0" w:line="240" w:lineRule="auto"/>
        <w:jc w:val="both"/>
        <w:rPr>
          <w:rFonts w:ascii="Times New Roman" w:hAnsi="Times New Roman" w:cs="Arial"/>
          <w:sz w:val="24"/>
          <w:szCs w:val="24"/>
        </w:rPr>
      </w:pPr>
      <w:r w:rsidRPr="00C11292">
        <w:rPr>
          <w:rFonts w:ascii="Times New Roman" w:hAnsi="Times New Roman" w:cs="Arial"/>
          <w:sz w:val="24"/>
          <w:szCs w:val="24"/>
        </w:rPr>
        <w:t xml:space="preserve">A la vez precisamos, que el Juez de la investigación preparatoria dictara mandato de comparecencia simple si el fiscal no solicita prisión preventiva al </w:t>
      </w:r>
      <w:r w:rsidR="00C21DB2" w:rsidRPr="00C11292">
        <w:rPr>
          <w:rFonts w:ascii="Times New Roman" w:hAnsi="Times New Roman" w:cs="Arial"/>
          <w:sz w:val="24"/>
          <w:szCs w:val="24"/>
        </w:rPr>
        <w:t>término</w:t>
      </w:r>
      <w:r w:rsidRPr="00C11292">
        <w:rPr>
          <w:rFonts w:ascii="Times New Roman" w:hAnsi="Times New Roman" w:cs="Arial"/>
          <w:sz w:val="24"/>
          <w:szCs w:val="24"/>
        </w:rPr>
        <w:t xml:space="preserve"> del plazo previsto </w:t>
      </w:r>
      <w:r w:rsidRPr="00C11292">
        <w:rPr>
          <w:rFonts w:ascii="Times New Roman" w:hAnsi="Times New Roman" w:cs="Arial"/>
          <w:sz w:val="24"/>
          <w:szCs w:val="24"/>
        </w:rPr>
        <w:lastRenderedPageBreak/>
        <w:t xml:space="preserve">en el </w:t>
      </w:r>
      <w:r w:rsidR="00C21DB2" w:rsidRPr="00C11292">
        <w:rPr>
          <w:rFonts w:ascii="Times New Roman" w:hAnsi="Times New Roman" w:cs="Arial"/>
          <w:sz w:val="24"/>
          <w:szCs w:val="24"/>
        </w:rPr>
        <w:t>artículo</w:t>
      </w:r>
      <w:r w:rsidRPr="00C11292">
        <w:rPr>
          <w:rFonts w:ascii="Times New Roman" w:hAnsi="Times New Roman" w:cs="Arial"/>
          <w:sz w:val="24"/>
          <w:szCs w:val="24"/>
        </w:rPr>
        <w:t xml:space="preserve"> 266 del NCPP. </w:t>
      </w:r>
      <w:r w:rsidR="00C21DB2" w:rsidRPr="00C11292">
        <w:rPr>
          <w:rFonts w:ascii="Times New Roman" w:hAnsi="Times New Roman" w:cs="Arial"/>
          <w:sz w:val="24"/>
          <w:szCs w:val="24"/>
        </w:rPr>
        <w:t>También</w:t>
      </w:r>
      <w:r w:rsidRPr="00C11292">
        <w:rPr>
          <w:rFonts w:ascii="Times New Roman" w:hAnsi="Times New Roman" w:cs="Arial"/>
          <w:sz w:val="24"/>
          <w:szCs w:val="24"/>
        </w:rPr>
        <w:t xml:space="preserve"> lo </w:t>
      </w:r>
      <w:r w:rsidR="00C21DB2" w:rsidRPr="00C11292">
        <w:rPr>
          <w:rFonts w:ascii="Times New Roman" w:hAnsi="Times New Roman" w:cs="Arial"/>
          <w:sz w:val="24"/>
          <w:szCs w:val="24"/>
        </w:rPr>
        <w:t>hará</w:t>
      </w:r>
      <w:r w:rsidRPr="00C11292">
        <w:rPr>
          <w:rFonts w:ascii="Times New Roman" w:hAnsi="Times New Roman" w:cs="Arial"/>
          <w:sz w:val="24"/>
          <w:szCs w:val="24"/>
        </w:rPr>
        <w:t xml:space="preserve"> cuando</w:t>
      </w:r>
      <w:r w:rsidR="00C21DB2" w:rsidRPr="00C11292">
        <w:rPr>
          <w:rFonts w:ascii="Times New Roman" w:hAnsi="Times New Roman" w:cs="Arial"/>
          <w:sz w:val="24"/>
          <w:szCs w:val="24"/>
        </w:rPr>
        <w:t>,</w:t>
      </w:r>
      <w:r w:rsidRPr="00C11292">
        <w:rPr>
          <w:rFonts w:ascii="Times New Roman" w:hAnsi="Times New Roman" w:cs="Arial"/>
          <w:sz w:val="24"/>
          <w:szCs w:val="24"/>
        </w:rPr>
        <w:t xml:space="preserve"> de mediar requerimiento fiscal, no concurran los presupuestos materiales previsto en el </w:t>
      </w:r>
      <w:r w:rsidR="00C21DB2" w:rsidRPr="00C11292">
        <w:rPr>
          <w:rFonts w:ascii="Times New Roman" w:hAnsi="Times New Roman" w:cs="Arial"/>
          <w:sz w:val="24"/>
          <w:szCs w:val="24"/>
        </w:rPr>
        <w:t>artículo</w:t>
      </w:r>
      <w:r w:rsidRPr="00C11292">
        <w:rPr>
          <w:rFonts w:ascii="Times New Roman" w:hAnsi="Times New Roman" w:cs="Arial"/>
          <w:sz w:val="24"/>
          <w:szCs w:val="24"/>
        </w:rPr>
        <w:t xml:space="preserve"> 268 del mismo cuerpo legal.</w:t>
      </w:r>
    </w:p>
    <w:p w:rsidR="00C21DB2" w:rsidRPr="00C11292" w:rsidRDefault="00C21DB2" w:rsidP="00AD7A91">
      <w:pPr>
        <w:spacing w:after="0" w:line="240" w:lineRule="auto"/>
        <w:jc w:val="both"/>
        <w:rPr>
          <w:rFonts w:ascii="Times New Roman" w:hAnsi="Times New Roman" w:cs="Arial"/>
          <w:sz w:val="24"/>
          <w:szCs w:val="24"/>
        </w:rPr>
      </w:pPr>
    </w:p>
    <w:p w:rsidR="00C21DB2" w:rsidRPr="00C11292" w:rsidRDefault="00C21DB2" w:rsidP="00AD7A91">
      <w:pPr>
        <w:spacing w:after="0" w:line="240" w:lineRule="auto"/>
        <w:jc w:val="both"/>
        <w:rPr>
          <w:rFonts w:ascii="Times New Roman" w:hAnsi="Times New Roman" w:cs="Arial"/>
          <w:sz w:val="24"/>
          <w:szCs w:val="24"/>
        </w:rPr>
      </w:pPr>
      <w:r w:rsidRPr="00C11292">
        <w:rPr>
          <w:rFonts w:ascii="Times New Roman" w:hAnsi="Times New Roman" w:cs="Arial"/>
          <w:sz w:val="24"/>
          <w:szCs w:val="24"/>
        </w:rPr>
        <w:t xml:space="preserve">Refiere </w:t>
      </w:r>
      <w:proofErr w:type="spellStart"/>
      <w:r w:rsidRPr="00C11292">
        <w:rPr>
          <w:rFonts w:ascii="Times New Roman" w:hAnsi="Times New Roman" w:cs="Arial"/>
          <w:sz w:val="24"/>
          <w:szCs w:val="24"/>
        </w:rPr>
        <w:t>Galvez</w:t>
      </w:r>
      <w:proofErr w:type="spellEnd"/>
      <w:r w:rsidRPr="00C11292">
        <w:rPr>
          <w:rFonts w:ascii="Times New Roman" w:hAnsi="Times New Roman" w:cs="Arial"/>
          <w:sz w:val="24"/>
          <w:szCs w:val="24"/>
        </w:rPr>
        <w:t xml:space="preserve"> </w:t>
      </w:r>
      <w:proofErr w:type="spellStart"/>
      <w:r w:rsidRPr="00C11292">
        <w:rPr>
          <w:rFonts w:ascii="Times New Roman" w:hAnsi="Times New Roman" w:cs="Arial"/>
          <w:sz w:val="24"/>
          <w:szCs w:val="24"/>
        </w:rPr>
        <w:t>Villega</w:t>
      </w:r>
      <w:proofErr w:type="spellEnd"/>
      <w:r w:rsidRPr="00C11292">
        <w:rPr>
          <w:rFonts w:ascii="Times New Roman" w:hAnsi="Times New Roman" w:cs="Arial"/>
          <w:sz w:val="24"/>
          <w:szCs w:val="24"/>
        </w:rPr>
        <w:t xml:space="preserve"> “ El legislador del 2004 se ha cuidado de precisar puntualmente la exigencia de la concurrencia de los presupuestos materiales, sin dejar lugar a ningún tipo de interpretación sobre este aspecto, a diferencia de lo que sucedió en los primeros momentos de vigencia del artículo 135 del Código Procesal Penal</w:t>
      </w:r>
      <w:r w:rsidR="00D951D3" w:rsidRPr="00C11292">
        <w:rPr>
          <w:rFonts w:ascii="Times New Roman" w:hAnsi="Times New Roman" w:cs="Arial"/>
          <w:sz w:val="24"/>
          <w:szCs w:val="24"/>
        </w:rPr>
        <w:t xml:space="preserve"> de 1991 respecto del cual existió en predios judiciales una inicial confusión que fue salvada posteriormente por la jurisprudencia y la doctrina que ayudaron a los operadores a entender que los requisitos de prueba suficiente, pena probable y peligro procesal deb</w:t>
      </w:r>
      <w:r w:rsidR="00FA2DD7">
        <w:rPr>
          <w:rFonts w:ascii="Times New Roman" w:hAnsi="Times New Roman" w:cs="Arial"/>
          <w:sz w:val="24"/>
          <w:szCs w:val="24"/>
        </w:rPr>
        <w:t>ían concurrir necesariamente (</w:t>
      </w:r>
      <w:proofErr w:type="spellStart"/>
      <w:r w:rsidR="00FA2DD7">
        <w:rPr>
          <w:rFonts w:ascii="Times New Roman" w:hAnsi="Times New Roman" w:cs="Arial"/>
          <w:sz w:val="24"/>
          <w:szCs w:val="24"/>
        </w:rPr>
        <w:t>Galvez</w:t>
      </w:r>
      <w:proofErr w:type="spellEnd"/>
      <w:r w:rsidR="00FA2DD7">
        <w:rPr>
          <w:rFonts w:ascii="Times New Roman" w:hAnsi="Times New Roman" w:cs="Arial"/>
          <w:sz w:val="24"/>
          <w:szCs w:val="24"/>
        </w:rPr>
        <w:t xml:space="preserve"> Villegas y otros, 2013</w:t>
      </w:r>
      <w:r w:rsidR="00D951D3" w:rsidRPr="00C11292">
        <w:rPr>
          <w:rFonts w:ascii="Times New Roman" w:hAnsi="Times New Roman" w:cs="Arial"/>
          <w:sz w:val="24"/>
          <w:szCs w:val="24"/>
        </w:rPr>
        <w:t>).</w:t>
      </w:r>
    </w:p>
    <w:p w:rsidR="00C21DB2" w:rsidRDefault="00C21DB2" w:rsidP="00AD7A91">
      <w:pPr>
        <w:spacing w:after="0" w:line="240" w:lineRule="auto"/>
        <w:jc w:val="both"/>
        <w:rPr>
          <w:rFonts w:ascii="Times New Roman" w:hAnsi="Times New Roman" w:cs="Arial"/>
          <w:b/>
          <w:sz w:val="24"/>
          <w:szCs w:val="24"/>
        </w:rPr>
      </w:pPr>
    </w:p>
    <w:p w:rsidR="00201186" w:rsidRDefault="00201186"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PELIGRO DE FUGA</w:t>
      </w:r>
    </w:p>
    <w:p w:rsidR="00201186" w:rsidRDefault="00201186" w:rsidP="00AD7A91">
      <w:pPr>
        <w:spacing w:after="0" w:line="240" w:lineRule="auto"/>
        <w:jc w:val="both"/>
        <w:rPr>
          <w:rFonts w:ascii="Times New Roman" w:hAnsi="Times New Roman" w:cs="Arial"/>
          <w:b/>
          <w:sz w:val="24"/>
          <w:szCs w:val="24"/>
        </w:rPr>
      </w:pPr>
    </w:p>
    <w:p w:rsidR="00201186" w:rsidRPr="00C11292" w:rsidRDefault="00201186" w:rsidP="00AD7A91">
      <w:pPr>
        <w:spacing w:after="0" w:line="240" w:lineRule="auto"/>
        <w:jc w:val="both"/>
        <w:rPr>
          <w:rFonts w:ascii="Times New Roman" w:hAnsi="Times New Roman" w:cs="Arial"/>
          <w:sz w:val="24"/>
          <w:szCs w:val="24"/>
        </w:rPr>
      </w:pPr>
      <w:r w:rsidRPr="00C11292">
        <w:rPr>
          <w:rFonts w:ascii="Times New Roman" w:hAnsi="Times New Roman" w:cs="Arial"/>
          <w:sz w:val="24"/>
          <w:szCs w:val="24"/>
        </w:rPr>
        <w:t>“El peligro de fuga supone, en términos positivos, el aseguramiento de la comparecencia del imputado para permitir el correcto establecimiento de la verdad o</w:t>
      </w:r>
      <w:r w:rsidR="00FA2DD7">
        <w:rPr>
          <w:rFonts w:ascii="Times New Roman" w:hAnsi="Times New Roman" w:cs="Arial"/>
          <w:sz w:val="24"/>
          <w:szCs w:val="24"/>
        </w:rPr>
        <w:t xml:space="preserve"> la actuación de la ley penal” (</w:t>
      </w:r>
      <w:r w:rsidRPr="00C11292">
        <w:rPr>
          <w:rFonts w:ascii="Times New Roman" w:hAnsi="Times New Roman" w:cs="Arial"/>
          <w:sz w:val="24"/>
          <w:szCs w:val="24"/>
        </w:rPr>
        <w:t xml:space="preserve">Vid </w:t>
      </w:r>
      <w:proofErr w:type="spellStart"/>
      <w:r w:rsidRPr="00C11292">
        <w:rPr>
          <w:rFonts w:ascii="Times New Roman" w:hAnsi="Times New Roman" w:cs="Arial"/>
          <w:sz w:val="24"/>
          <w:szCs w:val="24"/>
        </w:rPr>
        <w:t>Majer</w:t>
      </w:r>
      <w:proofErr w:type="spellEnd"/>
      <w:r w:rsidRPr="00C11292">
        <w:rPr>
          <w:rFonts w:ascii="Times New Roman" w:hAnsi="Times New Roman" w:cs="Arial"/>
          <w:sz w:val="24"/>
          <w:szCs w:val="24"/>
        </w:rPr>
        <w:t xml:space="preserve"> Julio</w:t>
      </w:r>
      <w:r w:rsidR="00FA2DD7">
        <w:rPr>
          <w:rFonts w:ascii="Times New Roman" w:hAnsi="Times New Roman" w:cs="Arial"/>
          <w:sz w:val="24"/>
          <w:szCs w:val="24"/>
        </w:rPr>
        <w:t>, 1989</w:t>
      </w:r>
      <w:r w:rsidR="00BF7425" w:rsidRPr="00C11292">
        <w:rPr>
          <w:rFonts w:ascii="Times New Roman" w:hAnsi="Times New Roman" w:cs="Arial"/>
          <w:sz w:val="24"/>
          <w:szCs w:val="24"/>
        </w:rPr>
        <w:t>).</w:t>
      </w:r>
    </w:p>
    <w:p w:rsidR="00736747" w:rsidRPr="00C11292" w:rsidRDefault="00736747" w:rsidP="00AD7A91">
      <w:pPr>
        <w:spacing w:after="0" w:line="240" w:lineRule="auto"/>
        <w:jc w:val="both"/>
        <w:rPr>
          <w:rFonts w:ascii="Times New Roman" w:hAnsi="Times New Roman" w:cs="Arial"/>
          <w:sz w:val="24"/>
          <w:szCs w:val="24"/>
        </w:rPr>
      </w:pPr>
    </w:p>
    <w:p w:rsidR="00BF7425" w:rsidRPr="00C11292" w:rsidRDefault="00736747" w:rsidP="00AD7A91">
      <w:pPr>
        <w:spacing w:after="0" w:line="240" w:lineRule="auto"/>
        <w:jc w:val="both"/>
        <w:rPr>
          <w:rFonts w:ascii="Times New Roman" w:hAnsi="Times New Roman" w:cs="Arial"/>
          <w:sz w:val="24"/>
          <w:szCs w:val="24"/>
        </w:rPr>
      </w:pPr>
      <w:r w:rsidRPr="00C11292">
        <w:rPr>
          <w:rFonts w:ascii="Times New Roman" w:hAnsi="Times New Roman" w:cs="Arial"/>
          <w:sz w:val="24"/>
          <w:szCs w:val="24"/>
        </w:rPr>
        <w:t>El Código Procesal Penal del 2004, específicamente en su artículo 269 que a la vez fue modificado por la ley N. 30076 publicado el 19 de Agosto de 2013, señala taxativamente los criterios jurídicos que debe tener el Juez para calificar el peligro de fuga.</w:t>
      </w:r>
    </w:p>
    <w:p w:rsidR="00201186" w:rsidRPr="00C11292" w:rsidRDefault="00201186" w:rsidP="00AD7A91">
      <w:pPr>
        <w:spacing w:after="0" w:line="240" w:lineRule="auto"/>
        <w:jc w:val="both"/>
        <w:rPr>
          <w:rFonts w:ascii="Times New Roman" w:hAnsi="Times New Roman" w:cs="Arial"/>
          <w:sz w:val="24"/>
          <w:szCs w:val="24"/>
        </w:rPr>
      </w:pPr>
    </w:p>
    <w:p w:rsidR="00BF7425" w:rsidRPr="00C11292" w:rsidRDefault="00BF7425" w:rsidP="00AD7A91">
      <w:pPr>
        <w:spacing w:after="0" w:line="240" w:lineRule="auto"/>
        <w:jc w:val="both"/>
        <w:rPr>
          <w:rFonts w:ascii="Times New Roman" w:hAnsi="Times New Roman" w:cs="Arial"/>
          <w:sz w:val="24"/>
          <w:szCs w:val="24"/>
        </w:rPr>
      </w:pPr>
    </w:p>
    <w:p w:rsidR="00BF7425" w:rsidRPr="00C11292" w:rsidRDefault="00BF7425" w:rsidP="00BF7425">
      <w:pPr>
        <w:spacing w:after="0" w:line="240" w:lineRule="auto"/>
        <w:jc w:val="both"/>
        <w:rPr>
          <w:rFonts w:ascii="Times New Roman" w:hAnsi="Times New Roman" w:cs="Arial"/>
          <w:sz w:val="24"/>
          <w:szCs w:val="24"/>
        </w:rPr>
      </w:pPr>
      <w:r w:rsidRPr="00C11292">
        <w:rPr>
          <w:rFonts w:ascii="Times New Roman" w:hAnsi="Times New Roman" w:cs="Arial"/>
          <w:sz w:val="24"/>
          <w:szCs w:val="24"/>
        </w:rPr>
        <w:t>1.- El arraigo en el país del imputado, determinado por el domicilio, residencia habitual, asiento de la familia y de sus negocios o trabajos y las facilidades para abandonar definitivamente el país o permanecer oculto.</w:t>
      </w:r>
    </w:p>
    <w:p w:rsidR="00BF7425" w:rsidRPr="00C11292" w:rsidRDefault="00BF7425" w:rsidP="00BF7425">
      <w:pPr>
        <w:spacing w:after="0" w:line="240" w:lineRule="auto"/>
        <w:ind w:left="360"/>
        <w:jc w:val="both"/>
        <w:rPr>
          <w:rFonts w:ascii="Times New Roman" w:hAnsi="Times New Roman" w:cs="Arial"/>
          <w:sz w:val="24"/>
          <w:szCs w:val="24"/>
        </w:rPr>
      </w:pPr>
    </w:p>
    <w:p w:rsidR="00BF7425" w:rsidRPr="00C11292" w:rsidRDefault="00BF7425" w:rsidP="00BF7425">
      <w:pPr>
        <w:spacing w:after="0" w:line="240" w:lineRule="auto"/>
        <w:jc w:val="both"/>
        <w:rPr>
          <w:rFonts w:ascii="Times New Roman" w:hAnsi="Times New Roman" w:cs="Arial"/>
          <w:sz w:val="24"/>
          <w:szCs w:val="24"/>
        </w:rPr>
      </w:pPr>
      <w:r w:rsidRPr="00C11292">
        <w:rPr>
          <w:rFonts w:ascii="Times New Roman" w:hAnsi="Times New Roman" w:cs="Arial"/>
          <w:sz w:val="24"/>
          <w:szCs w:val="24"/>
        </w:rPr>
        <w:t>2.- la gravedad de la pena que se espera como resultado del procedimiento.</w:t>
      </w:r>
    </w:p>
    <w:p w:rsidR="00BF7425" w:rsidRPr="00C11292" w:rsidRDefault="00BF7425" w:rsidP="00BF7425">
      <w:pPr>
        <w:spacing w:after="0" w:line="240" w:lineRule="auto"/>
        <w:jc w:val="both"/>
        <w:rPr>
          <w:rFonts w:ascii="Times New Roman" w:hAnsi="Times New Roman" w:cs="Arial"/>
          <w:sz w:val="24"/>
          <w:szCs w:val="24"/>
        </w:rPr>
      </w:pPr>
    </w:p>
    <w:p w:rsidR="00201186" w:rsidRPr="00C11292" w:rsidRDefault="00BF7425" w:rsidP="00AD7A91">
      <w:pPr>
        <w:spacing w:after="0" w:line="240" w:lineRule="auto"/>
        <w:jc w:val="both"/>
        <w:rPr>
          <w:rFonts w:ascii="Times New Roman" w:hAnsi="Times New Roman" w:cs="Arial"/>
          <w:sz w:val="24"/>
          <w:szCs w:val="24"/>
        </w:rPr>
      </w:pPr>
      <w:r w:rsidRPr="00C11292">
        <w:rPr>
          <w:rFonts w:ascii="Times New Roman" w:hAnsi="Times New Roman" w:cs="Arial"/>
          <w:sz w:val="24"/>
          <w:szCs w:val="24"/>
        </w:rPr>
        <w:t>3.- la magnitud del daño causado y la ausencia de una actitud voluntaria del imputado para repararlo.</w:t>
      </w:r>
    </w:p>
    <w:p w:rsidR="00BF7425" w:rsidRPr="00C11292" w:rsidRDefault="00BF7425" w:rsidP="00AD7A91">
      <w:pPr>
        <w:spacing w:after="0" w:line="240" w:lineRule="auto"/>
        <w:jc w:val="both"/>
        <w:rPr>
          <w:rFonts w:ascii="Times New Roman" w:hAnsi="Times New Roman" w:cs="Arial"/>
          <w:sz w:val="24"/>
          <w:szCs w:val="24"/>
        </w:rPr>
      </w:pPr>
    </w:p>
    <w:p w:rsidR="00BF7425" w:rsidRPr="00C11292" w:rsidRDefault="00BF7425" w:rsidP="00AD7A91">
      <w:pPr>
        <w:spacing w:after="0" w:line="240" w:lineRule="auto"/>
        <w:jc w:val="both"/>
        <w:rPr>
          <w:rFonts w:ascii="Times New Roman" w:hAnsi="Times New Roman" w:cs="Arial"/>
          <w:sz w:val="24"/>
          <w:szCs w:val="24"/>
        </w:rPr>
      </w:pPr>
      <w:r w:rsidRPr="00C11292">
        <w:rPr>
          <w:rFonts w:ascii="Times New Roman" w:hAnsi="Times New Roman" w:cs="Arial"/>
          <w:sz w:val="24"/>
          <w:szCs w:val="24"/>
        </w:rPr>
        <w:t>4.- El comportamiento del imputado durante el procedimiento o en otro procedimiento anterior, en la medida que indique su voluntad de someterse a la persecución penal.</w:t>
      </w:r>
    </w:p>
    <w:p w:rsidR="00BF7425" w:rsidRPr="00C11292" w:rsidRDefault="00BF7425" w:rsidP="00AD7A91">
      <w:pPr>
        <w:spacing w:after="0" w:line="240" w:lineRule="auto"/>
        <w:jc w:val="both"/>
        <w:rPr>
          <w:rFonts w:ascii="Times New Roman" w:hAnsi="Times New Roman" w:cs="Arial"/>
          <w:sz w:val="24"/>
          <w:szCs w:val="24"/>
        </w:rPr>
      </w:pPr>
    </w:p>
    <w:p w:rsidR="00BF7425" w:rsidRPr="00C11292" w:rsidRDefault="00BF7425" w:rsidP="00AD7A91">
      <w:pPr>
        <w:spacing w:after="0" w:line="240" w:lineRule="auto"/>
        <w:jc w:val="both"/>
        <w:rPr>
          <w:rFonts w:ascii="Times New Roman" w:hAnsi="Times New Roman" w:cs="Arial"/>
          <w:sz w:val="24"/>
          <w:szCs w:val="24"/>
        </w:rPr>
      </w:pPr>
      <w:r w:rsidRPr="00C11292">
        <w:rPr>
          <w:rFonts w:ascii="Times New Roman" w:hAnsi="Times New Roman" w:cs="Arial"/>
          <w:sz w:val="24"/>
          <w:szCs w:val="24"/>
        </w:rPr>
        <w:t xml:space="preserve">5.-  la pertenencia del imputado </w:t>
      </w:r>
      <w:r w:rsidR="002A1BE2" w:rsidRPr="00C11292">
        <w:rPr>
          <w:rFonts w:ascii="Times New Roman" w:hAnsi="Times New Roman" w:cs="Arial"/>
          <w:sz w:val="24"/>
          <w:szCs w:val="24"/>
        </w:rPr>
        <w:t>a una organización criminal o su reintegración a las mismas.</w:t>
      </w:r>
    </w:p>
    <w:p w:rsidR="00BF7425" w:rsidRPr="00C11292" w:rsidRDefault="00BF7425" w:rsidP="00AD7A91">
      <w:pPr>
        <w:spacing w:after="0" w:line="240" w:lineRule="auto"/>
        <w:jc w:val="both"/>
        <w:rPr>
          <w:rFonts w:ascii="Times New Roman" w:hAnsi="Times New Roman" w:cs="Arial"/>
          <w:sz w:val="24"/>
          <w:szCs w:val="24"/>
        </w:rPr>
      </w:pPr>
    </w:p>
    <w:p w:rsidR="00C21DB2" w:rsidRPr="00C11292" w:rsidRDefault="002B7C3B" w:rsidP="00AD7A91">
      <w:pPr>
        <w:spacing w:after="0" w:line="240" w:lineRule="auto"/>
        <w:jc w:val="both"/>
        <w:rPr>
          <w:rFonts w:ascii="Times New Roman" w:hAnsi="Times New Roman" w:cs="Arial"/>
          <w:sz w:val="24"/>
          <w:szCs w:val="24"/>
        </w:rPr>
      </w:pPr>
      <w:r w:rsidRPr="00C11292">
        <w:rPr>
          <w:rFonts w:ascii="Times New Roman" w:hAnsi="Times New Roman" w:cs="Arial"/>
          <w:sz w:val="24"/>
          <w:szCs w:val="24"/>
        </w:rPr>
        <w:t>Es importante señalar  que la presencia y concurrencia del procesado en el desarrollo del proceso es muy trascendente ya que con ello facilita la actividad probatoria entre otras etapas procesales. El peligro de fuga debe ser valorado por el Juez objetivamente y concretamente.</w:t>
      </w:r>
    </w:p>
    <w:p w:rsidR="002B7C3B" w:rsidRDefault="002B7C3B" w:rsidP="00AD7A91">
      <w:pPr>
        <w:spacing w:after="0" w:line="240" w:lineRule="auto"/>
        <w:jc w:val="both"/>
        <w:rPr>
          <w:rFonts w:ascii="Times New Roman" w:hAnsi="Times New Roman" w:cs="Arial"/>
          <w:b/>
          <w:sz w:val="24"/>
          <w:szCs w:val="24"/>
        </w:rPr>
      </w:pPr>
    </w:p>
    <w:p w:rsidR="002B7C3B" w:rsidRDefault="002B7C3B" w:rsidP="00AD7A91">
      <w:pPr>
        <w:spacing w:after="0" w:line="240" w:lineRule="auto"/>
        <w:jc w:val="both"/>
        <w:rPr>
          <w:rFonts w:ascii="Times New Roman" w:hAnsi="Times New Roman" w:cs="Arial"/>
          <w:b/>
          <w:sz w:val="24"/>
          <w:szCs w:val="24"/>
        </w:rPr>
      </w:pPr>
    </w:p>
    <w:p w:rsidR="00E01D09" w:rsidRDefault="00152ECF" w:rsidP="00AD7A91">
      <w:pPr>
        <w:spacing w:after="0" w:line="240" w:lineRule="auto"/>
        <w:jc w:val="both"/>
        <w:rPr>
          <w:rFonts w:ascii="Times New Roman" w:hAnsi="Times New Roman" w:cs="Arial"/>
          <w:b/>
          <w:sz w:val="24"/>
          <w:szCs w:val="24"/>
        </w:rPr>
      </w:pPr>
      <w:r>
        <w:rPr>
          <w:rFonts w:ascii="Times New Roman" w:hAnsi="Times New Roman" w:cs="Arial"/>
          <w:b/>
          <w:sz w:val="24"/>
          <w:szCs w:val="24"/>
        </w:rPr>
        <w:t>PROGNOSIS DE LA PENA</w:t>
      </w:r>
    </w:p>
    <w:p w:rsidR="00152ECF" w:rsidRDefault="00152ECF" w:rsidP="00AD7A91">
      <w:pPr>
        <w:spacing w:after="0" w:line="240" w:lineRule="auto"/>
        <w:jc w:val="both"/>
        <w:rPr>
          <w:rFonts w:ascii="Times New Roman" w:hAnsi="Times New Roman" w:cs="Arial"/>
          <w:b/>
          <w:sz w:val="24"/>
          <w:szCs w:val="24"/>
        </w:rPr>
      </w:pPr>
    </w:p>
    <w:p w:rsidR="00E01D09" w:rsidRDefault="00152ECF" w:rsidP="00AD7A91">
      <w:pPr>
        <w:spacing w:after="0" w:line="240" w:lineRule="auto"/>
        <w:jc w:val="both"/>
        <w:rPr>
          <w:rFonts w:ascii="Times New Roman" w:hAnsi="Times New Roman" w:cs="Arial"/>
          <w:b/>
          <w:sz w:val="24"/>
          <w:szCs w:val="24"/>
        </w:rPr>
      </w:pPr>
      <w:r>
        <w:rPr>
          <w:rFonts w:ascii="Times New Roman" w:hAnsi="Times New Roman" w:cs="Arial"/>
          <w:b/>
          <w:sz w:val="24"/>
          <w:szCs w:val="24"/>
        </w:rPr>
        <w:lastRenderedPageBreak/>
        <w:t xml:space="preserve">Para la aplicación de la medida cautelar de la prisión preventiva se debe contar con determinados requisitos o presupuestos materiales, los mismos que se encuentran regulados en los artículos 268 y ss. </w:t>
      </w:r>
      <w:proofErr w:type="gramStart"/>
      <w:r>
        <w:rPr>
          <w:rFonts w:ascii="Times New Roman" w:hAnsi="Times New Roman" w:cs="Arial"/>
          <w:b/>
          <w:sz w:val="24"/>
          <w:szCs w:val="24"/>
        </w:rPr>
        <w:t>del</w:t>
      </w:r>
      <w:proofErr w:type="gramEnd"/>
      <w:r>
        <w:rPr>
          <w:rFonts w:ascii="Times New Roman" w:hAnsi="Times New Roman" w:cs="Arial"/>
          <w:b/>
          <w:sz w:val="24"/>
          <w:szCs w:val="24"/>
        </w:rPr>
        <w:t xml:space="preserve"> Código Procesal Penal del 2004.</w:t>
      </w:r>
    </w:p>
    <w:p w:rsidR="00152ECF" w:rsidRDefault="00152ECF" w:rsidP="00AD7A91">
      <w:pPr>
        <w:spacing w:after="0" w:line="240" w:lineRule="auto"/>
        <w:jc w:val="both"/>
        <w:rPr>
          <w:rFonts w:ascii="Times New Roman" w:hAnsi="Times New Roman" w:cs="Arial"/>
          <w:b/>
          <w:sz w:val="24"/>
          <w:szCs w:val="24"/>
        </w:rPr>
      </w:pPr>
    </w:p>
    <w:p w:rsidR="00152ECF" w:rsidRDefault="00152ECF" w:rsidP="00AD7A91">
      <w:pPr>
        <w:spacing w:after="0" w:line="240" w:lineRule="auto"/>
        <w:jc w:val="both"/>
        <w:rPr>
          <w:rFonts w:ascii="Times New Roman" w:hAnsi="Times New Roman" w:cs="Arial"/>
          <w:b/>
          <w:sz w:val="24"/>
          <w:szCs w:val="24"/>
        </w:rPr>
      </w:pPr>
    </w:p>
    <w:p w:rsidR="00AD7A91" w:rsidRPr="00AD7A91" w:rsidRDefault="00AD7A91" w:rsidP="00AD7A91">
      <w:pPr>
        <w:spacing w:after="0" w:line="240" w:lineRule="auto"/>
        <w:jc w:val="both"/>
        <w:rPr>
          <w:rFonts w:ascii="Times New Roman" w:hAnsi="Times New Roman" w:cs="Arial"/>
          <w:b/>
          <w:sz w:val="24"/>
          <w:szCs w:val="24"/>
        </w:rPr>
      </w:pPr>
    </w:p>
    <w:p w:rsidR="00AD7A91" w:rsidRDefault="00506835" w:rsidP="00AD7A91">
      <w:pPr>
        <w:spacing w:after="0" w:line="240" w:lineRule="auto"/>
        <w:jc w:val="both"/>
        <w:rPr>
          <w:rFonts w:ascii="Times New Roman" w:hAnsi="Times New Roman" w:cs="Arial"/>
          <w:sz w:val="24"/>
          <w:szCs w:val="24"/>
        </w:rPr>
      </w:pPr>
      <w:r w:rsidRPr="00AD7A91">
        <w:rPr>
          <w:rFonts w:ascii="Times New Roman" w:hAnsi="Times New Roman" w:cs="Arial"/>
          <w:sz w:val="24"/>
          <w:szCs w:val="24"/>
        </w:rPr>
        <w:t>El artículo 268 b) del NCPP 2004 establece que, para poder dictar mandato de prisión preventiva, la sanción que debe imponerse de encontrarse culpable al imputado será superior a cuatro año</w:t>
      </w:r>
      <w:r w:rsidR="00C744ED">
        <w:rPr>
          <w:rFonts w:ascii="Times New Roman" w:hAnsi="Times New Roman" w:cs="Arial"/>
          <w:sz w:val="24"/>
          <w:szCs w:val="24"/>
        </w:rPr>
        <w:t>s de pena privativa de libertad.</w:t>
      </w:r>
      <w:r w:rsidR="00152ECF">
        <w:rPr>
          <w:rFonts w:ascii="Times New Roman" w:hAnsi="Times New Roman" w:cs="Arial"/>
          <w:sz w:val="24"/>
          <w:szCs w:val="24"/>
        </w:rPr>
        <w:t xml:space="preserve"> El otorgamiento de esta medida cautelar</w:t>
      </w:r>
      <w:r w:rsidR="002D4BE1">
        <w:rPr>
          <w:rFonts w:ascii="Times New Roman" w:hAnsi="Times New Roman" w:cs="Arial"/>
          <w:sz w:val="24"/>
          <w:szCs w:val="24"/>
        </w:rPr>
        <w:t xml:space="preserve"> está directamente relacionado con una sanción legal que se determina como consecuencia jurídica del tipo delictivo. Para tal efecto, se efectuara una prognosis de la pena, respecto  a que la sanción a imponerse sea superior a cuatro años de pena privativa de libertad.</w:t>
      </w:r>
    </w:p>
    <w:p w:rsidR="00D94EFF" w:rsidRPr="00AD7A91" w:rsidRDefault="00D94EFF" w:rsidP="00AD7A91">
      <w:pPr>
        <w:spacing w:after="0" w:line="240" w:lineRule="auto"/>
        <w:jc w:val="both"/>
        <w:rPr>
          <w:rFonts w:ascii="Times New Roman" w:hAnsi="Times New Roman" w:cs="Arial"/>
          <w:sz w:val="24"/>
          <w:szCs w:val="24"/>
        </w:rPr>
      </w:pPr>
    </w:p>
    <w:p w:rsidR="00AD7A91" w:rsidRPr="00AD7A91" w:rsidRDefault="00D94EFF" w:rsidP="00AD7A91">
      <w:pPr>
        <w:spacing w:after="0" w:line="240" w:lineRule="auto"/>
        <w:jc w:val="both"/>
        <w:rPr>
          <w:rFonts w:ascii="Times New Roman" w:hAnsi="Times New Roman" w:cs="Arial"/>
          <w:sz w:val="24"/>
          <w:szCs w:val="24"/>
        </w:rPr>
      </w:pPr>
      <w:r>
        <w:rPr>
          <w:rFonts w:ascii="Times New Roman" w:hAnsi="Times New Roman" w:cs="Arial"/>
          <w:sz w:val="24"/>
          <w:szCs w:val="24"/>
        </w:rPr>
        <w:t>Esta prognosis  implica una proyección por parte del Juez que la pena a imponer previo al juicio y de comprobar la responsabilidad del procesado, la sanción sea superior a cuatro años de privación de la libertad.</w:t>
      </w:r>
    </w:p>
    <w:p w:rsidR="00D94EFF" w:rsidRDefault="00D94EFF" w:rsidP="00AD7A91">
      <w:pPr>
        <w:spacing w:after="0" w:line="240" w:lineRule="auto"/>
        <w:jc w:val="both"/>
        <w:rPr>
          <w:rFonts w:ascii="Times New Roman" w:hAnsi="Times New Roman" w:cs="Arial"/>
          <w:b/>
          <w:sz w:val="24"/>
          <w:szCs w:val="24"/>
        </w:rPr>
      </w:pPr>
    </w:p>
    <w:p w:rsidR="00AD7A91" w:rsidRPr="00AD7A91" w:rsidRDefault="00506835" w:rsidP="00AD7A91">
      <w:pPr>
        <w:spacing w:after="0" w:line="240" w:lineRule="auto"/>
        <w:jc w:val="both"/>
        <w:rPr>
          <w:rFonts w:ascii="Times New Roman" w:hAnsi="Times New Roman" w:cs="Arial"/>
          <w:b/>
          <w:sz w:val="24"/>
          <w:szCs w:val="24"/>
        </w:rPr>
      </w:pPr>
      <w:r w:rsidRPr="00AD7A91">
        <w:rPr>
          <w:rFonts w:ascii="Times New Roman" w:hAnsi="Times New Roman" w:cs="Arial"/>
          <w:b/>
          <w:sz w:val="24"/>
          <w:szCs w:val="24"/>
        </w:rPr>
        <w:t>E</w:t>
      </w:r>
      <w:r w:rsidR="008207E3">
        <w:rPr>
          <w:rFonts w:ascii="Times New Roman" w:hAnsi="Times New Roman" w:cs="Arial"/>
          <w:b/>
          <w:sz w:val="24"/>
          <w:szCs w:val="24"/>
        </w:rPr>
        <w:t>L PELIGRO PROCESAL</w:t>
      </w:r>
    </w:p>
    <w:p w:rsidR="008207E3" w:rsidRDefault="008207E3" w:rsidP="00AD7A91">
      <w:pPr>
        <w:spacing w:after="0" w:line="240" w:lineRule="auto"/>
        <w:jc w:val="both"/>
        <w:rPr>
          <w:rFonts w:ascii="Times New Roman" w:hAnsi="Times New Roman"/>
          <w:sz w:val="24"/>
          <w:szCs w:val="26"/>
          <w:lang w:eastAsia="es-PE"/>
        </w:rPr>
      </w:pPr>
    </w:p>
    <w:p w:rsidR="00AD7A91" w:rsidRPr="00AD7A91" w:rsidRDefault="008207E3" w:rsidP="00AD7A91">
      <w:pPr>
        <w:spacing w:after="0" w:line="240" w:lineRule="auto"/>
        <w:jc w:val="both"/>
        <w:rPr>
          <w:rFonts w:ascii="Times New Roman" w:hAnsi="Times New Roman"/>
          <w:sz w:val="24"/>
          <w:szCs w:val="26"/>
          <w:lang w:eastAsia="es-PE"/>
        </w:rPr>
      </w:pPr>
      <w:r>
        <w:rPr>
          <w:rFonts w:ascii="Times New Roman" w:hAnsi="Times New Roman"/>
          <w:sz w:val="24"/>
          <w:szCs w:val="26"/>
          <w:lang w:eastAsia="es-PE"/>
        </w:rPr>
        <w:t xml:space="preserve"> </w:t>
      </w:r>
      <w:r w:rsidR="00B849F0">
        <w:rPr>
          <w:rFonts w:ascii="Times New Roman" w:hAnsi="Times New Roman"/>
          <w:sz w:val="24"/>
          <w:szCs w:val="26"/>
          <w:lang w:eastAsia="es-PE"/>
        </w:rPr>
        <w:t>Este</w:t>
      </w:r>
      <w:r>
        <w:rPr>
          <w:rFonts w:ascii="Times New Roman" w:hAnsi="Times New Roman"/>
          <w:sz w:val="24"/>
          <w:szCs w:val="26"/>
          <w:lang w:eastAsia="es-PE"/>
        </w:rPr>
        <w:t xml:space="preserve"> p</w:t>
      </w:r>
      <w:r w:rsidR="00506835" w:rsidRPr="00AD7A91">
        <w:rPr>
          <w:rFonts w:ascii="Times New Roman" w:hAnsi="Times New Roman"/>
          <w:sz w:val="24"/>
          <w:szCs w:val="26"/>
          <w:lang w:eastAsia="es-PE"/>
        </w:rPr>
        <w:t>resupuesto</w:t>
      </w:r>
      <w:r>
        <w:rPr>
          <w:rFonts w:ascii="Times New Roman" w:hAnsi="Times New Roman"/>
          <w:sz w:val="24"/>
          <w:szCs w:val="26"/>
          <w:lang w:eastAsia="es-PE"/>
        </w:rPr>
        <w:t xml:space="preserve"> material del peligro procesal</w:t>
      </w:r>
      <w:r w:rsidR="00506835" w:rsidRPr="00AD7A91">
        <w:rPr>
          <w:rFonts w:ascii="Times New Roman" w:hAnsi="Times New Roman"/>
          <w:sz w:val="24"/>
          <w:szCs w:val="26"/>
          <w:lang w:eastAsia="es-PE"/>
        </w:rPr>
        <w:t xml:space="preserve"> </w:t>
      </w:r>
      <w:r w:rsidR="00FD0178">
        <w:rPr>
          <w:rFonts w:ascii="Times New Roman" w:hAnsi="Times New Roman"/>
          <w:sz w:val="24"/>
          <w:szCs w:val="26"/>
          <w:lang w:eastAsia="es-PE"/>
        </w:rPr>
        <w:t>(</w:t>
      </w:r>
      <w:proofErr w:type="spellStart"/>
      <w:r w:rsidR="00FD0178">
        <w:rPr>
          <w:rFonts w:ascii="Times New Roman" w:hAnsi="Times New Roman"/>
          <w:sz w:val="24"/>
          <w:szCs w:val="26"/>
          <w:lang w:eastAsia="es-PE"/>
        </w:rPr>
        <w:t>periculum</w:t>
      </w:r>
      <w:proofErr w:type="spellEnd"/>
      <w:r w:rsidR="00FD0178">
        <w:rPr>
          <w:rFonts w:ascii="Times New Roman" w:hAnsi="Times New Roman"/>
          <w:sz w:val="24"/>
          <w:szCs w:val="26"/>
          <w:lang w:eastAsia="es-PE"/>
        </w:rPr>
        <w:t xml:space="preserve"> in mora</w:t>
      </w:r>
      <w:r w:rsidR="00B849F0">
        <w:rPr>
          <w:rFonts w:ascii="Times New Roman" w:hAnsi="Times New Roman"/>
          <w:sz w:val="24"/>
          <w:szCs w:val="26"/>
          <w:lang w:eastAsia="es-PE"/>
        </w:rPr>
        <w:t xml:space="preserve">) </w:t>
      </w:r>
      <w:r w:rsidR="00506835" w:rsidRPr="00AD7A91">
        <w:rPr>
          <w:rFonts w:ascii="Times New Roman" w:hAnsi="Times New Roman"/>
          <w:sz w:val="24"/>
          <w:szCs w:val="26"/>
          <w:lang w:eastAsia="es-PE"/>
        </w:rPr>
        <w:t>de la pris</w:t>
      </w:r>
      <w:r w:rsidR="00B849F0">
        <w:rPr>
          <w:rFonts w:ascii="Times New Roman" w:hAnsi="Times New Roman"/>
          <w:sz w:val="24"/>
          <w:szCs w:val="26"/>
          <w:lang w:eastAsia="es-PE"/>
        </w:rPr>
        <w:t xml:space="preserve">ión preventiva, es </w:t>
      </w:r>
      <w:r w:rsidR="00506835" w:rsidRPr="00AD7A91">
        <w:rPr>
          <w:rFonts w:ascii="Times New Roman" w:hAnsi="Times New Roman"/>
          <w:sz w:val="24"/>
          <w:szCs w:val="26"/>
          <w:lang w:eastAsia="es-PE"/>
        </w:rPr>
        <w:t xml:space="preserve"> la </w:t>
      </w:r>
      <w:r w:rsidR="00B849F0">
        <w:rPr>
          <w:rFonts w:ascii="Times New Roman" w:hAnsi="Times New Roman"/>
          <w:sz w:val="24"/>
          <w:szCs w:val="26"/>
          <w:lang w:eastAsia="es-PE"/>
        </w:rPr>
        <w:t xml:space="preserve">que </w:t>
      </w:r>
      <w:r w:rsidR="002A1BE2">
        <w:rPr>
          <w:rFonts w:ascii="Times New Roman" w:hAnsi="Times New Roman"/>
          <w:sz w:val="24"/>
          <w:szCs w:val="26"/>
          <w:lang w:eastAsia="es-PE"/>
        </w:rPr>
        <w:t>fundamenta y avala</w:t>
      </w:r>
      <w:r w:rsidR="00506835" w:rsidRPr="00AD7A91">
        <w:rPr>
          <w:rFonts w:ascii="Times New Roman" w:hAnsi="Times New Roman"/>
          <w:sz w:val="24"/>
          <w:szCs w:val="26"/>
          <w:lang w:eastAsia="es-PE"/>
        </w:rPr>
        <w:t xml:space="preserve"> el requisito más importante de ésta</w:t>
      </w:r>
      <w:r w:rsidR="00B849F0">
        <w:rPr>
          <w:rFonts w:ascii="Times New Roman" w:hAnsi="Times New Roman"/>
          <w:sz w:val="24"/>
          <w:szCs w:val="17"/>
          <w:lang w:eastAsia="es-PE"/>
        </w:rPr>
        <w:t xml:space="preserve"> cautelar</w:t>
      </w:r>
      <w:r w:rsidR="00B849F0">
        <w:rPr>
          <w:rFonts w:ascii="Times New Roman" w:hAnsi="Times New Roman"/>
          <w:sz w:val="24"/>
          <w:szCs w:val="26"/>
          <w:lang w:eastAsia="es-PE"/>
        </w:rPr>
        <w:t xml:space="preserve">; por ende, su </w:t>
      </w:r>
      <w:r w:rsidR="00D1265C">
        <w:rPr>
          <w:rFonts w:ascii="Times New Roman" w:hAnsi="Times New Roman"/>
          <w:sz w:val="24"/>
          <w:szCs w:val="26"/>
          <w:lang w:eastAsia="es-PE"/>
        </w:rPr>
        <w:t>valoración</w:t>
      </w:r>
      <w:r w:rsidR="00506835" w:rsidRPr="00AD7A91">
        <w:rPr>
          <w:rFonts w:ascii="Times New Roman" w:hAnsi="Times New Roman"/>
          <w:sz w:val="24"/>
          <w:szCs w:val="26"/>
          <w:lang w:eastAsia="es-PE"/>
        </w:rPr>
        <w:t xml:space="preserve"> debe </w:t>
      </w:r>
      <w:r w:rsidR="000B28C7">
        <w:rPr>
          <w:rFonts w:ascii="Times New Roman" w:hAnsi="Times New Roman"/>
          <w:sz w:val="24"/>
          <w:szCs w:val="26"/>
          <w:lang w:eastAsia="es-PE"/>
        </w:rPr>
        <w:t>estar basada en juicio real, cierto</w:t>
      </w:r>
      <w:r w:rsidR="00506835" w:rsidRPr="00AD7A91">
        <w:rPr>
          <w:rFonts w:ascii="Times New Roman" w:hAnsi="Times New Roman"/>
          <w:sz w:val="24"/>
          <w:szCs w:val="26"/>
          <w:lang w:eastAsia="es-PE"/>
        </w:rPr>
        <w:t>, válidos, que no admitan duda a la hora de mencionarlos, puesto que de l</w:t>
      </w:r>
      <w:r w:rsidR="000B28C7">
        <w:rPr>
          <w:rFonts w:ascii="Times New Roman" w:hAnsi="Times New Roman"/>
          <w:sz w:val="24"/>
          <w:szCs w:val="26"/>
          <w:lang w:eastAsia="es-PE"/>
        </w:rPr>
        <w:t>o contrario estaríamos transgrediendo</w:t>
      </w:r>
      <w:r w:rsidR="00506835" w:rsidRPr="00AD7A91">
        <w:rPr>
          <w:rFonts w:ascii="Times New Roman" w:hAnsi="Times New Roman"/>
          <w:sz w:val="24"/>
          <w:szCs w:val="26"/>
          <w:lang w:eastAsia="es-PE"/>
        </w:rPr>
        <w:t xml:space="preserve"> el bien jurídico</w:t>
      </w:r>
      <w:r w:rsidR="000B28C7">
        <w:rPr>
          <w:rFonts w:ascii="Times New Roman" w:hAnsi="Times New Roman"/>
          <w:sz w:val="24"/>
          <w:szCs w:val="26"/>
          <w:lang w:eastAsia="es-PE"/>
        </w:rPr>
        <w:t xml:space="preserve"> máximo y</w:t>
      </w:r>
      <w:r w:rsidR="00506835" w:rsidRPr="00AD7A91">
        <w:rPr>
          <w:rFonts w:ascii="Times New Roman" w:hAnsi="Times New Roman"/>
          <w:sz w:val="24"/>
          <w:szCs w:val="26"/>
          <w:lang w:eastAsia="es-PE"/>
        </w:rPr>
        <w:t xml:space="preserve"> más importante consagrado en la </w:t>
      </w:r>
      <w:r w:rsidR="000B28C7">
        <w:rPr>
          <w:rFonts w:ascii="Times New Roman" w:hAnsi="Times New Roman"/>
          <w:sz w:val="24"/>
          <w:szCs w:val="26"/>
          <w:lang w:eastAsia="es-PE"/>
        </w:rPr>
        <w:t xml:space="preserve">Constitución </w:t>
      </w:r>
      <w:r w:rsidR="00506835" w:rsidRPr="00AD7A91">
        <w:rPr>
          <w:rFonts w:ascii="Times New Roman" w:hAnsi="Times New Roman"/>
          <w:sz w:val="24"/>
          <w:szCs w:val="26"/>
          <w:lang w:eastAsia="es-PE"/>
        </w:rPr>
        <w:t xml:space="preserve"> que es la lib</w:t>
      </w:r>
      <w:r w:rsidR="000B28C7">
        <w:rPr>
          <w:rFonts w:ascii="Times New Roman" w:hAnsi="Times New Roman"/>
          <w:sz w:val="24"/>
          <w:szCs w:val="26"/>
          <w:lang w:eastAsia="es-PE"/>
        </w:rPr>
        <w:t>ertad del ser humano</w:t>
      </w:r>
      <w:r w:rsidR="00506835" w:rsidRPr="00AD7A91">
        <w:rPr>
          <w:rFonts w:ascii="Times New Roman" w:hAnsi="Times New Roman"/>
          <w:sz w:val="24"/>
          <w:szCs w:val="26"/>
          <w:lang w:eastAsia="es-PE"/>
        </w:rPr>
        <w:t>.</w:t>
      </w:r>
    </w:p>
    <w:p w:rsidR="00AD7A91" w:rsidRPr="00AD7A91" w:rsidRDefault="00AD7A91" w:rsidP="00AD7A91">
      <w:pPr>
        <w:spacing w:after="0" w:line="240" w:lineRule="auto"/>
        <w:jc w:val="both"/>
        <w:rPr>
          <w:rFonts w:ascii="Times New Roman" w:hAnsi="Times New Roman"/>
          <w:sz w:val="24"/>
          <w:szCs w:val="26"/>
          <w:lang w:eastAsia="es-PE"/>
        </w:rPr>
      </w:pPr>
    </w:p>
    <w:p w:rsidR="00AD7A91" w:rsidRPr="00AD7A91" w:rsidRDefault="000B28C7" w:rsidP="00AD7A91">
      <w:pPr>
        <w:spacing w:after="0" w:line="240" w:lineRule="auto"/>
        <w:jc w:val="both"/>
        <w:rPr>
          <w:rFonts w:ascii="Times New Roman" w:hAnsi="Times New Roman"/>
          <w:sz w:val="24"/>
          <w:szCs w:val="26"/>
          <w:lang w:eastAsia="es-PE"/>
        </w:rPr>
      </w:pPr>
      <w:r>
        <w:rPr>
          <w:rFonts w:ascii="Times New Roman" w:hAnsi="Times New Roman"/>
          <w:sz w:val="24"/>
          <w:szCs w:val="26"/>
          <w:lang w:eastAsia="es-PE"/>
        </w:rPr>
        <w:t>El peligro procesal no se puede presumir, sino que debe estar sujeta a una verificación del mismo en cada caso concreto y fundado en circunstancias objetivas y ciertas (</w:t>
      </w:r>
      <w:r w:rsidR="004B2AAF">
        <w:rPr>
          <w:rFonts w:ascii="Times New Roman" w:hAnsi="Times New Roman"/>
          <w:sz w:val="24"/>
          <w:szCs w:val="26"/>
          <w:lang w:eastAsia="es-PE"/>
        </w:rPr>
        <w:t>véase las sentencias del CIDH, en los casos: J. versus. Perú del 27 de noviembre del 2013. Fundamento 159, Chaparro Álvarez y lapo Iñiguez vs. Ecuador del 21 de Noviembre del 2007: fundamento 103 y caso Barreto Leyva vs, Venezuela: fundamento 111). El peligro procesal que proviene de la terminología</w:t>
      </w:r>
      <w:r w:rsidR="00506835" w:rsidRPr="00AD7A91">
        <w:rPr>
          <w:rFonts w:ascii="Times New Roman" w:hAnsi="Times New Roman"/>
          <w:sz w:val="24"/>
          <w:szCs w:val="26"/>
          <w:lang w:eastAsia="es-PE"/>
        </w:rPr>
        <w:t xml:space="preserve"> </w:t>
      </w:r>
      <w:proofErr w:type="spellStart"/>
      <w:r w:rsidR="00506835" w:rsidRPr="00AD7A91">
        <w:rPr>
          <w:rFonts w:ascii="Times New Roman" w:hAnsi="Times New Roman"/>
          <w:i/>
          <w:iCs/>
          <w:sz w:val="24"/>
          <w:szCs w:val="26"/>
          <w:lang w:eastAsia="es-PE"/>
        </w:rPr>
        <w:t>periculum</w:t>
      </w:r>
      <w:proofErr w:type="spellEnd"/>
      <w:r w:rsidR="00506835" w:rsidRPr="00AD7A91">
        <w:rPr>
          <w:rFonts w:ascii="Times New Roman" w:hAnsi="Times New Roman"/>
          <w:i/>
          <w:iCs/>
          <w:sz w:val="24"/>
          <w:szCs w:val="26"/>
          <w:lang w:eastAsia="es-PE"/>
        </w:rPr>
        <w:t xml:space="preserve"> in mora</w:t>
      </w:r>
      <w:r w:rsidR="004B2AAF">
        <w:rPr>
          <w:rFonts w:ascii="Times New Roman" w:hAnsi="Times New Roman"/>
          <w:sz w:val="24"/>
          <w:szCs w:val="26"/>
          <w:lang w:eastAsia="es-PE"/>
        </w:rPr>
        <w:t>, que establece</w:t>
      </w:r>
      <w:r w:rsidR="00506835" w:rsidRPr="00AD7A91">
        <w:rPr>
          <w:rFonts w:ascii="Times New Roman" w:hAnsi="Times New Roman"/>
          <w:sz w:val="24"/>
          <w:szCs w:val="26"/>
          <w:lang w:eastAsia="es-PE"/>
        </w:rPr>
        <w:t xml:space="preserve"> un presupuesto de toda medida cautelar que hace referencia a los riesgos que se deben prevenir para evitar la frustración del proceso derivados de la duración de su tramitación. Si la sentencia se dictara de modo inmediato es evidente que las medidas cautelares carecerían de fundamento y justificación; al no ser así, en ocasiones se impone la adopción de resoluciones que, en el fondo, vienen a anticipar los efectos materiales de la pena.</w:t>
      </w:r>
    </w:p>
    <w:p w:rsidR="00AD7A91" w:rsidRPr="00AD7A91" w:rsidRDefault="00AD7A91" w:rsidP="00AD7A91">
      <w:pPr>
        <w:spacing w:after="0" w:line="240" w:lineRule="auto"/>
        <w:jc w:val="both"/>
        <w:rPr>
          <w:rFonts w:ascii="Times New Roman" w:hAnsi="Times New Roman"/>
          <w:sz w:val="24"/>
          <w:szCs w:val="26"/>
          <w:lang w:eastAsia="es-PE"/>
        </w:rPr>
      </w:pPr>
    </w:p>
    <w:p w:rsidR="00AD7A91" w:rsidRPr="00AD7A91" w:rsidRDefault="00BE092B" w:rsidP="00AD7A91">
      <w:pPr>
        <w:spacing w:after="0" w:line="240" w:lineRule="auto"/>
        <w:jc w:val="both"/>
        <w:rPr>
          <w:rFonts w:ascii="Times New Roman" w:hAnsi="Times New Roman"/>
          <w:sz w:val="24"/>
          <w:szCs w:val="26"/>
          <w:lang w:eastAsia="es-PE"/>
        </w:rPr>
      </w:pPr>
      <w:r>
        <w:rPr>
          <w:rFonts w:ascii="Times New Roman" w:hAnsi="Times New Roman"/>
          <w:sz w:val="24"/>
          <w:szCs w:val="26"/>
          <w:lang w:eastAsia="es-PE"/>
        </w:rPr>
        <w:t>El peligro procesal como presupuesto o condición para solicitar una prisión preventiva, puede presentarse como peligro de fuga y peligro de obstrucción  de la investigación o averiguación de la verdad.</w:t>
      </w:r>
      <w:r w:rsidR="008F5BDD">
        <w:rPr>
          <w:rFonts w:ascii="Times New Roman" w:hAnsi="Times New Roman"/>
          <w:sz w:val="24"/>
          <w:szCs w:val="26"/>
          <w:lang w:eastAsia="es-PE"/>
        </w:rPr>
        <w:t xml:space="preserve"> </w:t>
      </w:r>
      <w:r>
        <w:rPr>
          <w:rFonts w:ascii="Times New Roman" w:hAnsi="Times New Roman"/>
          <w:sz w:val="24"/>
          <w:szCs w:val="26"/>
          <w:lang w:eastAsia="es-PE"/>
        </w:rPr>
        <w:t>También conlleva</w:t>
      </w:r>
      <w:r w:rsidR="0093306A">
        <w:rPr>
          <w:rFonts w:ascii="Times New Roman" w:hAnsi="Times New Roman"/>
          <w:sz w:val="24"/>
          <w:szCs w:val="26"/>
          <w:lang w:eastAsia="es-PE"/>
        </w:rPr>
        <w:t xml:space="preserve"> un elemento fundamentalmente</w:t>
      </w:r>
      <w:r w:rsidR="00506835" w:rsidRPr="00AD7A91">
        <w:rPr>
          <w:rFonts w:ascii="Times New Roman" w:hAnsi="Times New Roman"/>
          <w:sz w:val="24"/>
          <w:szCs w:val="26"/>
          <w:lang w:eastAsia="es-PE"/>
        </w:rPr>
        <w:t xml:space="preserve"> subjetivo y reconoce un amplio margen de discrecionalidad al juez; como hemos indicado, es la regla que, en todo caso, fundamenta la legitimidad de la prisión preventiva. Son dos los peli</w:t>
      </w:r>
      <w:r w:rsidR="008F5BDD">
        <w:rPr>
          <w:rFonts w:ascii="Times New Roman" w:hAnsi="Times New Roman"/>
          <w:sz w:val="24"/>
          <w:szCs w:val="26"/>
          <w:lang w:eastAsia="es-PE"/>
        </w:rPr>
        <w:t>gros</w:t>
      </w:r>
      <w:r w:rsidR="00506835" w:rsidRPr="00AD7A91">
        <w:rPr>
          <w:rFonts w:ascii="Times New Roman" w:hAnsi="Times New Roman"/>
          <w:sz w:val="24"/>
          <w:szCs w:val="26"/>
          <w:lang w:eastAsia="es-PE"/>
        </w:rPr>
        <w:t xml:space="preserve"> que la ley reconoce: </w:t>
      </w:r>
      <w:r w:rsidR="00506835" w:rsidRPr="00AD7A91">
        <w:rPr>
          <w:rFonts w:ascii="Times New Roman" w:hAnsi="Times New Roman"/>
          <w:b/>
          <w:bCs/>
          <w:sz w:val="24"/>
          <w:szCs w:val="26"/>
          <w:lang w:eastAsia="es-PE"/>
        </w:rPr>
        <w:t>peligro de fuga y peligro de obstaculización</w:t>
      </w:r>
      <w:r w:rsidR="008F5BDD">
        <w:rPr>
          <w:rFonts w:ascii="Times New Roman" w:hAnsi="Times New Roman"/>
          <w:sz w:val="24"/>
          <w:szCs w:val="26"/>
          <w:lang w:eastAsia="es-PE"/>
        </w:rPr>
        <w:t xml:space="preserve">. El </w:t>
      </w:r>
      <w:r w:rsidR="00C91A78">
        <w:rPr>
          <w:rFonts w:ascii="Times New Roman" w:hAnsi="Times New Roman"/>
          <w:sz w:val="24"/>
          <w:szCs w:val="26"/>
          <w:lang w:eastAsia="es-PE"/>
        </w:rPr>
        <w:t>primero,</w:t>
      </w:r>
      <w:r w:rsidR="00506835" w:rsidRPr="00AD7A91">
        <w:rPr>
          <w:rFonts w:ascii="Times New Roman" w:hAnsi="Times New Roman"/>
          <w:sz w:val="24"/>
          <w:szCs w:val="26"/>
          <w:lang w:eastAsia="es-PE"/>
        </w:rPr>
        <w:t xml:space="preserve"> se traduce en la función cautelar de la prisión preventiva, mientras que el segundo se traduce en la función </w:t>
      </w:r>
      <w:r w:rsidR="00765D0A" w:rsidRPr="00AD7A91">
        <w:rPr>
          <w:rFonts w:ascii="Times New Roman" w:hAnsi="Times New Roman"/>
          <w:sz w:val="24"/>
          <w:szCs w:val="26"/>
          <w:lang w:eastAsia="es-PE"/>
        </w:rPr>
        <w:t>aseguradora</w:t>
      </w:r>
      <w:r w:rsidR="00506835" w:rsidRPr="00AD7A91">
        <w:rPr>
          <w:rFonts w:ascii="Times New Roman" w:hAnsi="Times New Roman"/>
          <w:sz w:val="24"/>
          <w:szCs w:val="26"/>
          <w:lang w:eastAsia="es-PE"/>
        </w:rPr>
        <w:t xml:space="preserve"> de la prueba –distinta de la propiamente cautelar- de dicha medida provisional.</w:t>
      </w:r>
    </w:p>
    <w:p w:rsidR="00AD7A91" w:rsidRPr="00AD7A91" w:rsidRDefault="00AD7A91" w:rsidP="00AD7A91">
      <w:pPr>
        <w:spacing w:after="0" w:line="240" w:lineRule="auto"/>
        <w:jc w:val="both"/>
        <w:rPr>
          <w:rFonts w:ascii="Times New Roman" w:hAnsi="Times New Roman"/>
          <w:sz w:val="24"/>
          <w:szCs w:val="26"/>
          <w:lang w:eastAsia="es-PE"/>
        </w:rPr>
      </w:pPr>
    </w:p>
    <w:p w:rsidR="00AD7A91" w:rsidRPr="00AD7A91" w:rsidRDefault="008F5BDD" w:rsidP="00AD7A91">
      <w:pPr>
        <w:spacing w:after="0" w:line="240" w:lineRule="auto"/>
        <w:jc w:val="both"/>
        <w:rPr>
          <w:rFonts w:ascii="Times New Roman" w:hAnsi="Times New Roman"/>
          <w:sz w:val="24"/>
          <w:szCs w:val="26"/>
          <w:lang w:eastAsia="es-PE"/>
        </w:rPr>
      </w:pPr>
      <w:r>
        <w:rPr>
          <w:rFonts w:ascii="Times New Roman" w:hAnsi="Times New Roman"/>
          <w:sz w:val="24"/>
          <w:szCs w:val="26"/>
          <w:lang w:eastAsia="es-PE"/>
        </w:rPr>
        <w:lastRenderedPageBreak/>
        <w:t xml:space="preserve">Alberto </w:t>
      </w:r>
      <w:proofErr w:type="spellStart"/>
      <w:r>
        <w:rPr>
          <w:rFonts w:ascii="Times New Roman" w:hAnsi="Times New Roman"/>
          <w:sz w:val="24"/>
          <w:szCs w:val="26"/>
          <w:lang w:eastAsia="es-PE"/>
        </w:rPr>
        <w:t>Binder</w:t>
      </w:r>
      <w:proofErr w:type="spellEnd"/>
      <w:r>
        <w:rPr>
          <w:rFonts w:ascii="Times New Roman" w:hAnsi="Times New Roman"/>
          <w:sz w:val="24"/>
          <w:szCs w:val="26"/>
          <w:lang w:eastAsia="es-PE"/>
        </w:rPr>
        <w:t xml:space="preserve"> señala que “el entorpecimiento de la investigación no puede constituir un fundamento para el encarcelamiento de una persona porque el estado cuenta con innumerables medios para evitar la eventual acción del imputado. Es difícil creer que el imputado puede producir por sí mismo más daño a la investigación</w:t>
      </w:r>
      <w:r w:rsidR="00C91A78">
        <w:rPr>
          <w:rFonts w:ascii="Times New Roman" w:hAnsi="Times New Roman"/>
          <w:sz w:val="24"/>
          <w:szCs w:val="26"/>
          <w:lang w:eastAsia="es-PE"/>
        </w:rPr>
        <w:t xml:space="preserve"> que el que puede evitar el Estado con todo su aparato de investigación: la policía, los fiscales, la propia justic</w:t>
      </w:r>
      <w:r w:rsidR="00FE0172">
        <w:rPr>
          <w:rFonts w:ascii="Times New Roman" w:hAnsi="Times New Roman"/>
          <w:sz w:val="24"/>
          <w:szCs w:val="26"/>
          <w:lang w:eastAsia="es-PE"/>
        </w:rPr>
        <w:t>ia”. (</w:t>
      </w:r>
      <w:proofErr w:type="spellStart"/>
      <w:r w:rsidR="00FE0172">
        <w:rPr>
          <w:rFonts w:ascii="Times New Roman" w:hAnsi="Times New Roman"/>
          <w:sz w:val="24"/>
          <w:szCs w:val="26"/>
          <w:lang w:eastAsia="es-PE"/>
        </w:rPr>
        <w:t>Binder</w:t>
      </w:r>
      <w:proofErr w:type="spellEnd"/>
      <w:r w:rsidR="00FE0172">
        <w:rPr>
          <w:rFonts w:ascii="Times New Roman" w:hAnsi="Times New Roman"/>
          <w:sz w:val="24"/>
          <w:szCs w:val="26"/>
          <w:lang w:eastAsia="es-PE"/>
        </w:rPr>
        <w:t xml:space="preserve"> Alberto, 1993, p. 93</w:t>
      </w:r>
      <w:r w:rsidR="00C91A78">
        <w:rPr>
          <w:rFonts w:ascii="Times New Roman" w:hAnsi="Times New Roman"/>
          <w:sz w:val="24"/>
          <w:szCs w:val="26"/>
          <w:lang w:eastAsia="es-PE"/>
        </w:rPr>
        <w:t>).</w:t>
      </w:r>
    </w:p>
    <w:p w:rsidR="007250BE" w:rsidRDefault="007250BE">
      <w:pPr>
        <w:spacing w:after="160" w:line="259" w:lineRule="auto"/>
        <w:rPr>
          <w:rFonts w:ascii="Times New Roman" w:hAnsi="Times New Roman" w:cs="Arial"/>
          <w:sz w:val="24"/>
        </w:rPr>
      </w:pPr>
      <w:r>
        <w:rPr>
          <w:rFonts w:ascii="Times New Roman" w:hAnsi="Times New Roman" w:cs="Arial"/>
          <w:sz w:val="24"/>
        </w:rPr>
        <w:br w:type="page"/>
      </w:r>
    </w:p>
    <w:p w:rsidR="00AD45A6" w:rsidRDefault="007250BE" w:rsidP="007250BE">
      <w:pPr>
        <w:spacing w:after="0" w:line="240" w:lineRule="auto"/>
        <w:jc w:val="both"/>
        <w:rPr>
          <w:rFonts w:ascii="Times New Roman" w:hAnsi="Times New Roman" w:cs="Arial"/>
          <w:b/>
          <w:sz w:val="24"/>
          <w:szCs w:val="24"/>
        </w:rPr>
      </w:pPr>
      <w:r w:rsidRPr="007250BE">
        <w:rPr>
          <w:rFonts w:ascii="Times New Roman" w:hAnsi="Times New Roman" w:cs="Arial"/>
          <w:b/>
          <w:sz w:val="24"/>
          <w:szCs w:val="24"/>
        </w:rPr>
        <w:lastRenderedPageBreak/>
        <w:t>CONCLUSIONES</w:t>
      </w:r>
    </w:p>
    <w:p w:rsidR="007250BE" w:rsidRDefault="007250BE" w:rsidP="007250BE">
      <w:pPr>
        <w:spacing w:after="0" w:line="240" w:lineRule="auto"/>
        <w:jc w:val="both"/>
        <w:rPr>
          <w:rFonts w:ascii="Times New Roman" w:hAnsi="Times New Roman" w:cs="Arial"/>
          <w:b/>
          <w:sz w:val="24"/>
          <w:szCs w:val="24"/>
        </w:rPr>
      </w:pPr>
      <w:r w:rsidRPr="007250BE">
        <w:rPr>
          <w:rFonts w:ascii="Times New Roman" w:hAnsi="Times New Roman" w:cs="Arial"/>
          <w:b/>
          <w:sz w:val="24"/>
          <w:szCs w:val="24"/>
        </w:rPr>
        <w:t xml:space="preserve"> </w:t>
      </w:r>
    </w:p>
    <w:p w:rsidR="007250BE" w:rsidRDefault="00AD45A6" w:rsidP="00AD45A6">
      <w:pPr>
        <w:pStyle w:val="Prrafodelista"/>
        <w:numPr>
          <w:ilvl w:val="0"/>
          <w:numId w:val="4"/>
        </w:numPr>
        <w:spacing w:after="160" w:line="259" w:lineRule="auto"/>
        <w:rPr>
          <w:rFonts w:ascii="Times New Roman" w:hAnsi="Times New Roman" w:cs="Arial"/>
          <w:sz w:val="24"/>
        </w:rPr>
      </w:pPr>
      <w:r w:rsidRPr="00AD45A6">
        <w:rPr>
          <w:rFonts w:ascii="Times New Roman" w:hAnsi="Times New Roman" w:cs="Arial"/>
          <w:sz w:val="24"/>
        </w:rPr>
        <w:t>La prisión preventiva no es una condena adelantada, es una medida excepcional, cautelar y provisional</w:t>
      </w:r>
    </w:p>
    <w:p w:rsidR="00AD45A6" w:rsidRDefault="00506835" w:rsidP="00AD45A6">
      <w:pPr>
        <w:pStyle w:val="Prrafodelista"/>
        <w:numPr>
          <w:ilvl w:val="0"/>
          <w:numId w:val="4"/>
        </w:numPr>
        <w:spacing w:after="160" w:line="259" w:lineRule="auto"/>
        <w:rPr>
          <w:rFonts w:ascii="Times New Roman" w:hAnsi="Times New Roman" w:cs="Arial"/>
          <w:sz w:val="24"/>
        </w:rPr>
      </w:pPr>
      <w:r w:rsidRPr="00AD45A6">
        <w:rPr>
          <w:rFonts w:ascii="Times New Roman" w:hAnsi="Times New Roman" w:cs="Arial"/>
          <w:sz w:val="24"/>
        </w:rPr>
        <w:t xml:space="preserve"> La pr</w:t>
      </w:r>
      <w:r w:rsidR="002A1BE2" w:rsidRPr="00AD45A6">
        <w:rPr>
          <w:rFonts w:ascii="Times New Roman" w:hAnsi="Times New Roman" w:cs="Arial"/>
          <w:sz w:val="24"/>
        </w:rPr>
        <w:t>isión preventiva se debe solicitar</w:t>
      </w:r>
      <w:r w:rsidRPr="00AD45A6">
        <w:rPr>
          <w:rFonts w:ascii="Times New Roman" w:hAnsi="Times New Roman" w:cs="Arial"/>
          <w:sz w:val="24"/>
        </w:rPr>
        <w:t xml:space="preserve"> solo en el caso </w:t>
      </w:r>
      <w:r w:rsidR="002A1BE2" w:rsidRPr="00AD45A6">
        <w:rPr>
          <w:rFonts w:ascii="Times New Roman" w:hAnsi="Times New Roman" w:cs="Arial"/>
          <w:sz w:val="24"/>
        </w:rPr>
        <w:t xml:space="preserve">que </w:t>
      </w:r>
      <w:r w:rsidRPr="00AD45A6">
        <w:rPr>
          <w:rFonts w:ascii="Times New Roman" w:hAnsi="Times New Roman" w:cs="Arial"/>
          <w:sz w:val="24"/>
        </w:rPr>
        <w:t xml:space="preserve"> necesario para hacer frente al alto riesgo procesal. Se debe evitar que la prisión prev</w:t>
      </w:r>
      <w:r w:rsidR="002A1BE2" w:rsidRPr="00AD45A6">
        <w:rPr>
          <w:rFonts w:ascii="Times New Roman" w:hAnsi="Times New Roman" w:cs="Arial"/>
          <w:sz w:val="24"/>
        </w:rPr>
        <w:t>entiva sea usada como castigo</w:t>
      </w:r>
      <w:r w:rsidR="00AD45A6">
        <w:rPr>
          <w:rFonts w:ascii="Times New Roman" w:hAnsi="Times New Roman" w:cs="Arial"/>
          <w:sz w:val="24"/>
        </w:rPr>
        <w:t>.</w:t>
      </w:r>
    </w:p>
    <w:p w:rsidR="00AD7A91" w:rsidRPr="00AD45A6" w:rsidRDefault="00AD45A6" w:rsidP="00AD45A6">
      <w:pPr>
        <w:pStyle w:val="Prrafodelista"/>
        <w:numPr>
          <w:ilvl w:val="0"/>
          <w:numId w:val="4"/>
        </w:numPr>
        <w:spacing w:after="160" w:line="259" w:lineRule="auto"/>
        <w:rPr>
          <w:rFonts w:ascii="Times New Roman" w:hAnsi="Times New Roman" w:cs="Arial"/>
          <w:sz w:val="24"/>
        </w:rPr>
      </w:pPr>
      <w:r>
        <w:rPr>
          <w:rFonts w:ascii="Times New Roman" w:hAnsi="Times New Roman" w:cs="Arial"/>
          <w:sz w:val="24"/>
        </w:rPr>
        <w:t>El peligro procesal como presupuesto o condición para solicitar una prisión preventiva, puede presentarse como peligro de fuga y peligro de obstrucción de la investigación.</w:t>
      </w:r>
      <w:r w:rsidR="002A1BE2" w:rsidRPr="00AD45A6">
        <w:rPr>
          <w:rFonts w:ascii="Times New Roman" w:hAnsi="Times New Roman" w:cs="Arial"/>
          <w:sz w:val="24"/>
        </w:rPr>
        <w:t xml:space="preserve"> </w:t>
      </w:r>
      <w:r w:rsidR="00506835" w:rsidRPr="00AD45A6">
        <w:rPr>
          <w:rFonts w:ascii="Times New Roman" w:hAnsi="Times New Roman" w:cs="Arial"/>
          <w:sz w:val="24"/>
        </w:rPr>
        <w:t xml:space="preserve"> </w:t>
      </w:r>
    </w:p>
    <w:p w:rsidR="00AD7A91" w:rsidRPr="002A1BE2" w:rsidRDefault="00AD7A91" w:rsidP="007250BE">
      <w:pPr>
        <w:spacing w:after="0" w:line="240" w:lineRule="auto"/>
        <w:jc w:val="both"/>
        <w:rPr>
          <w:rFonts w:ascii="Times New Roman" w:hAnsi="Times New Roman" w:cs="Arial"/>
          <w:sz w:val="24"/>
          <w:lang w:val="es-ES"/>
        </w:rPr>
      </w:pPr>
    </w:p>
    <w:p w:rsidR="00AD7A91" w:rsidRPr="007250BE" w:rsidRDefault="002A1BE2" w:rsidP="007250BE">
      <w:pPr>
        <w:pStyle w:val="Prrafodelista"/>
        <w:numPr>
          <w:ilvl w:val="0"/>
          <w:numId w:val="2"/>
        </w:numPr>
        <w:spacing w:after="0" w:line="240" w:lineRule="auto"/>
        <w:jc w:val="both"/>
        <w:rPr>
          <w:rFonts w:ascii="Times New Roman" w:hAnsi="Times New Roman" w:cs="Arial"/>
          <w:sz w:val="24"/>
          <w:szCs w:val="24"/>
        </w:rPr>
      </w:pPr>
      <w:r>
        <w:rPr>
          <w:rFonts w:ascii="Times New Roman" w:hAnsi="Times New Roman" w:cs="Arial"/>
          <w:sz w:val="24"/>
          <w:szCs w:val="24"/>
        </w:rPr>
        <w:t>La</w:t>
      </w:r>
      <w:r w:rsidR="00506835" w:rsidRPr="007250BE">
        <w:rPr>
          <w:rFonts w:ascii="Times New Roman" w:hAnsi="Times New Roman" w:cs="Arial"/>
          <w:sz w:val="24"/>
          <w:szCs w:val="24"/>
        </w:rPr>
        <w:t xml:space="preserve"> prisión preventiva será </w:t>
      </w:r>
      <w:r>
        <w:rPr>
          <w:rFonts w:ascii="Times New Roman" w:hAnsi="Times New Roman" w:cs="Arial"/>
          <w:sz w:val="24"/>
          <w:szCs w:val="24"/>
        </w:rPr>
        <w:t xml:space="preserve">temporal y </w:t>
      </w:r>
      <w:r w:rsidR="00506835" w:rsidRPr="007250BE">
        <w:rPr>
          <w:rFonts w:ascii="Times New Roman" w:hAnsi="Times New Roman" w:cs="Arial"/>
          <w:sz w:val="24"/>
          <w:szCs w:val="24"/>
        </w:rPr>
        <w:t>excepcional, siempre que no sea viable una med</w:t>
      </w:r>
      <w:r>
        <w:rPr>
          <w:rFonts w:ascii="Times New Roman" w:hAnsi="Times New Roman" w:cs="Arial"/>
          <w:sz w:val="24"/>
          <w:szCs w:val="24"/>
        </w:rPr>
        <w:t xml:space="preserve">ida cautelar menos gravosa. </w:t>
      </w:r>
      <w:r w:rsidR="00506835" w:rsidRPr="007250BE">
        <w:rPr>
          <w:rFonts w:ascii="Times New Roman" w:hAnsi="Times New Roman" w:cs="Arial"/>
          <w:sz w:val="24"/>
          <w:szCs w:val="24"/>
        </w:rPr>
        <w:t xml:space="preserve"> </w:t>
      </w:r>
    </w:p>
    <w:p w:rsidR="00AD7A91" w:rsidRPr="002A1BE2" w:rsidRDefault="00AD7A91" w:rsidP="002A1BE2">
      <w:pPr>
        <w:pStyle w:val="Prrafodelista"/>
        <w:spacing w:after="0" w:line="240" w:lineRule="auto"/>
        <w:jc w:val="both"/>
        <w:rPr>
          <w:rFonts w:ascii="Times New Roman" w:hAnsi="Times New Roman" w:cs="Arial"/>
          <w:i/>
          <w:iCs/>
          <w:sz w:val="24"/>
        </w:rPr>
      </w:pPr>
    </w:p>
    <w:p w:rsidR="00AD7A91" w:rsidRDefault="002A1BE2" w:rsidP="007250BE">
      <w:pPr>
        <w:pStyle w:val="Prrafodelista"/>
        <w:numPr>
          <w:ilvl w:val="0"/>
          <w:numId w:val="2"/>
        </w:numPr>
        <w:spacing w:after="0" w:line="240" w:lineRule="auto"/>
        <w:jc w:val="both"/>
        <w:rPr>
          <w:rFonts w:ascii="Times New Roman" w:hAnsi="Times New Roman" w:cs="Arial"/>
          <w:sz w:val="24"/>
          <w:szCs w:val="24"/>
        </w:rPr>
      </w:pPr>
      <w:r>
        <w:rPr>
          <w:rFonts w:ascii="Times New Roman" w:hAnsi="Times New Roman" w:cs="Arial"/>
          <w:sz w:val="24"/>
          <w:szCs w:val="24"/>
        </w:rPr>
        <w:t>La</w:t>
      </w:r>
      <w:r w:rsidR="00506835" w:rsidRPr="007250BE">
        <w:rPr>
          <w:rFonts w:ascii="Times New Roman" w:hAnsi="Times New Roman" w:cs="Arial"/>
          <w:sz w:val="24"/>
          <w:szCs w:val="24"/>
        </w:rPr>
        <w:t xml:space="preserve"> Comisión Interamericana sobre Derechos Humanos, establece: “que la prisión preventiva es una medida excepcional y que se aplica solamente en los casos en que haya sospecha razonable de que el acusado podrá evadir la justicia, obstaculizar la investigación preliminar intimidando a lo</w:t>
      </w:r>
      <w:r w:rsidR="00FD0178">
        <w:rPr>
          <w:rFonts w:ascii="Times New Roman" w:hAnsi="Times New Roman" w:cs="Arial"/>
          <w:sz w:val="24"/>
          <w:szCs w:val="24"/>
        </w:rPr>
        <w:t>s testigos o destruir evidencias.</w:t>
      </w:r>
    </w:p>
    <w:p w:rsidR="002A1BE2" w:rsidRPr="002A1BE2" w:rsidRDefault="002A1BE2" w:rsidP="002A1BE2">
      <w:pPr>
        <w:pStyle w:val="Prrafodelista"/>
        <w:rPr>
          <w:rFonts w:ascii="Times New Roman" w:hAnsi="Times New Roman" w:cs="Arial"/>
          <w:sz w:val="24"/>
          <w:szCs w:val="24"/>
        </w:rPr>
      </w:pPr>
    </w:p>
    <w:p w:rsidR="00506835" w:rsidRPr="00AD45A6" w:rsidRDefault="002A1BE2" w:rsidP="00AD45A6">
      <w:pPr>
        <w:pStyle w:val="Prrafodelista"/>
        <w:numPr>
          <w:ilvl w:val="0"/>
          <w:numId w:val="2"/>
        </w:numPr>
        <w:spacing w:after="0" w:line="240" w:lineRule="auto"/>
        <w:jc w:val="both"/>
        <w:rPr>
          <w:rFonts w:ascii="Times New Roman" w:hAnsi="Times New Roman" w:cs="Arial"/>
          <w:sz w:val="24"/>
          <w:szCs w:val="24"/>
        </w:rPr>
      </w:pPr>
      <w:r w:rsidRPr="00AD45A6">
        <w:rPr>
          <w:rFonts w:ascii="Times New Roman" w:hAnsi="Times New Roman" w:cs="Arial"/>
          <w:sz w:val="24"/>
          <w:szCs w:val="24"/>
        </w:rPr>
        <w:t xml:space="preserve"> El Juez tiene </w:t>
      </w:r>
      <w:r w:rsidR="00506835" w:rsidRPr="00AD45A6">
        <w:rPr>
          <w:rFonts w:ascii="Times New Roman" w:hAnsi="Times New Roman" w:cs="Arial"/>
          <w:sz w:val="24"/>
          <w:szCs w:val="24"/>
        </w:rPr>
        <w:t xml:space="preserve"> medidas alternativas a la pris</w:t>
      </w:r>
      <w:r w:rsidRPr="00AD45A6">
        <w:rPr>
          <w:rFonts w:ascii="Times New Roman" w:hAnsi="Times New Roman" w:cs="Arial"/>
          <w:sz w:val="24"/>
          <w:szCs w:val="24"/>
        </w:rPr>
        <w:t xml:space="preserve">ión preventiva, como </w:t>
      </w:r>
      <w:r w:rsidR="00506835" w:rsidRPr="00AD45A6">
        <w:rPr>
          <w:rFonts w:ascii="Times New Roman" w:hAnsi="Times New Roman" w:cs="Arial"/>
          <w:sz w:val="24"/>
          <w:szCs w:val="24"/>
        </w:rPr>
        <w:t>, la detención domiciliaria, la comparecencia simple o restringida del país, la ca</w:t>
      </w:r>
      <w:r w:rsidR="00AD7A91" w:rsidRPr="00AD45A6">
        <w:rPr>
          <w:rFonts w:ascii="Times New Roman" w:hAnsi="Times New Roman" w:cs="Arial"/>
          <w:sz w:val="24"/>
          <w:szCs w:val="24"/>
        </w:rPr>
        <w:t>ución, el impedimento de salida</w:t>
      </w:r>
    </w:p>
    <w:p w:rsidR="00AD7A91" w:rsidRPr="00AD7A91" w:rsidRDefault="00AD7A91" w:rsidP="00AD7A91">
      <w:pPr>
        <w:spacing w:after="0" w:line="240" w:lineRule="auto"/>
        <w:jc w:val="both"/>
        <w:rPr>
          <w:rFonts w:ascii="Times New Roman" w:hAnsi="Times New Roman" w:cs="Arial"/>
          <w:sz w:val="24"/>
          <w:szCs w:val="24"/>
        </w:rPr>
      </w:pPr>
    </w:p>
    <w:p w:rsidR="00AD7A91" w:rsidRPr="00AD7A91" w:rsidRDefault="00AD7A91" w:rsidP="00AD7A91">
      <w:pPr>
        <w:spacing w:after="0" w:line="240" w:lineRule="auto"/>
        <w:jc w:val="both"/>
        <w:rPr>
          <w:rFonts w:ascii="Times New Roman" w:hAnsi="Times New Roman" w:cs="Arial"/>
          <w:sz w:val="24"/>
          <w:szCs w:val="24"/>
        </w:rPr>
      </w:pPr>
    </w:p>
    <w:p w:rsidR="007250BE" w:rsidRPr="007250BE" w:rsidRDefault="007250BE" w:rsidP="00AD7A91">
      <w:pPr>
        <w:spacing w:after="0" w:line="240" w:lineRule="auto"/>
        <w:jc w:val="both"/>
        <w:rPr>
          <w:rFonts w:ascii="Times New Roman" w:hAnsi="Times New Roman" w:cs="Arial"/>
          <w:b/>
          <w:sz w:val="24"/>
          <w:szCs w:val="24"/>
        </w:rPr>
      </w:pPr>
    </w:p>
    <w:p w:rsidR="00AD7A91" w:rsidRPr="00AD7A91" w:rsidRDefault="00AD7A91" w:rsidP="00AD7A91">
      <w:pPr>
        <w:spacing w:after="0" w:line="240" w:lineRule="auto"/>
        <w:jc w:val="both"/>
        <w:rPr>
          <w:rFonts w:ascii="Times New Roman" w:hAnsi="Times New Roman" w:cs="Arial"/>
          <w:sz w:val="24"/>
          <w:szCs w:val="24"/>
        </w:rPr>
      </w:pPr>
    </w:p>
    <w:p w:rsidR="00AD7A91" w:rsidRPr="007250BE" w:rsidRDefault="00AD7A91" w:rsidP="00AD7A91">
      <w:pPr>
        <w:spacing w:after="0" w:line="240" w:lineRule="auto"/>
        <w:jc w:val="both"/>
        <w:rPr>
          <w:rFonts w:ascii="Times New Roman" w:hAnsi="Times New Roman" w:cs="Arial"/>
          <w:b/>
          <w:sz w:val="24"/>
          <w:szCs w:val="24"/>
        </w:rPr>
      </w:pPr>
      <w:r w:rsidRPr="007250BE">
        <w:rPr>
          <w:rFonts w:ascii="Times New Roman" w:hAnsi="Times New Roman" w:cs="Arial"/>
          <w:b/>
          <w:sz w:val="24"/>
          <w:szCs w:val="24"/>
        </w:rPr>
        <w:t xml:space="preserve">BIBLIOGRAFIA </w:t>
      </w:r>
    </w:p>
    <w:p w:rsidR="00ED5211" w:rsidRDefault="00ED5211" w:rsidP="00AD7A91">
      <w:pPr>
        <w:pStyle w:val="Textonotapie"/>
        <w:spacing w:line="240" w:lineRule="auto"/>
        <w:jc w:val="both"/>
        <w:rPr>
          <w:rFonts w:ascii="Times New Roman" w:hAnsi="Times New Roman"/>
          <w:sz w:val="24"/>
          <w:lang w:val="es-PE"/>
        </w:rPr>
      </w:pPr>
    </w:p>
    <w:p w:rsidR="00C11292" w:rsidRDefault="00C11292" w:rsidP="00D652E7">
      <w:pPr>
        <w:pStyle w:val="Textonotapie"/>
        <w:numPr>
          <w:ilvl w:val="0"/>
          <w:numId w:val="4"/>
        </w:numPr>
        <w:spacing w:line="240" w:lineRule="auto"/>
        <w:jc w:val="both"/>
        <w:rPr>
          <w:rFonts w:ascii="Times New Roman" w:hAnsi="Times New Roman"/>
          <w:sz w:val="24"/>
          <w:lang w:val="es-PE"/>
        </w:rPr>
      </w:pPr>
      <w:r>
        <w:rPr>
          <w:rFonts w:ascii="Times New Roman" w:hAnsi="Times New Roman"/>
          <w:sz w:val="24"/>
          <w:lang w:val="es-PE"/>
        </w:rPr>
        <w:t>Angulo Arana, Pedro; La Función Fiscal, estudio Comparado y Aplicación al caso Peruano. El Fiscal en el Nuevo Proceso Penal. Jurista Editores, Lima, 2007, p. 358.</w:t>
      </w:r>
    </w:p>
    <w:p w:rsidR="00C11292" w:rsidRDefault="00C11292" w:rsidP="00D652E7">
      <w:pPr>
        <w:pStyle w:val="Textonotapie"/>
        <w:numPr>
          <w:ilvl w:val="0"/>
          <w:numId w:val="4"/>
        </w:numPr>
        <w:spacing w:line="240" w:lineRule="auto"/>
        <w:jc w:val="both"/>
        <w:rPr>
          <w:rFonts w:ascii="Times New Roman" w:hAnsi="Times New Roman"/>
          <w:sz w:val="24"/>
          <w:lang w:val="es-PE"/>
        </w:rPr>
      </w:pPr>
      <w:proofErr w:type="spellStart"/>
      <w:r>
        <w:rPr>
          <w:rFonts w:ascii="Times New Roman" w:hAnsi="Times New Roman"/>
          <w:sz w:val="24"/>
          <w:lang w:val="es-PE"/>
        </w:rPr>
        <w:t>Binder</w:t>
      </w:r>
      <w:proofErr w:type="spellEnd"/>
      <w:r>
        <w:rPr>
          <w:rFonts w:ascii="Times New Roman" w:hAnsi="Times New Roman"/>
          <w:sz w:val="24"/>
          <w:lang w:val="es-PE"/>
        </w:rPr>
        <w:t xml:space="preserve"> Alberto, Introducción al Derecho Procesal Penal, Ad Hoc, Buenos Aires, 1993, p.199.</w:t>
      </w:r>
    </w:p>
    <w:p w:rsidR="00C11292" w:rsidRDefault="00C11292" w:rsidP="00D652E7">
      <w:pPr>
        <w:pStyle w:val="Textonotapie"/>
        <w:numPr>
          <w:ilvl w:val="0"/>
          <w:numId w:val="4"/>
        </w:numPr>
        <w:spacing w:line="240" w:lineRule="auto"/>
        <w:jc w:val="both"/>
        <w:rPr>
          <w:rFonts w:ascii="Times New Roman" w:hAnsi="Times New Roman"/>
          <w:sz w:val="24"/>
          <w:lang w:val="es-PE"/>
        </w:rPr>
      </w:pPr>
      <w:proofErr w:type="spellStart"/>
      <w:r>
        <w:rPr>
          <w:rFonts w:ascii="Times New Roman" w:hAnsi="Times New Roman"/>
          <w:sz w:val="24"/>
          <w:lang w:val="es-PE"/>
        </w:rPr>
        <w:t>Galvez</w:t>
      </w:r>
      <w:proofErr w:type="spellEnd"/>
      <w:r>
        <w:rPr>
          <w:rFonts w:ascii="Times New Roman" w:hAnsi="Times New Roman"/>
          <w:sz w:val="24"/>
          <w:lang w:val="es-PE"/>
        </w:rPr>
        <w:t xml:space="preserve"> Villegas, Tomas Aladino; Rabanal Palacios, William; castro </w:t>
      </w:r>
      <w:proofErr w:type="spellStart"/>
      <w:r>
        <w:rPr>
          <w:rFonts w:ascii="Times New Roman" w:hAnsi="Times New Roman"/>
          <w:sz w:val="24"/>
          <w:lang w:val="es-PE"/>
        </w:rPr>
        <w:t>Trigoso</w:t>
      </w:r>
      <w:proofErr w:type="spellEnd"/>
      <w:r>
        <w:rPr>
          <w:rFonts w:ascii="Times New Roman" w:hAnsi="Times New Roman"/>
          <w:sz w:val="24"/>
          <w:lang w:val="es-PE"/>
        </w:rPr>
        <w:t xml:space="preserve">, Hamilton; El </w:t>
      </w:r>
      <w:proofErr w:type="spellStart"/>
      <w:r>
        <w:rPr>
          <w:rFonts w:ascii="Times New Roman" w:hAnsi="Times New Roman"/>
          <w:sz w:val="24"/>
          <w:lang w:val="es-PE"/>
        </w:rPr>
        <w:t>Codigo</w:t>
      </w:r>
      <w:proofErr w:type="spellEnd"/>
      <w:r>
        <w:rPr>
          <w:rFonts w:ascii="Times New Roman" w:hAnsi="Times New Roman"/>
          <w:sz w:val="24"/>
          <w:lang w:val="es-PE"/>
        </w:rPr>
        <w:t xml:space="preserve"> Procesal. Comentarios </w:t>
      </w:r>
      <w:proofErr w:type="spellStart"/>
      <w:r>
        <w:rPr>
          <w:rFonts w:ascii="Times New Roman" w:hAnsi="Times New Roman"/>
          <w:sz w:val="24"/>
          <w:lang w:val="es-PE"/>
        </w:rPr>
        <w:t>descrptivos</w:t>
      </w:r>
      <w:proofErr w:type="spellEnd"/>
      <w:r>
        <w:rPr>
          <w:rFonts w:ascii="Times New Roman" w:hAnsi="Times New Roman"/>
          <w:sz w:val="24"/>
          <w:lang w:val="es-PE"/>
        </w:rPr>
        <w:t xml:space="preserve"> explicativos; DJUS Instituto Derecho y Justicia, Jurista Editores. Lima, 2013.</w:t>
      </w:r>
    </w:p>
    <w:p w:rsidR="00C11292" w:rsidRPr="00D652E7" w:rsidRDefault="00C11292" w:rsidP="00D652E7">
      <w:pPr>
        <w:pStyle w:val="Textonotapie"/>
        <w:numPr>
          <w:ilvl w:val="0"/>
          <w:numId w:val="4"/>
        </w:numPr>
        <w:spacing w:line="240" w:lineRule="auto"/>
        <w:jc w:val="both"/>
        <w:rPr>
          <w:rFonts w:ascii="Times New Roman" w:hAnsi="Times New Roman"/>
          <w:sz w:val="24"/>
          <w:lang w:val="es-PE"/>
        </w:rPr>
      </w:pPr>
      <w:proofErr w:type="spellStart"/>
      <w:r>
        <w:rPr>
          <w:rFonts w:ascii="Times New Roman" w:hAnsi="Times New Roman"/>
          <w:sz w:val="24"/>
          <w:lang w:val="es-PE"/>
        </w:rPr>
        <w:t>Majer</w:t>
      </w:r>
      <w:proofErr w:type="spellEnd"/>
      <w:r>
        <w:rPr>
          <w:rFonts w:ascii="Times New Roman" w:hAnsi="Times New Roman"/>
          <w:sz w:val="24"/>
          <w:lang w:val="es-PE"/>
        </w:rPr>
        <w:t xml:space="preserve">, </w:t>
      </w:r>
      <w:proofErr w:type="spellStart"/>
      <w:r>
        <w:rPr>
          <w:rFonts w:ascii="Times New Roman" w:hAnsi="Times New Roman"/>
          <w:sz w:val="24"/>
          <w:lang w:val="es-PE"/>
        </w:rPr>
        <w:t>Juli</w:t>
      </w:r>
      <w:proofErr w:type="spellEnd"/>
      <w:r>
        <w:rPr>
          <w:rFonts w:ascii="Times New Roman" w:hAnsi="Times New Roman"/>
          <w:sz w:val="24"/>
          <w:lang w:val="es-PE"/>
        </w:rPr>
        <w:t>, Derecho Procesal Penal Argentino, Volumen 2, Hammurabi, Buenos Aires, 1989.</w:t>
      </w:r>
    </w:p>
    <w:p w:rsidR="00C11292" w:rsidRDefault="00C11292" w:rsidP="00D652E7">
      <w:pPr>
        <w:pStyle w:val="Textonotapie"/>
        <w:numPr>
          <w:ilvl w:val="0"/>
          <w:numId w:val="4"/>
        </w:numPr>
        <w:spacing w:line="240" w:lineRule="auto"/>
        <w:jc w:val="both"/>
        <w:rPr>
          <w:rFonts w:ascii="Times New Roman" w:hAnsi="Times New Roman"/>
          <w:sz w:val="24"/>
          <w:lang w:val="es-PE"/>
        </w:rPr>
      </w:pPr>
      <w:r>
        <w:rPr>
          <w:rFonts w:ascii="Times New Roman" w:hAnsi="Times New Roman"/>
          <w:sz w:val="24"/>
          <w:lang w:val="es-PE"/>
        </w:rPr>
        <w:t>Ore Guardia, Arsenio, Las Medidas Cautelares personales en el Proceso Penal Peruano; Editorial Reforma, Lima, Primera Edición, 2011, p.34.</w:t>
      </w:r>
    </w:p>
    <w:p w:rsidR="00C11292" w:rsidRDefault="00C11292" w:rsidP="00D652E7">
      <w:pPr>
        <w:pStyle w:val="Textonotapie"/>
        <w:numPr>
          <w:ilvl w:val="0"/>
          <w:numId w:val="4"/>
        </w:numPr>
        <w:spacing w:line="240" w:lineRule="auto"/>
        <w:jc w:val="both"/>
        <w:rPr>
          <w:rFonts w:ascii="Times New Roman" w:hAnsi="Times New Roman"/>
          <w:sz w:val="24"/>
          <w:lang w:val="es-PE"/>
        </w:rPr>
      </w:pPr>
      <w:r>
        <w:rPr>
          <w:rFonts w:ascii="Times New Roman" w:hAnsi="Times New Roman"/>
          <w:sz w:val="24"/>
          <w:lang w:val="es-PE"/>
        </w:rPr>
        <w:lastRenderedPageBreak/>
        <w:t xml:space="preserve">Quispe </w:t>
      </w:r>
      <w:proofErr w:type="spellStart"/>
      <w:r>
        <w:rPr>
          <w:rFonts w:ascii="Times New Roman" w:hAnsi="Times New Roman"/>
          <w:sz w:val="24"/>
          <w:lang w:val="es-PE"/>
        </w:rPr>
        <w:t>Nestarez</w:t>
      </w:r>
      <w:proofErr w:type="spellEnd"/>
      <w:r>
        <w:rPr>
          <w:rFonts w:ascii="Times New Roman" w:hAnsi="Times New Roman"/>
          <w:sz w:val="24"/>
          <w:lang w:val="es-PE"/>
        </w:rPr>
        <w:t xml:space="preserve"> Magno, La Prisión Preventiva en el Nuevo Proceso Penal Peruano, </w:t>
      </w:r>
      <w:proofErr w:type="spellStart"/>
      <w:r>
        <w:rPr>
          <w:rFonts w:ascii="Times New Roman" w:hAnsi="Times New Roman"/>
          <w:sz w:val="24"/>
          <w:lang w:val="es-PE"/>
        </w:rPr>
        <w:t>Librejur</w:t>
      </w:r>
      <w:proofErr w:type="spellEnd"/>
      <w:r>
        <w:rPr>
          <w:rFonts w:ascii="Times New Roman" w:hAnsi="Times New Roman"/>
          <w:sz w:val="24"/>
          <w:lang w:val="es-PE"/>
        </w:rPr>
        <w:t>, Lima, 2016, p. 78.</w:t>
      </w:r>
    </w:p>
    <w:p w:rsidR="00C11292" w:rsidRDefault="00C11292" w:rsidP="00C11292">
      <w:pPr>
        <w:pStyle w:val="Textonotapie"/>
        <w:numPr>
          <w:ilvl w:val="0"/>
          <w:numId w:val="4"/>
        </w:numPr>
        <w:spacing w:line="240" w:lineRule="auto"/>
        <w:jc w:val="both"/>
        <w:rPr>
          <w:rFonts w:ascii="Times New Roman" w:hAnsi="Times New Roman"/>
          <w:sz w:val="24"/>
          <w:lang w:val="es-PE"/>
        </w:rPr>
      </w:pPr>
      <w:r w:rsidRPr="00AD7A91">
        <w:rPr>
          <w:rFonts w:ascii="Times New Roman" w:hAnsi="Times New Roman"/>
          <w:sz w:val="24"/>
        </w:rPr>
        <w:t xml:space="preserve">Talavera </w:t>
      </w:r>
      <w:proofErr w:type="spellStart"/>
      <w:r w:rsidRPr="00AD7A91">
        <w:rPr>
          <w:rFonts w:ascii="Times New Roman" w:hAnsi="Times New Roman"/>
          <w:sz w:val="24"/>
        </w:rPr>
        <w:t>Elguera</w:t>
      </w:r>
      <w:proofErr w:type="spellEnd"/>
      <w:r w:rsidRPr="00AD7A91">
        <w:rPr>
          <w:rFonts w:ascii="Times New Roman" w:hAnsi="Times New Roman"/>
          <w:sz w:val="24"/>
        </w:rPr>
        <w:t xml:space="preserve">, Pablo. Comentarios al Nuevo Código Procesal Penal. Lima: Editora Jurídica </w:t>
      </w:r>
      <w:proofErr w:type="spellStart"/>
      <w:r w:rsidRPr="00AD7A91">
        <w:rPr>
          <w:rFonts w:ascii="Times New Roman" w:hAnsi="Times New Roman"/>
          <w:sz w:val="24"/>
        </w:rPr>
        <w:t>Grijley</w:t>
      </w:r>
      <w:proofErr w:type="spellEnd"/>
      <w:r w:rsidRPr="00AD7A91">
        <w:rPr>
          <w:rFonts w:ascii="Times New Roman" w:hAnsi="Times New Roman"/>
          <w:sz w:val="24"/>
        </w:rPr>
        <w:t xml:space="preserve"> 2004, p. 87.</w:t>
      </w:r>
    </w:p>
    <w:p w:rsidR="00AD7A91" w:rsidRPr="00FD0178" w:rsidRDefault="00AD7A91" w:rsidP="00AD7A91">
      <w:pPr>
        <w:pStyle w:val="Textonotapie"/>
        <w:spacing w:line="240" w:lineRule="auto"/>
        <w:jc w:val="both"/>
        <w:rPr>
          <w:rFonts w:ascii="Times New Roman" w:hAnsi="Times New Roman"/>
          <w:sz w:val="24"/>
          <w:lang w:val="es-PE"/>
        </w:rPr>
      </w:pPr>
    </w:p>
    <w:p w:rsidR="00AD7A91" w:rsidRPr="00FD0178" w:rsidRDefault="00AD7A91" w:rsidP="00AD7A91">
      <w:pPr>
        <w:pStyle w:val="Textonotapie"/>
        <w:spacing w:line="240" w:lineRule="auto"/>
        <w:jc w:val="both"/>
        <w:rPr>
          <w:rFonts w:ascii="Times New Roman" w:hAnsi="Times New Roman"/>
          <w:sz w:val="24"/>
          <w:lang w:val="es-PE"/>
        </w:rPr>
      </w:pPr>
    </w:p>
    <w:p w:rsidR="00AD7A91" w:rsidRPr="00FD0178" w:rsidRDefault="00AD7A91" w:rsidP="00AD7A91">
      <w:pPr>
        <w:pStyle w:val="Textonotapie"/>
        <w:spacing w:line="240" w:lineRule="auto"/>
        <w:jc w:val="both"/>
        <w:rPr>
          <w:rFonts w:ascii="Times New Roman" w:hAnsi="Times New Roman"/>
          <w:sz w:val="24"/>
          <w:lang w:val="es-PE"/>
        </w:rPr>
      </w:pPr>
    </w:p>
    <w:p w:rsidR="00AD7A91" w:rsidRPr="00FD0178" w:rsidRDefault="00AD7A91" w:rsidP="00AD7A91">
      <w:pPr>
        <w:pStyle w:val="Textonotapie"/>
        <w:spacing w:line="240" w:lineRule="auto"/>
        <w:jc w:val="both"/>
        <w:rPr>
          <w:rFonts w:ascii="Times New Roman" w:hAnsi="Times New Roman"/>
          <w:sz w:val="24"/>
          <w:lang w:val="es-PE"/>
        </w:rPr>
      </w:pPr>
    </w:p>
    <w:p w:rsidR="00AD7A91" w:rsidRPr="00FD0178" w:rsidRDefault="00AD7A91" w:rsidP="00AD7A91">
      <w:pPr>
        <w:pStyle w:val="Textonotapie"/>
        <w:spacing w:line="240" w:lineRule="auto"/>
        <w:jc w:val="both"/>
        <w:rPr>
          <w:rFonts w:ascii="Times New Roman" w:hAnsi="Times New Roman"/>
          <w:sz w:val="24"/>
          <w:lang w:val="es-PE"/>
        </w:rPr>
      </w:pPr>
    </w:p>
    <w:p w:rsidR="00AD7A91" w:rsidRPr="00D652E7" w:rsidRDefault="00AD7A91" w:rsidP="00D652E7">
      <w:pPr>
        <w:pStyle w:val="Textonotapie"/>
        <w:spacing w:line="240" w:lineRule="auto"/>
        <w:jc w:val="both"/>
        <w:rPr>
          <w:rFonts w:ascii="Times New Roman" w:hAnsi="Times New Roman"/>
          <w:sz w:val="24"/>
          <w:lang w:val="es-PE"/>
        </w:rPr>
      </w:pPr>
    </w:p>
    <w:p w:rsidR="00AD7A91" w:rsidRPr="00D652E7" w:rsidRDefault="00AD7A91" w:rsidP="00AD7A91">
      <w:pPr>
        <w:pStyle w:val="Textonotapie"/>
        <w:spacing w:line="240" w:lineRule="auto"/>
        <w:jc w:val="both"/>
        <w:rPr>
          <w:rFonts w:ascii="Times New Roman" w:hAnsi="Times New Roman"/>
          <w:sz w:val="24"/>
          <w:lang w:val="es-PE"/>
        </w:rPr>
      </w:pPr>
    </w:p>
    <w:p w:rsidR="00AD7A91" w:rsidRPr="00D652E7" w:rsidRDefault="00AD7A91" w:rsidP="00D652E7">
      <w:pPr>
        <w:autoSpaceDE w:val="0"/>
        <w:autoSpaceDN w:val="0"/>
        <w:adjustRightInd w:val="0"/>
        <w:spacing w:after="0" w:line="240" w:lineRule="auto"/>
        <w:jc w:val="both"/>
        <w:rPr>
          <w:rFonts w:ascii="Times New Roman" w:hAnsi="Times New Roman"/>
          <w:sz w:val="24"/>
          <w:lang w:eastAsia="es-PE"/>
        </w:rPr>
      </w:pPr>
    </w:p>
    <w:p w:rsidR="00AD7A91" w:rsidRPr="00D652E7" w:rsidRDefault="00AD7A91" w:rsidP="00D652E7">
      <w:pPr>
        <w:pStyle w:val="Textonotapie"/>
        <w:spacing w:line="240" w:lineRule="auto"/>
        <w:jc w:val="both"/>
        <w:rPr>
          <w:rFonts w:ascii="Times New Roman" w:hAnsi="Times New Roman"/>
          <w:sz w:val="24"/>
          <w:lang w:val="es-PE"/>
        </w:rPr>
      </w:pPr>
    </w:p>
    <w:p w:rsidR="00AD7A91" w:rsidRPr="00AD7A91" w:rsidRDefault="00AD7A91" w:rsidP="00AD7A91">
      <w:pPr>
        <w:spacing w:after="0" w:line="240" w:lineRule="auto"/>
        <w:jc w:val="both"/>
        <w:rPr>
          <w:rFonts w:ascii="Times New Roman" w:hAnsi="Times New Roman" w:cs="Arial"/>
          <w:sz w:val="24"/>
          <w:szCs w:val="24"/>
        </w:rPr>
      </w:pPr>
    </w:p>
    <w:sectPr w:rsidR="00AD7A91" w:rsidRPr="00AD7A91">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D79" w:rsidRDefault="004B6D79" w:rsidP="00506835">
      <w:pPr>
        <w:spacing w:after="0" w:line="240" w:lineRule="auto"/>
      </w:pPr>
      <w:r>
        <w:separator/>
      </w:r>
    </w:p>
  </w:endnote>
  <w:endnote w:type="continuationSeparator" w:id="0">
    <w:p w:rsidR="004B6D79" w:rsidRDefault="004B6D79" w:rsidP="0050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D09" w:rsidRDefault="00E01D09">
    <w:pPr>
      <w:pStyle w:val="Piedepgina"/>
      <w:jc w:val="right"/>
    </w:pPr>
    <w:r>
      <w:fldChar w:fldCharType="begin"/>
    </w:r>
    <w:r>
      <w:instrText>PAGE   \* MERGEFORMAT</w:instrText>
    </w:r>
    <w:r>
      <w:fldChar w:fldCharType="separate"/>
    </w:r>
    <w:r w:rsidR="006D7CA0" w:rsidRPr="006D7CA0">
      <w:rPr>
        <w:noProof/>
        <w:lang w:val="es-ES"/>
      </w:rPr>
      <w:t>12</w:t>
    </w:r>
    <w:r>
      <w:fldChar w:fldCharType="end"/>
    </w:r>
  </w:p>
  <w:p w:rsidR="00E01D09" w:rsidRDefault="00E01D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D79" w:rsidRDefault="004B6D79" w:rsidP="00506835">
      <w:pPr>
        <w:spacing w:after="0" w:line="240" w:lineRule="auto"/>
      </w:pPr>
      <w:r>
        <w:separator/>
      </w:r>
    </w:p>
  </w:footnote>
  <w:footnote w:type="continuationSeparator" w:id="0">
    <w:p w:rsidR="004B6D79" w:rsidRDefault="004B6D79" w:rsidP="00506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7DF3"/>
    <w:multiLevelType w:val="hybridMultilevel"/>
    <w:tmpl w:val="2B662C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15A0E6F"/>
    <w:multiLevelType w:val="hybridMultilevel"/>
    <w:tmpl w:val="D786B96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6E9E75C0"/>
    <w:multiLevelType w:val="hybridMultilevel"/>
    <w:tmpl w:val="027E00A8"/>
    <w:lvl w:ilvl="0" w:tplc="A59CD55E">
      <w:start w:val="5"/>
      <w:numFmt w:val="bullet"/>
      <w:lvlText w:val="-"/>
      <w:lvlJc w:val="left"/>
      <w:pPr>
        <w:ind w:left="720" w:hanging="360"/>
      </w:pPr>
      <w:rPr>
        <w:rFonts w:ascii="Times New Roman" w:eastAsia="Calibr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738D480E"/>
    <w:multiLevelType w:val="multilevel"/>
    <w:tmpl w:val="44280A24"/>
    <w:lvl w:ilvl="0">
      <w:start w:val="1"/>
      <w:numFmt w:val="upperRoman"/>
      <w:lvlText w:val="%1."/>
      <w:lvlJc w:val="left"/>
      <w:pPr>
        <w:ind w:left="720" w:hanging="72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35"/>
    <w:rsid w:val="000304AA"/>
    <w:rsid w:val="000B28C7"/>
    <w:rsid w:val="00152ECF"/>
    <w:rsid w:val="00187C0A"/>
    <w:rsid w:val="001A3CF5"/>
    <w:rsid w:val="00201186"/>
    <w:rsid w:val="00264A94"/>
    <w:rsid w:val="0029767F"/>
    <w:rsid w:val="002A1BE2"/>
    <w:rsid w:val="002B7C3B"/>
    <w:rsid w:val="002D4BE1"/>
    <w:rsid w:val="00344661"/>
    <w:rsid w:val="003B111A"/>
    <w:rsid w:val="003C121E"/>
    <w:rsid w:val="003D3A1B"/>
    <w:rsid w:val="004025CC"/>
    <w:rsid w:val="004063B1"/>
    <w:rsid w:val="004168A3"/>
    <w:rsid w:val="00424180"/>
    <w:rsid w:val="00434778"/>
    <w:rsid w:val="004353CC"/>
    <w:rsid w:val="0046182B"/>
    <w:rsid w:val="00497C6D"/>
    <w:rsid w:val="004B2AAF"/>
    <w:rsid w:val="004B6D79"/>
    <w:rsid w:val="00506835"/>
    <w:rsid w:val="00542E80"/>
    <w:rsid w:val="00563EFF"/>
    <w:rsid w:val="0057603B"/>
    <w:rsid w:val="00581BBC"/>
    <w:rsid w:val="0059075A"/>
    <w:rsid w:val="00633F27"/>
    <w:rsid w:val="0065730D"/>
    <w:rsid w:val="006B627E"/>
    <w:rsid w:val="006D7CA0"/>
    <w:rsid w:val="006E4FEC"/>
    <w:rsid w:val="00715D02"/>
    <w:rsid w:val="007250BE"/>
    <w:rsid w:val="00736747"/>
    <w:rsid w:val="0074738B"/>
    <w:rsid w:val="00765D0A"/>
    <w:rsid w:val="007A7A97"/>
    <w:rsid w:val="007E5572"/>
    <w:rsid w:val="008207E3"/>
    <w:rsid w:val="00851CD2"/>
    <w:rsid w:val="00895FBD"/>
    <w:rsid w:val="008E2814"/>
    <w:rsid w:val="008F5BDD"/>
    <w:rsid w:val="0093306A"/>
    <w:rsid w:val="00962DF4"/>
    <w:rsid w:val="00963721"/>
    <w:rsid w:val="00A00BE0"/>
    <w:rsid w:val="00A17A4A"/>
    <w:rsid w:val="00A40B57"/>
    <w:rsid w:val="00AD45A6"/>
    <w:rsid w:val="00AD7667"/>
    <w:rsid w:val="00AD7A91"/>
    <w:rsid w:val="00B849F0"/>
    <w:rsid w:val="00B90243"/>
    <w:rsid w:val="00BA08F8"/>
    <w:rsid w:val="00BA3BBE"/>
    <w:rsid w:val="00BB3855"/>
    <w:rsid w:val="00BD6D3A"/>
    <w:rsid w:val="00BE092B"/>
    <w:rsid w:val="00BF6039"/>
    <w:rsid w:val="00BF7425"/>
    <w:rsid w:val="00C0415F"/>
    <w:rsid w:val="00C11292"/>
    <w:rsid w:val="00C21DB2"/>
    <w:rsid w:val="00C744ED"/>
    <w:rsid w:val="00C91A78"/>
    <w:rsid w:val="00CC0BFC"/>
    <w:rsid w:val="00D0385E"/>
    <w:rsid w:val="00D04375"/>
    <w:rsid w:val="00D1265C"/>
    <w:rsid w:val="00D31C02"/>
    <w:rsid w:val="00D652E7"/>
    <w:rsid w:val="00D66BED"/>
    <w:rsid w:val="00D94EFF"/>
    <w:rsid w:val="00D951D3"/>
    <w:rsid w:val="00DE4264"/>
    <w:rsid w:val="00E01D09"/>
    <w:rsid w:val="00E7142B"/>
    <w:rsid w:val="00E76624"/>
    <w:rsid w:val="00EB039E"/>
    <w:rsid w:val="00ED5211"/>
    <w:rsid w:val="00EF0D1C"/>
    <w:rsid w:val="00EF2D1A"/>
    <w:rsid w:val="00F3082D"/>
    <w:rsid w:val="00F43D72"/>
    <w:rsid w:val="00F77C83"/>
    <w:rsid w:val="00F904D6"/>
    <w:rsid w:val="00FA12C9"/>
    <w:rsid w:val="00FA2DD7"/>
    <w:rsid w:val="00FD0178"/>
    <w:rsid w:val="00FE017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0D360-C9B0-416D-96E8-666604DD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3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06835"/>
  </w:style>
  <w:style w:type="paragraph" w:styleId="Textonotapie">
    <w:name w:val="footnote text"/>
    <w:basedOn w:val="Normal"/>
    <w:link w:val="TextonotapieCar"/>
    <w:uiPriority w:val="99"/>
    <w:unhideWhenUsed/>
    <w:rsid w:val="00506835"/>
    <w:rPr>
      <w:sz w:val="20"/>
      <w:szCs w:val="20"/>
      <w:lang w:val="x-none"/>
    </w:rPr>
  </w:style>
  <w:style w:type="character" w:customStyle="1" w:styleId="TextonotapieCar">
    <w:name w:val="Texto nota pie Car"/>
    <w:basedOn w:val="Fuentedeprrafopredeter"/>
    <w:link w:val="Textonotapie"/>
    <w:uiPriority w:val="99"/>
    <w:rsid w:val="00506835"/>
    <w:rPr>
      <w:rFonts w:ascii="Calibri" w:eastAsia="Calibri" w:hAnsi="Calibri" w:cs="Times New Roman"/>
      <w:sz w:val="20"/>
      <w:szCs w:val="20"/>
      <w:lang w:val="x-none"/>
    </w:rPr>
  </w:style>
  <w:style w:type="character" w:styleId="Refdenotaalpie">
    <w:name w:val="footnote reference"/>
    <w:uiPriority w:val="99"/>
    <w:semiHidden/>
    <w:unhideWhenUsed/>
    <w:rsid w:val="00506835"/>
    <w:rPr>
      <w:vertAlign w:val="superscript"/>
    </w:rPr>
  </w:style>
  <w:style w:type="paragraph" w:styleId="Prrafodelista">
    <w:name w:val="List Paragraph"/>
    <w:basedOn w:val="Normal"/>
    <w:link w:val="PrrafodelistaCar"/>
    <w:uiPriority w:val="34"/>
    <w:qFormat/>
    <w:rsid w:val="00506835"/>
    <w:pPr>
      <w:ind w:left="720"/>
      <w:contextualSpacing/>
    </w:pPr>
    <w:rPr>
      <w:rFonts w:eastAsia="Times New Roman"/>
      <w:lang w:val="es-ES" w:eastAsia="es-ES"/>
    </w:rPr>
  </w:style>
  <w:style w:type="character" w:customStyle="1" w:styleId="PrrafodelistaCar">
    <w:name w:val="Párrafo de lista Car"/>
    <w:link w:val="Prrafodelista"/>
    <w:uiPriority w:val="34"/>
    <w:locked/>
    <w:rsid w:val="00506835"/>
    <w:rPr>
      <w:rFonts w:ascii="Calibri" w:eastAsia="Times New Roman" w:hAnsi="Calibri" w:cs="Times New Roman"/>
      <w:lang w:val="es-ES" w:eastAsia="es-ES"/>
    </w:rPr>
  </w:style>
  <w:style w:type="paragraph" w:customStyle="1" w:styleId="Default">
    <w:name w:val="Default"/>
    <w:rsid w:val="00506835"/>
    <w:pPr>
      <w:autoSpaceDE w:val="0"/>
      <w:autoSpaceDN w:val="0"/>
      <w:adjustRightInd w:val="0"/>
      <w:spacing w:after="0" w:line="240" w:lineRule="auto"/>
    </w:pPr>
    <w:rPr>
      <w:rFonts w:ascii="Garamond" w:eastAsia="Calibri" w:hAnsi="Garamond" w:cs="Garamond"/>
      <w:color w:val="000000"/>
      <w:sz w:val="24"/>
      <w:szCs w:val="24"/>
      <w:lang w:eastAsia="es-PE"/>
    </w:rPr>
  </w:style>
  <w:style w:type="paragraph" w:styleId="Piedepgina">
    <w:name w:val="footer"/>
    <w:basedOn w:val="Normal"/>
    <w:link w:val="PiedepginaCar"/>
    <w:uiPriority w:val="99"/>
    <w:unhideWhenUsed/>
    <w:rsid w:val="00506835"/>
    <w:pPr>
      <w:tabs>
        <w:tab w:val="center" w:pos="4252"/>
        <w:tab w:val="right" w:pos="8504"/>
      </w:tabs>
    </w:pPr>
  </w:style>
  <w:style w:type="character" w:customStyle="1" w:styleId="PiedepginaCar">
    <w:name w:val="Pie de página Car"/>
    <w:basedOn w:val="Fuentedeprrafopredeter"/>
    <w:link w:val="Piedepgina"/>
    <w:uiPriority w:val="99"/>
    <w:rsid w:val="00506835"/>
    <w:rPr>
      <w:rFonts w:ascii="Calibri" w:eastAsia="Calibri" w:hAnsi="Calibri" w:cs="Times New Roman"/>
    </w:rPr>
  </w:style>
  <w:style w:type="paragraph" w:styleId="HTMLconformatoprevio">
    <w:name w:val="HTML Preformatted"/>
    <w:basedOn w:val="Normal"/>
    <w:link w:val="HTMLconformatoprevioCar"/>
    <w:uiPriority w:val="99"/>
    <w:semiHidden/>
    <w:unhideWhenUsed/>
    <w:rsid w:val="00FA2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FA2DD7"/>
    <w:rPr>
      <w:rFonts w:ascii="Courier New" w:eastAsia="Times New Roman" w:hAnsi="Courier New" w:cs="Courier New"/>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4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07006-2829-4C75-9C14-824DD41D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4128</Words>
  <Characters>22704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Celia</cp:lastModifiedBy>
  <cp:revision>8</cp:revision>
  <dcterms:created xsi:type="dcterms:W3CDTF">2018-06-21T19:34:00Z</dcterms:created>
  <dcterms:modified xsi:type="dcterms:W3CDTF">2019-06-03T17:25:00Z</dcterms:modified>
</cp:coreProperties>
</file>