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628A9" w14:textId="77777777" w:rsidR="00E138FD" w:rsidRPr="00E138FD" w:rsidRDefault="00E138FD" w:rsidP="004B10BB">
      <w:pPr>
        <w:ind w:firstLine="0"/>
        <w:jc w:val="center"/>
        <w:rPr>
          <w:rFonts w:eastAsia="Calibri" w:cs="Times New Roman"/>
          <w:szCs w:val="24"/>
          <w:lang w:val="es-ES"/>
        </w:rPr>
      </w:pPr>
      <w:r w:rsidRPr="00E138FD">
        <w:rPr>
          <w:rFonts w:eastAsia="Calibri" w:cs="Times New Roman"/>
          <w:b/>
          <w:szCs w:val="24"/>
          <w:lang w:val="es-ES"/>
        </w:rPr>
        <w:t>PROCESO DE ACREDITACIÓN EN LA FORMACIÓN PROFESIONAL DE LOS ESTUDIANTES DE CIENCIAS CONTABLES, ECONÓMICAS Y FINANCIERAS DE LAS UNIVERSIDADES DEL PERÚ</w:t>
      </w:r>
    </w:p>
    <w:p w14:paraId="4C2100FC" w14:textId="77777777" w:rsidR="00E138FD" w:rsidRDefault="00E138FD" w:rsidP="004B10BB">
      <w:pPr>
        <w:autoSpaceDE w:val="0"/>
        <w:autoSpaceDN w:val="0"/>
        <w:adjustRightInd w:val="0"/>
        <w:spacing w:line="360" w:lineRule="auto"/>
        <w:ind w:firstLine="0"/>
        <w:jc w:val="center"/>
        <w:rPr>
          <w:rFonts w:cs="Times New Roman"/>
          <w:bCs/>
          <w:szCs w:val="24"/>
          <w:lang w:val="en-US"/>
        </w:rPr>
      </w:pPr>
      <w:r w:rsidRPr="00E138FD">
        <w:rPr>
          <w:rFonts w:cs="Times New Roman"/>
          <w:bCs/>
          <w:szCs w:val="24"/>
          <w:lang w:val="en-US"/>
        </w:rPr>
        <w:t>ACCREDITATION PROCESS IN THE PROFESSIONAL TRAINING OF STUDENTS OF ACCOUNTING, ECONOMIC AND FINANCIAL SCIENCES OF THE UNIVERSITIES OF PERU</w:t>
      </w:r>
    </w:p>
    <w:p w14:paraId="239BA64B" w14:textId="77777777" w:rsidR="00E138FD" w:rsidRPr="00E138FD" w:rsidRDefault="00E138FD" w:rsidP="004B10BB">
      <w:pPr>
        <w:tabs>
          <w:tab w:val="left" w:pos="0"/>
        </w:tabs>
        <w:ind w:firstLine="0"/>
        <w:jc w:val="center"/>
        <w:rPr>
          <w:rFonts w:eastAsia="Calibri" w:cs="Times New Roman"/>
          <w:b/>
          <w:szCs w:val="24"/>
        </w:rPr>
      </w:pPr>
      <w:bookmarkStart w:id="0" w:name="_GoBack"/>
      <w:proofErr w:type="spellStart"/>
      <w:r w:rsidRPr="00E138FD">
        <w:rPr>
          <w:rFonts w:eastAsia="Calibri" w:cs="Times New Roman"/>
          <w:b/>
          <w:szCs w:val="24"/>
        </w:rPr>
        <w:t>Viza</w:t>
      </w:r>
      <w:proofErr w:type="spellEnd"/>
      <w:r w:rsidRPr="00E138FD">
        <w:rPr>
          <w:rFonts w:eastAsia="Calibri" w:cs="Times New Roman"/>
          <w:b/>
          <w:szCs w:val="24"/>
        </w:rPr>
        <w:t xml:space="preserve"> </w:t>
      </w:r>
      <w:proofErr w:type="spellStart"/>
      <w:r w:rsidRPr="00E138FD">
        <w:rPr>
          <w:rFonts w:eastAsia="Calibri" w:cs="Times New Roman"/>
          <w:b/>
          <w:szCs w:val="24"/>
        </w:rPr>
        <w:t>Pucllas</w:t>
      </w:r>
      <w:proofErr w:type="spellEnd"/>
      <w:r w:rsidRPr="00E138FD">
        <w:rPr>
          <w:rFonts w:eastAsia="Calibri" w:cs="Times New Roman"/>
          <w:b/>
          <w:szCs w:val="24"/>
        </w:rPr>
        <w:t>, Inés</w:t>
      </w:r>
    </w:p>
    <w:bookmarkEnd w:id="0"/>
    <w:p w14:paraId="566DBA39" w14:textId="6D8E68F9" w:rsidR="009E0DC6" w:rsidRPr="00E44739" w:rsidRDefault="009E0DC6" w:rsidP="004B10BB">
      <w:pPr>
        <w:autoSpaceDE w:val="0"/>
        <w:autoSpaceDN w:val="0"/>
        <w:adjustRightInd w:val="0"/>
        <w:spacing w:line="360" w:lineRule="auto"/>
        <w:ind w:firstLine="0"/>
        <w:jc w:val="center"/>
        <w:rPr>
          <w:rFonts w:cs="Times New Roman"/>
          <w:b/>
          <w:szCs w:val="24"/>
        </w:rPr>
      </w:pPr>
      <w:r w:rsidRPr="00E44739">
        <w:rPr>
          <w:rFonts w:cs="Times New Roman"/>
          <w:b/>
          <w:szCs w:val="24"/>
        </w:rPr>
        <w:t>Universidad Nacional Federico Villarreal</w:t>
      </w:r>
      <w:r w:rsidR="00E138FD">
        <w:rPr>
          <w:rFonts w:cs="Times New Roman"/>
          <w:b/>
          <w:szCs w:val="24"/>
        </w:rPr>
        <w:t>-EUPG</w:t>
      </w:r>
    </w:p>
    <w:p w14:paraId="1C97938D" w14:textId="77777777" w:rsidR="00592B18" w:rsidRPr="00E44739" w:rsidRDefault="00592B18" w:rsidP="006D3BC4">
      <w:pPr>
        <w:autoSpaceDE w:val="0"/>
        <w:autoSpaceDN w:val="0"/>
        <w:adjustRightInd w:val="0"/>
        <w:spacing w:line="360" w:lineRule="auto"/>
        <w:jc w:val="center"/>
        <w:rPr>
          <w:rFonts w:cs="Times New Roman"/>
          <w:szCs w:val="24"/>
        </w:rPr>
      </w:pPr>
    </w:p>
    <w:p w14:paraId="44409EA2" w14:textId="28583B4E" w:rsidR="00734B5C" w:rsidRPr="00E44739" w:rsidRDefault="00734B5C" w:rsidP="0047678B">
      <w:pPr>
        <w:pStyle w:val="Ttulo"/>
      </w:pPr>
      <w:r w:rsidRPr="00E44739">
        <w:t>RESUMEN</w:t>
      </w:r>
    </w:p>
    <w:p w14:paraId="6B65D295" w14:textId="77777777" w:rsidR="00E138FD" w:rsidRPr="00E138FD" w:rsidRDefault="00E138FD" w:rsidP="00207776">
      <w:pPr>
        <w:ind w:firstLine="0"/>
        <w:rPr>
          <w:rFonts w:eastAsia="Calibri" w:cs="Times New Roman"/>
          <w:bCs/>
          <w:szCs w:val="24"/>
          <w:lang w:val="es-ES"/>
        </w:rPr>
      </w:pPr>
      <w:bookmarkStart w:id="1" w:name="_Toc463205911"/>
      <w:bookmarkStart w:id="2" w:name="_Toc463361764"/>
      <w:r w:rsidRPr="00E138FD">
        <w:rPr>
          <w:rFonts w:eastAsia="Calibri" w:cs="Times New Roman"/>
          <w:bCs/>
          <w:szCs w:val="24"/>
          <w:lang w:val="es-ES"/>
        </w:rPr>
        <w:t>La investigación titulada “Proceso de acreditación en la formación profesional de los estudiantes de Ciencias Contables Económicas y Financieras de las Universidades del Perú” tiene como objetivo d</w:t>
      </w:r>
      <w:r w:rsidRPr="00E138FD">
        <w:rPr>
          <w:rFonts w:eastAsia="Calibri" w:cs="Times New Roman"/>
          <w:bCs/>
          <w:spacing w:val="1"/>
          <w:szCs w:val="24"/>
          <w:lang w:val="es-ES"/>
        </w:rPr>
        <w:t>e</w:t>
      </w:r>
      <w:r w:rsidRPr="00E138FD">
        <w:rPr>
          <w:rFonts w:eastAsia="Calibri" w:cs="Times New Roman"/>
          <w:bCs/>
          <w:spacing w:val="-7"/>
          <w:szCs w:val="24"/>
          <w:lang w:val="es-ES"/>
        </w:rPr>
        <w:t>t</w:t>
      </w:r>
      <w:r w:rsidRPr="00E138FD">
        <w:rPr>
          <w:rFonts w:eastAsia="Calibri" w:cs="Times New Roman"/>
          <w:bCs/>
          <w:spacing w:val="1"/>
          <w:szCs w:val="24"/>
          <w:lang w:val="es-ES"/>
        </w:rPr>
        <w:t>e</w:t>
      </w:r>
      <w:r w:rsidRPr="00E138FD">
        <w:rPr>
          <w:rFonts w:eastAsia="Calibri" w:cs="Times New Roman"/>
          <w:bCs/>
          <w:spacing w:val="-5"/>
          <w:szCs w:val="24"/>
          <w:lang w:val="es-ES"/>
        </w:rPr>
        <w:t>rm</w:t>
      </w:r>
      <w:r w:rsidRPr="00E138FD">
        <w:rPr>
          <w:rFonts w:eastAsia="Calibri" w:cs="Times New Roman"/>
          <w:bCs/>
          <w:spacing w:val="6"/>
          <w:szCs w:val="24"/>
          <w:lang w:val="es-ES"/>
        </w:rPr>
        <w:t>i</w:t>
      </w:r>
      <w:r w:rsidRPr="00E138FD">
        <w:rPr>
          <w:rFonts w:eastAsia="Calibri" w:cs="Times New Roman"/>
          <w:bCs/>
          <w:spacing w:val="-13"/>
          <w:szCs w:val="24"/>
          <w:lang w:val="es-ES"/>
        </w:rPr>
        <w:t>n</w:t>
      </w:r>
      <w:r w:rsidRPr="00E138FD">
        <w:rPr>
          <w:rFonts w:eastAsia="Calibri" w:cs="Times New Roman"/>
          <w:bCs/>
          <w:spacing w:val="1"/>
          <w:szCs w:val="24"/>
          <w:lang w:val="es-ES"/>
        </w:rPr>
        <w:t>a</w:t>
      </w:r>
      <w:r w:rsidRPr="00E138FD">
        <w:rPr>
          <w:rFonts w:eastAsia="Calibri" w:cs="Times New Roman"/>
          <w:bCs/>
          <w:szCs w:val="24"/>
          <w:lang w:val="es-ES"/>
        </w:rPr>
        <w:t>r</w:t>
      </w:r>
      <w:r w:rsidRPr="00E138FD">
        <w:rPr>
          <w:rFonts w:eastAsia="Calibri" w:cs="Times New Roman"/>
          <w:bCs/>
          <w:spacing w:val="11"/>
          <w:szCs w:val="24"/>
          <w:lang w:val="es-ES"/>
        </w:rPr>
        <w:t xml:space="preserve"> si </w:t>
      </w:r>
      <w:r w:rsidRPr="00E138FD">
        <w:rPr>
          <w:rFonts w:eastAsia="Calibri" w:cs="Times New Roman"/>
          <w:bCs/>
          <w:spacing w:val="1"/>
          <w:szCs w:val="24"/>
          <w:lang w:val="es-ES"/>
        </w:rPr>
        <w:t>e</w:t>
      </w:r>
      <w:r w:rsidRPr="00E138FD">
        <w:rPr>
          <w:rFonts w:eastAsia="Calibri" w:cs="Times New Roman"/>
          <w:bCs/>
          <w:szCs w:val="24"/>
          <w:lang w:val="es-ES"/>
        </w:rPr>
        <w:t>l</w:t>
      </w:r>
      <w:r w:rsidRPr="00E138FD">
        <w:rPr>
          <w:rFonts w:eastAsia="Calibri" w:cs="Times New Roman"/>
          <w:bCs/>
          <w:spacing w:val="5"/>
          <w:szCs w:val="24"/>
          <w:lang w:val="es-ES"/>
        </w:rPr>
        <w:t xml:space="preserve"> </w:t>
      </w:r>
      <w:r w:rsidRPr="00E138FD">
        <w:rPr>
          <w:rFonts w:eastAsia="Calibri" w:cs="Times New Roman"/>
          <w:bCs/>
          <w:spacing w:val="1"/>
          <w:szCs w:val="24"/>
          <w:lang w:val="es-ES"/>
        </w:rPr>
        <w:t>p</w:t>
      </w:r>
      <w:r w:rsidRPr="00E138FD">
        <w:rPr>
          <w:rFonts w:eastAsia="Calibri" w:cs="Times New Roman"/>
          <w:bCs/>
          <w:spacing w:val="-5"/>
          <w:szCs w:val="24"/>
          <w:lang w:val="es-ES"/>
        </w:rPr>
        <w:t>r</w:t>
      </w:r>
      <w:r w:rsidRPr="00E138FD">
        <w:rPr>
          <w:rFonts w:eastAsia="Calibri" w:cs="Times New Roman"/>
          <w:bCs/>
          <w:spacing w:val="1"/>
          <w:szCs w:val="24"/>
          <w:lang w:val="es-ES"/>
        </w:rPr>
        <w:t>o</w:t>
      </w:r>
      <w:r w:rsidRPr="00E138FD">
        <w:rPr>
          <w:rFonts w:eastAsia="Calibri" w:cs="Times New Roman"/>
          <w:bCs/>
          <w:szCs w:val="24"/>
          <w:lang w:val="es-ES"/>
        </w:rPr>
        <w:t>c</w:t>
      </w:r>
      <w:r w:rsidRPr="00E138FD">
        <w:rPr>
          <w:rFonts w:eastAsia="Calibri" w:cs="Times New Roman"/>
          <w:bCs/>
          <w:spacing w:val="1"/>
          <w:szCs w:val="24"/>
          <w:lang w:val="es-ES"/>
        </w:rPr>
        <w:t>e</w:t>
      </w:r>
      <w:r w:rsidRPr="00E138FD">
        <w:rPr>
          <w:rFonts w:eastAsia="Calibri" w:cs="Times New Roman"/>
          <w:bCs/>
          <w:szCs w:val="24"/>
          <w:lang w:val="es-ES"/>
        </w:rPr>
        <w:t>so</w:t>
      </w:r>
      <w:r w:rsidRPr="00E138FD">
        <w:rPr>
          <w:rFonts w:eastAsia="Calibri" w:cs="Times New Roman"/>
          <w:bCs/>
          <w:spacing w:val="14"/>
          <w:szCs w:val="24"/>
          <w:lang w:val="es-ES"/>
        </w:rPr>
        <w:t xml:space="preserve"> </w:t>
      </w:r>
      <w:r w:rsidRPr="00E138FD">
        <w:rPr>
          <w:rFonts w:eastAsia="Calibri" w:cs="Times New Roman"/>
          <w:bCs/>
          <w:spacing w:val="1"/>
          <w:szCs w:val="24"/>
          <w:lang w:val="es-ES"/>
        </w:rPr>
        <w:t>d</w:t>
      </w:r>
      <w:r w:rsidRPr="00E138FD">
        <w:rPr>
          <w:rFonts w:eastAsia="Calibri" w:cs="Times New Roman"/>
          <w:bCs/>
          <w:szCs w:val="24"/>
          <w:lang w:val="es-ES"/>
        </w:rPr>
        <w:t>e</w:t>
      </w:r>
      <w:r w:rsidRPr="00E138FD">
        <w:rPr>
          <w:rFonts w:eastAsia="Calibri" w:cs="Times New Roman"/>
          <w:bCs/>
          <w:spacing w:val="14"/>
          <w:szCs w:val="24"/>
          <w:lang w:val="es-ES"/>
        </w:rPr>
        <w:t xml:space="preserve"> </w:t>
      </w:r>
      <w:r w:rsidRPr="00E138FD">
        <w:rPr>
          <w:rFonts w:eastAsia="Calibri" w:cs="Times New Roman"/>
          <w:bCs/>
          <w:spacing w:val="1"/>
          <w:szCs w:val="24"/>
          <w:lang w:val="es-ES"/>
        </w:rPr>
        <w:t>a</w:t>
      </w:r>
      <w:r w:rsidRPr="00E138FD">
        <w:rPr>
          <w:rFonts w:eastAsia="Calibri" w:cs="Times New Roman"/>
          <w:bCs/>
          <w:szCs w:val="24"/>
          <w:lang w:val="es-ES"/>
        </w:rPr>
        <w:t>c</w:t>
      </w:r>
      <w:r w:rsidRPr="00E138FD">
        <w:rPr>
          <w:rFonts w:eastAsia="Calibri" w:cs="Times New Roman"/>
          <w:bCs/>
          <w:spacing w:val="-5"/>
          <w:szCs w:val="24"/>
          <w:lang w:val="es-ES"/>
        </w:rPr>
        <w:t>r</w:t>
      </w:r>
      <w:r w:rsidRPr="00E138FD">
        <w:rPr>
          <w:rFonts w:eastAsia="Calibri" w:cs="Times New Roman"/>
          <w:bCs/>
          <w:spacing w:val="1"/>
          <w:szCs w:val="24"/>
          <w:lang w:val="es-ES"/>
        </w:rPr>
        <w:t>ed</w:t>
      </w:r>
      <w:r w:rsidRPr="00E138FD">
        <w:rPr>
          <w:rFonts w:eastAsia="Calibri" w:cs="Times New Roman"/>
          <w:bCs/>
          <w:spacing w:val="6"/>
          <w:szCs w:val="24"/>
          <w:lang w:val="es-ES"/>
        </w:rPr>
        <w:t>i</w:t>
      </w:r>
      <w:r w:rsidRPr="00E138FD">
        <w:rPr>
          <w:rFonts w:eastAsia="Calibri" w:cs="Times New Roman"/>
          <w:bCs/>
          <w:spacing w:val="-7"/>
          <w:szCs w:val="24"/>
          <w:lang w:val="es-ES"/>
        </w:rPr>
        <w:t>t</w:t>
      </w:r>
      <w:r w:rsidRPr="00E138FD">
        <w:rPr>
          <w:rFonts w:eastAsia="Calibri" w:cs="Times New Roman"/>
          <w:bCs/>
          <w:spacing w:val="1"/>
          <w:szCs w:val="24"/>
          <w:lang w:val="es-ES"/>
        </w:rPr>
        <w:t>a</w:t>
      </w:r>
      <w:r w:rsidRPr="00E138FD">
        <w:rPr>
          <w:rFonts w:eastAsia="Calibri" w:cs="Times New Roman"/>
          <w:bCs/>
          <w:szCs w:val="24"/>
          <w:lang w:val="es-ES"/>
        </w:rPr>
        <w:t>c</w:t>
      </w:r>
      <w:r w:rsidRPr="00E138FD">
        <w:rPr>
          <w:rFonts w:eastAsia="Calibri" w:cs="Times New Roman"/>
          <w:bCs/>
          <w:spacing w:val="6"/>
          <w:szCs w:val="24"/>
          <w:lang w:val="es-ES"/>
        </w:rPr>
        <w:t>i</w:t>
      </w:r>
      <w:r w:rsidRPr="00E138FD">
        <w:rPr>
          <w:rFonts w:eastAsia="Calibri" w:cs="Times New Roman"/>
          <w:bCs/>
          <w:spacing w:val="1"/>
          <w:szCs w:val="24"/>
          <w:lang w:val="es-ES"/>
        </w:rPr>
        <w:t>ó</w:t>
      </w:r>
      <w:r w:rsidRPr="00E138FD">
        <w:rPr>
          <w:rFonts w:eastAsia="Calibri" w:cs="Times New Roman"/>
          <w:bCs/>
          <w:szCs w:val="24"/>
          <w:lang w:val="es-ES"/>
        </w:rPr>
        <w:t xml:space="preserve">n se relaciona con </w:t>
      </w:r>
      <w:r w:rsidRPr="00E138FD">
        <w:rPr>
          <w:rFonts w:eastAsia="Calibri" w:cs="Times New Roman"/>
          <w:bCs/>
          <w:spacing w:val="-8"/>
          <w:szCs w:val="24"/>
          <w:lang w:val="es-ES"/>
        </w:rPr>
        <w:t>l</w:t>
      </w:r>
      <w:r w:rsidRPr="00E138FD">
        <w:rPr>
          <w:rFonts w:eastAsia="Calibri" w:cs="Times New Roman"/>
          <w:bCs/>
          <w:szCs w:val="24"/>
          <w:lang w:val="es-ES"/>
        </w:rPr>
        <w:t>a</w:t>
      </w:r>
      <w:r w:rsidRPr="00E138FD">
        <w:rPr>
          <w:rFonts w:eastAsia="Calibri" w:cs="Times New Roman"/>
          <w:bCs/>
          <w:spacing w:val="14"/>
          <w:szCs w:val="24"/>
          <w:lang w:val="es-ES"/>
        </w:rPr>
        <w:t xml:space="preserve"> </w:t>
      </w:r>
      <w:r w:rsidRPr="00E138FD">
        <w:rPr>
          <w:rFonts w:eastAsia="Calibri" w:cs="Times New Roman"/>
          <w:bCs/>
          <w:spacing w:val="-7"/>
          <w:szCs w:val="24"/>
          <w:lang w:val="es-ES"/>
        </w:rPr>
        <w:t>f</w:t>
      </w:r>
      <w:r w:rsidRPr="00E138FD">
        <w:rPr>
          <w:rFonts w:eastAsia="Calibri" w:cs="Times New Roman"/>
          <w:bCs/>
          <w:spacing w:val="1"/>
          <w:szCs w:val="24"/>
          <w:lang w:val="es-ES"/>
        </w:rPr>
        <w:t>o</w:t>
      </w:r>
      <w:r w:rsidRPr="00E138FD">
        <w:rPr>
          <w:rFonts w:eastAsia="Calibri" w:cs="Times New Roman"/>
          <w:bCs/>
          <w:spacing w:val="-5"/>
          <w:szCs w:val="24"/>
          <w:lang w:val="es-ES"/>
        </w:rPr>
        <w:t>rm</w:t>
      </w:r>
      <w:r w:rsidRPr="00E138FD">
        <w:rPr>
          <w:rFonts w:eastAsia="Calibri" w:cs="Times New Roman"/>
          <w:bCs/>
          <w:spacing w:val="1"/>
          <w:szCs w:val="24"/>
          <w:lang w:val="es-ES"/>
        </w:rPr>
        <w:t>a</w:t>
      </w:r>
      <w:r w:rsidRPr="00E138FD">
        <w:rPr>
          <w:rFonts w:eastAsia="Calibri" w:cs="Times New Roman"/>
          <w:bCs/>
          <w:szCs w:val="24"/>
          <w:lang w:val="es-ES"/>
        </w:rPr>
        <w:t>c</w:t>
      </w:r>
      <w:r w:rsidRPr="00E138FD">
        <w:rPr>
          <w:rFonts w:eastAsia="Calibri" w:cs="Times New Roman"/>
          <w:bCs/>
          <w:spacing w:val="6"/>
          <w:szCs w:val="24"/>
          <w:lang w:val="es-ES"/>
        </w:rPr>
        <w:t>i</w:t>
      </w:r>
      <w:r w:rsidRPr="00E138FD">
        <w:rPr>
          <w:rFonts w:eastAsia="Calibri" w:cs="Times New Roman"/>
          <w:bCs/>
          <w:spacing w:val="1"/>
          <w:szCs w:val="24"/>
          <w:lang w:val="es-ES"/>
        </w:rPr>
        <w:t>ó</w:t>
      </w:r>
      <w:r w:rsidRPr="00E138FD">
        <w:rPr>
          <w:rFonts w:eastAsia="Calibri" w:cs="Times New Roman"/>
          <w:bCs/>
          <w:szCs w:val="24"/>
          <w:lang w:val="es-ES"/>
        </w:rPr>
        <w:t xml:space="preserve">n </w:t>
      </w:r>
      <w:r w:rsidRPr="00E138FD">
        <w:rPr>
          <w:rFonts w:eastAsia="Calibri" w:cs="Times New Roman"/>
          <w:bCs/>
          <w:spacing w:val="1"/>
          <w:szCs w:val="24"/>
          <w:lang w:val="es-ES"/>
        </w:rPr>
        <w:t>p</w:t>
      </w:r>
      <w:r w:rsidRPr="00E138FD">
        <w:rPr>
          <w:rFonts w:eastAsia="Calibri" w:cs="Times New Roman"/>
          <w:bCs/>
          <w:spacing w:val="-5"/>
          <w:szCs w:val="24"/>
          <w:lang w:val="es-ES"/>
        </w:rPr>
        <w:t>r</w:t>
      </w:r>
      <w:r w:rsidRPr="00E138FD">
        <w:rPr>
          <w:rFonts w:eastAsia="Calibri" w:cs="Times New Roman"/>
          <w:bCs/>
          <w:spacing w:val="1"/>
          <w:szCs w:val="24"/>
          <w:lang w:val="es-ES"/>
        </w:rPr>
        <w:t>o</w:t>
      </w:r>
      <w:r w:rsidRPr="00E138FD">
        <w:rPr>
          <w:rFonts w:eastAsia="Calibri" w:cs="Times New Roman"/>
          <w:bCs/>
          <w:spacing w:val="-7"/>
          <w:szCs w:val="24"/>
          <w:lang w:val="es-ES"/>
        </w:rPr>
        <w:t>f</w:t>
      </w:r>
      <w:r w:rsidRPr="00E138FD">
        <w:rPr>
          <w:rFonts w:eastAsia="Calibri" w:cs="Times New Roman"/>
          <w:bCs/>
          <w:spacing w:val="1"/>
          <w:szCs w:val="24"/>
          <w:lang w:val="es-ES"/>
        </w:rPr>
        <w:t>e</w:t>
      </w:r>
      <w:r w:rsidRPr="00E138FD">
        <w:rPr>
          <w:rFonts w:eastAsia="Calibri" w:cs="Times New Roman"/>
          <w:bCs/>
          <w:szCs w:val="24"/>
          <w:lang w:val="es-ES"/>
        </w:rPr>
        <w:t>s</w:t>
      </w:r>
      <w:r w:rsidRPr="00E138FD">
        <w:rPr>
          <w:rFonts w:eastAsia="Calibri" w:cs="Times New Roman"/>
          <w:bCs/>
          <w:spacing w:val="6"/>
          <w:szCs w:val="24"/>
          <w:lang w:val="es-ES"/>
        </w:rPr>
        <w:t>i</w:t>
      </w:r>
      <w:r w:rsidRPr="00E138FD">
        <w:rPr>
          <w:rFonts w:eastAsia="Calibri" w:cs="Times New Roman"/>
          <w:bCs/>
          <w:spacing w:val="1"/>
          <w:szCs w:val="24"/>
          <w:lang w:val="es-ES"/>
        </w:rPr>
        <w:t>o</w:t>
      </w:r>
      <w:r w:rsidRPr="00E138FD">
        <w:rPr>
          <w:rFonts w:eastAsia="Calibri" w:cs="Times New Roman"/>
          <w:bCs/>
          <w:spacing w:val="-13"/>
          <w:szCs w:val="24"/>
          <w:lang w:val="es-ES"/>
        </w:rPr>
        <w:t>n</w:t>
      </w:r>
      <w:r w:rsidRPr="00E138FD">
        <w:rPr>
          <w:rFonts w:eastAsia="Calibri" w:cs="Times New Roman"/>
          <w:bCs/>
          <w:spacing w:val="1"/>
          <w:szCs w:val="24"/>
          <w:lang w:val="es-ES"/>
        </w:rPr>
        <w:t>a</w:t>
      </w:r>
      <w:r w:rsidRPr="00E138FD">
        <w:rPr>
          <w:rFonts w:eastAsia="Calibri" w:cs="Times New Roman"/>
          <w:bCs/>
          <w:szCs w:val="24"/>
          <w:lang w:val="es-ES"/>
        </w:rPr>
        <w:t>l</w:t>
      </w:r>
      <w:r w:rsidRPr="00E138FD">
        <w:rPr>
          <w:rFonts w:eastAsia="Calibri" w:cs="Times New Roman"/>
          <w:bCs/>
          <w:spacing w:val="58"/>
          <w:szCs w:val="24"/>
          <w:lang w:val="es-ES"/>
        </w:rPr>
        <w:t xml:space="preserve"> </w:t>
      </w:r>
      <w:r w:rsidRPr="00E138FD">
        <w:rPr>
          <w:rFonts w:eastAsia="Calibri" w:cs="Times New Roman"/>
          <w:bCs/>
          <w:spacing w:val="1"/>
          <w:szCs w:val="24"/>
          <w:lang w:val="es-ES"/>
        </w:rPr>
        <w:t>d</w:t>
      </w:r>
      <w:r w:rsidRPr="00E138FD">
        <w:rPr>
          <w:rFonts w:eastAsia="Calibri" w:cs="Times New Roman"/>
          <w:bCs/>
          <w:szCs w:val="24"/>
          <w:lang w:val="es-ES"/>
        </w:rPr>
        <w:t xml:space="preserve">e </w:t>
      </w:r>
      <w:r w:rsidRPr="00E138FD">
        <w:rPr>
          <w:rFonts w:eastAsia="Calibri" w:cs="Times New Roman"/>
          <w:bCs/>
          <w:spacing w:val="1"/>
          <w:szCs w:val="24"/>
          <w:lang w:val="es-ES"/>
        </w:rPr>
        <w:t>los</w:t>
      </w:r>
      <w:r w:rsidRPr="00E138FD">
        <w:rPr>
          <w:rFonts w:eastAsia="Calibri" w:cs="Times New Roman"/>
          <w:bCs/>
          <w:szCs w:val="24"/>
          <w:lang w:val="es-ES"/>
        </w:rPr>
        <w:t xml:space="preserve"> estudiantes de </w:t>
      </w:r>
      <w:r w:rsidRPr="00E138FD">
        <w:rPr>
          <w:rFonts w:eastAsia="Calibri" w:cs="Times New Roman"/>
          <w:bCs/>
          <w:szCs w:val="24"/>
        </w:rPr>
        <w:t>Ciencias Contables económicas y financieras de las universidades del Perú 2019</w:t>
      </w:r>
      <w:r w:rsidRPr="00E138FD">
        <w:rPr>
          <w:rFonts w:eastAsia="Calibri" w:cs="Times New Roman"/>
          <w:bCs/>
          <w:szCs w:val="24"/>
          <w:lang w:val="es-ES"/>
        </w:rPr>
        <w:t xml:space="preserve">, se aplicó el tipo de investigación aplicada correlacional con las variables de estudio, proceso de acreditación y formación profesional que han sido considerados las bases teóricas científicas. El nivel de investigación es de carácter descriptivo-correlacional con un enfoque cuantitativo. Se utilizó un diseño correlacional, la población es de 5400 estudiantes, se ha determinado la muestra </w:t>
      </w:r>
      <w:r w:rsidRPr="00E138FD">
        <w:rPr>
          <w:rFonts w:eastAsia="Calibri" w:cs="Times New Roman"/>
          <w:bCs/>
          <w:spacing w:val="1"/>
          <w:szCs w:val="24"/>
          <w:lang w:val="es-ES"/>
        </w:rPr>
        <w:t>de 359 estudiantes. Se aplico la estadística descriptiva de las variables,   e</w:t>
      </w:r>
      <w:r w:rsidRPr="00E138FD">
        <w:rPr>
          <w:rFonts w:eastAsia="Calibri" w:cs="Times New Roman"/>
          <w:bCs/>
          <w:szCs w:val="24"/>
          <w:lang w:val="es-ES"/>
        </w:rPr>
        <w:t xml:space="preserve">n el trabajo de campo se utilizó la técnica de la encuesta, como instrumento el cuestionario, se aplicó la validación y confiabilidad mediante el coeficiente de alfa de </w:t>
      </w:r>
      <w:r w:rsidRPr="00E138FD">
        <w:rPr>
          <w:rFonts w:eastAsia="Calibri" w:cs="Times New Roman"/>
          <w:bCs/>
          <w:szCs w:val="24"/>
        </w:rPr>
        <w:t>Cronbach,</w:t>
      </w:r>
      <w:r w:rsidRPr="00E138FD">
        <w:rPr>
          <w:rFonts w:eastAsia="Calibri" w:cs="Times New Roman"/>
          <w:bCs/>
          <w:szCs w:val="24"/>
          <w:lang w:val="es-ES"/>
        </w:rPr>
        <w:t xml:space="preserve"> los resultados se tabularon en veinticuatro</w:t>
      </w:r>
      <w:r w:rsidRPr="00E138FD">
        <w:rPr>
          <w:rFonts w:eastAsia="Calibri" w:cs="Times New Roman"/>
          <w:bCs/>
          <w:color w:val="FF0000"/>
          <w:szCs w:val="24"/>
          <w:lang w:val="es-ES"/>
        </w:rPr>
        <w:t xml:space="preserve"> </w:t>
      </w:r>
      <w:r w:rsidRPr="00E138FD">
        <w:rPr>
          <w:rFonts w:eastAsia="Calibri" w:cs="Times New Roman"/>
          <w:bCs/>
          <w:szCs w:val="24"/>
          <w:lang w:val="es-ES"/>
        </w:rPr>
        <w:t>tablas</w:t>
      </w:r>
      <w:r w:rsidRPr="00E138FD">
        <w:rPr>
          <w:rFonts w:eastAsia="Calibri" w:cs="Times New Roman"/>
          <w:bCs/>
          <w:color w:val="FF0000"/>
          <w:szCs w:val="24"/>
          <w:lang w:val="es-ES"/>
        </w:rPr>
        <w:t xml:space="preserve">  </w:t>
      </w:r>
      <w:r w:rsidRPr="00E138FD">
        <w:rPr>
          <w:rFonts w:eastAsia="Calibri" w:cs="Times New Roman"/>
          <w:bCs/>
          <w:szCs w:val="24"/>
          <w:lang w:val="es-ES"/>
        </w:rPr>
        <w:t xml:space="preserve">interpretadas y graficadas estadísticamente; en relación al factor formación profesional, las </w:t>
      </w:r>
      <w:proofErr w:type="spellStart"/>
      <w:r w:rsidRPr="00E138FD">
        <w:rPr>
          <w:rFonts w:eastAsia="Calibri" w:cs="Times New Roman"/>
          <w:bCs/>
          <w:szCs w:val="24"/>
          <w:lang w:val="es-ES"/>
        </w:rPr>
        <w:t>hipótesis</w:t>
      </w:r>
      <w:proofErr w:type="spellEnd"/>
      <w:r w:rsidRPr="00E138FD">
        <w:rPr>
          <w:rFonts w:eastAsia="Calibri" w:cs="Times New Roman"/>
          <w:bCs/>
          <w:szCs w:val="24"/>
          <w:lang w:val="es-ES"/>
        </w:rPr>
        <w:t xml:space="preserve"> alternativas fue contrastadas y confirmadas utilizando la estadística inferencial mediante la prueba no paramétrica de Rho Spearman con el SPSS 26 para plantear las conclusiones; el proceso de acreditación se relaciona significativamente con la formación </w:t>
      </w:r>
      <w:r w:rsidRPr="00E138FD">
        <w:rPr>
          <w:rFonts w:eastAsia="Calibri" w:cs="Times New Roman"/>
          <w:bCs/>
          <w:szCs w:val="24"/>
          <w:lang w:val="es-ES"/>
        </w:rPr>
        <w:lastRenderedPageBreak/>
        <w:t xml:space="preserve">profesional de los estudiantes, se han planteado las recomendaciones del tema de investigación.  </w:t>
      </w:r>
    </w:p>
    <w:p w14:paraId="3C4C9557" w14:textId="77777777" w:rsidR="00E138FD" w:rsidRPr="00E138FD" w:rsidRDefault="00E138FD" w:rsidP="00E138FD">
      <w:pPr>
        <w:rPr>
          <w:rFonts w:eastAsia="Calibri" w:cs="Times New Roman"/>
          <w:bCs/>
          <w:szCs w:val="24"/>
          <w:lang w:val="es-ES"/>
        </w:rPr>
      </w:pPr>
      <w:r w:rsidRPr="00E138FD">
        <w:rPr>
          <w:rFonts w:eastAsia="Calibri" w:cs="Times New Roman"/>
          <w:b/>
          <w:i/>
          <w:iCs/>
          <w:szCs w:val="24"/>
          <w:lang w:val="es-ES"/>
        </w:rPr>
        <w:t>Palabras claves:</w:t>
      </w:r>
      <w:r w:rsidRPr="00E138FD">
        <w:rPr>
          <w:rFonts w:eastAsia="Calibri" w:cs="Times New Roman"/>
          <w:bCs/>
          <w:szCs w:val="24"/>
          <w:lang w:val="es-ES"/>
        </w:rPr>
        <w:t xml:space="preserve"> Proceso de Acreditación, Formación Profesional. </w:t>
      </w:r>
    </w:p>
    <w:p w14:paraId="63839E08" w14:textId="2F0E91D5" w:rsidR="000A1BC8" w:rsidRPr="00E44739" w:rsidRDefault="000A1BC8" w:rsidP="0047678B">
      <w:pPr>
        <w:pStyle w:val="Ttulo"/>
      </w:pPr>
      <w:r w:rsidRPr="00E44739">
        <w:t>ABSTRACT</w:t>
      </w:r>
    </w:p>
    <w:bookmarkEnd w:id="1"/>
    <w:bookmarkEnd w:id="2"/>
    <w:p w14:paraId="3E08704B" w14:textId="77777777" w:rsidR="00E138FD" w:rsidRPr="00E138FD" w:rsidRDefault="00E138FD" w:rsidP="00E13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color w:val="1F1F1F"/>
          <w:szCs w:val="24"/>
          <w:lang w:val="en" w:eastAsia="es-PE"/>
        </w:rPr>
      </w:pPr>
      <w:r w:rsidRPr="00E138FD">
        <w:rPr>
          <w:rFonts w:eastAsia="Times New Roman" w:cs="Times New Roman"/>
          <w:bCs/>
          <w:color w:val="1F1F1F"/>
          <w:szCs w:val="24"/>
          <w:lang w:val="en" w:eastAsia="es-PE"/>
        </w:rPr>
        <w:t>The research titled "Accreditation process in the professional training of students of Economic and Financial Accounting Sciences of the Universities of Peru" aims to determine if the accreditation process is related to the professional training of students of Economic and Financial Accounting Sciences of the universities of Peru 2019, the type of correlational applied research was applied with the study variables, accreditation process and professional training that have been considered the scientific theoretical bases. The level of research is descriptive-correlational in nature with a quantitative approach. A correlational design was used, the population is 5400 students, the sample of 359 students has been determined. Descriptive statistics of the variables were applied, in the field work the survey technique was used, the questionnaire was used as an instrument, validation and reliability were applied through Cronbach's alpha coefficient, the results were tabulated in twenty-four interpreted tables and statistically graphed; In relation to the professional training factor, the alternative hypotheses were contrasted and confirmed using inferential statistics through the non-parametric Rho Spearman test with SPSS 26 to draw conclusions; The accreditation process is significantly related to the professional training of students, the recommendations of the research topic have been raised.</w:t>
      </w:r>
    </w:p>
    <w:p w14:paraId="64C8BEEA" w14:textId="77777777" w:rsidR="00E138FD" w:rsidRPr="00E138FD" w:rsidRDefault="00E138FD" w:rsidP="00E13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color w:val="1F1F1F"/>
          <w:szCs w:val="24"/>
          <w:lang w:val="en-US" w:eastAsia="es-PE"/>
        </w:rPr>
      </w:pPr>
      <w:r w:rsidRPr="00207776">
        <w:rPr>
          <w:rFonts w:eastAsia="Times New Roman" w:cs="Times New Roman"/>
          <w:b/>
          <w:i/>
          <w:iCs/>
          <w:color w:val="1F1F1F"/>
          <w:szCs w:val="24"/>
          <w:lang w:val="en" w:eastAsia="es-PE"/>
        </w:rPr>
        <w:t>Keywords:</w:t>
      </w:r>
      <w:r w:rsidRPr="00E138FD">
        <w:rPr>
          <w:rFonts w:eastAsia="Times New Roman" w:cs="Times New Roman"/>
          <w:bCs/>
          <w:color w:val="1F1F1F"/>
          <w:szCs w:val="24"/>
          <w:lang w:val="en" w:eastAsia="es-PE"/>
        </w:rPr>
        <w:t xml:space="preserve"> Accreditation Process, Vocational Training.</w:t>
      </w:r>
    </w:p>
    <w:p w14:paraId="19F1994F" w14:textId="77777777" w:rsidR="00207776" w:rsidRDefault="00C379D5" w:rsidP="0047678B">
      <w:pPr>
        <w:pStyle w:val="Ttulo"/>
      </w:pPr>
      <w:r w:rsidRPr="00E44739">
        <w:t>I</w:t>
      </w:r>
      <w:r w:rsidR="009F3072" w:rsidRPr="00E44739">
        <w:t>NTRODUCCIÓN</w:t>
      </w:r>
    </w:p>
    <w:p w14:paraId="2F2BAB98" w14:textId="3B7F33C3" w:rsidR="00E138FD" w:rsidRPr="00E138FD" w:rsidRDefault="00E138FD" w:rsidP="002077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bCs/>
          <w:szCs w:val="24"/>
          <w:lang w:val="es-ES"/>
        </w:rPr>
      </w:pPr>
      <w:r w:rsidRPr="00E138FD">
        <w:rPr>
          <w:rFonts w:eastAsia="Calibri" w:cs="Times New Roman"/>
          <w:bCs/>
          <w:szCs w:val="24"/>
          <w:lang w:val="es-ES"/>
        </w:rPr>
        <w:t xml:space="preserve">La presente investigación titulada </w:t>
      </w:r>
      <w:r w:rsidRPr="00E138FD">
        <w:rPr>
          <w:rFonts w:eastAsia="Calibri" w:cs="Times New Roman"/>
          <w:bCs/>
          <w:i/>
          <w:szCs w:val="24"/>
          <w:lang w:val="es-ES"/>
        </w:rPr>
        <w:t>“</w:t>
      </w:r>
      <w:r w:rsidRPr="00E138FD">
        <w:rPr>
          <w:rFonts w:eastAsia="Calibri" w:cs="Times New Roman"/>
          <w:bCs/>
          <w:iCs/>
          <w:szCs w:val="24"/>
          <w:lang w:val="es-ES"/>
        </w:rPr>
        <w:t>Proceso de acreditación en la formación profesional de los estudiantes de la Facultad de Ciencias Contables, Económicas y Financieras de las Universidades del Perú</w:t>
      </w:r>
      <w:r w:rsidRPr="00E138FD">
        <w:rPr>
          <w:rFonts w:eastAsia="Calibri" w:cs="Times New Roman"/>
          <w:bCs/>
          <w:i/>
          <w:szCs w:val="24"/>
          <w:lang w:val="es-ES"/>
        </w:rPr>
        <w:t>”</w:t>
      </w:r>
      <w:r w:rsidRPr="00E138FD">
        <w:rPr>
          <w:rFonts w:eastAsia="Calibri" w:cs="Times New Roman"/>
          <w:bCs/>
          <w:szCs w:val="24"/>
          <w:lang w:val="es-ES"/>
        </w:rPr>
        <w:t>, el tema de investigación está conformado por IX capitulo:</w:t>
      </w:r>
    </w:p>
    <w:p w14:paraId="3962B14C" w14:textId="77777777" w:rsidR="00E138FD" w:rsidRPr="00E138FD" w:rsidRDefault="00E138FD" w:rsidP="00E138FD">
      <w:pPr>
        <w:rPr>
          <w:rFonts w:eastAsia="Calibri" w:cs="Times New Roman"/>
          <w:bCs/>
          <w:szCs w:val="24"/>
          <w:lang w:val="es-ES"/>
        </w:rPr>
      </w:pPr>
      <w:r w:rsidRPr="00E138FD">
        <w:rPr>
          <w:rFonts w:eastAsia="Calibri" w:cs="Times New Roman"/>
          <w:bCs/>
          <w:szCs w:val="24"/>
          <w:lang w:val="es-ES"/>
        </w:rPr>
        <w:t>La acreditación universitaria en el Perú es un proceso voluntario de acuerdo a la Ley Universitaria 30220 y la Ley 28740 Ley del Sistema Nacional de Evaluación y Certificación de la Calidad Educativa que establecen el proceso voluntario que se someten las universidades para garantizar la calidad y la mejora continua de las carreras que ofrecen. El proceso de evaluación de 34 estándares que determina el cumplimiento de mejora de la calidad del servicio educativo en el país.</w:t>
      </w:r>
    </w:p>
    <w:p w14:paraId="41D1CC46" w14:textId="077F287D" w:rsidR="008354B8" w:rsidRPr="00E44739" w:rsidRDefault="008354B8" w:rsidP="00A95271">
      <w:pPr>
        <w:ind w:right="-285"/>
        <w:rPr>
          <w:rFonts w:cs="Times New Roman"/>
          <w:bCs/>
          <w:szCs w:val="24"/>
        </w:rPr>
      </w:pPr>
      <w:r w:rsidRPr="00E44739">
        <w:rPr>
          <w:rFonts w:cs="Times New Roman"/>
          <w:bCs/>
          <w:szCs w:val="24"/>
        </w:rPr>
        <w:t xml:space="preserve">Al respecto, como </w:t>
      </w:r>
      <w:r w:rsidR="00B46FA9" w:rsidRPr="00E44739">
        <w:rPr>
          <w:rFonts w:cs="Times New Roman"/>
          <w:bCs/>
          <w:szCs w:val="24"/>
        </w:rPr>
        <w:t>antecedentes tenemos</w:t>
      </w:r>
      <w:r w:rsidRPr="00E44739">
        <w:rPr>
          <w:rFonts w:cs="Times New Roman"/>
          <w:bCs/>
          <w:szCs w:val="24"/>
        </w:rPr>
        <w:t>:</w:t>
      </w:r>
    </w:p>
    <w:p w14:paraId="7DA7BC3F" w14:textId="77777777" w:rsidR="00E138FD" w:rsidRPr="00E138FD" w:rsidRDefault="00E138FD" w:rsidP="00207776">
      <w:pPr>
        <w:rPr>
          <w:rFonts w:eastAsia="Calibri"/>
          <w:color w:val="000000"/>
        </w:rPr>
      </w:pPr>
      <w:sdt>
        <w:sdtPr>
          <w:rPr>
            <w:rFonts w:eastAsia="Calibri"/>
            <w:color w:val="000000"/>
          </w:rPr>
          <w:tag w:val="MENDELEY_CITATION_v3_eyJjaXRhdGlvbklEIjoiTUVOREVMRVlfQ0lUQVRJT05fNTVmMjcxYzAtNTQ4OC00MWFmLWE3ZmUtMGNhZjVlYmIwNzdiIiwicHJvcGVydGllcyI6eyJub3RlSW5kZXgiOjB9LCJpc0VkaXRlZCI6ZmFsc2UsIm1hbnVhbE92ZXJyaWRlIjp7ImlzTWFudWFsbHlPdmVycmlkZGVuIjp0cnVlLCJjaXRlcHJvY1RleHQiOiIoQnJ1bmV0ICYjMzg7IELDtmNrZXIgWmF2YXJvLCAyMDE3KSIsIm1hbnVhbE92ZXJyaWRlVGV4dCI6IkJydW5ldCB5IFphdmFybywgKDIwMTcpIn0sImNpdGF0aW9uSXRlbXMiOlt7ImlkIjoiYjI2YjQ3ZDMtMWE5NS0zN2M4LWI1NzMtNDY1MmQxNmVmYjU3IiwiaXRlbURhdGEiOnsidHlwZSI6ImFydGljbGUtam91cm5hbCIsImlkIjoiYjI2YjQ3ZDMtMWE5NS0zN2M4LWI1NzMtNDY1MmQxNmVmYjU3IiwidGl0bGUiOiJFbCBtb2RlbG8gZGUgZm9ybWFjacOzbiBwcm9mZXNpb25hbCBlbiBFc3Bhw7FhIiwiYXV0aG9yIjpbeyJmYW1pbHkiOiJCcnVuZXQiLCJnaXZlbiI6IklnbmFzaSIsInBhcnNlLW5hbWVzIjpmYWxzZSwiZHJvcHBpbmctcGFydGljbGUiOiIiLCJub24tZHJvcHBpbmctcGFydGljbGUiOiIifSx7ImZhbWlseSI6IkLDtmNrZXIgWmF2YXJvIiwiZ2l2ZW4iOiJSYWZhZWwiLCJwYXJzZS1uYW1lcyI6ZmFsc2UsImRyb3BwaW5nLXBhcnRpY2xlIjoiIiwibm9uLWRyb3BwaW5nLXBhcnRpY2xlIjoiIn1dLCJjb250YWluZXItdGl0bGUiOiJSZXZpc3RhIEludGVybmFjaW9uYWwgZGUgT3JnYW5pemFjaW9uZXMiLCJhY2Nlc3NlZCI6eyJkYXRlLXBhcnRzIjpbWzIwMjIsNiwyXV19LCJET0kiOiIxMC4xNzM0NS9yaW8xOC44OS0xMDgiLCJJU1NOIjoiMjAxMy01NzBYIiwiVVJMIjoiaHR0cDovL3d3dy5yZXZpc3RhLXJpby5vcmcvaW5kZXgucGhwL3JldmlzdGFfcmlvL2FydGljbGUvdmlldy8yMjgiLCJpc3N1ZWQiOnsiZGF0ZS1wYXJ0cyI6W1syMDE3LDYsMjddXX0sInBhZ2UiOiI4OSIsImFic3RyYWN0IjoiRXN0ZSBhcnTDrWN1bG8gZXhwb25lIGNvbW8gc2UgaGEgaWRvIGNvbmZpZ3VyYW5kbyBlbCBtb2RlbG8gZGUgZm9ybWFjacOzbiBwcm9mZXNpb25hbCBlbiBFc3Bhw7FhLCBhbCBvYmpldG8gZGUgaWRlbnRpZmljYXIgY3XDoWwgZXMgZWwgcHJpbmNpcGFsIHJldG8gYWN0dWFsIGFsIHF1ZSBsYSBmb3JtYWNpw7NuIHByb2Zlc2lvbmFsIHNlIGVuZnJlbnRhLiBQYXJhIGVsbG8gaGVtb3MgZWZlY3R1YWRvIHVuIGRpc2XDsW8gbWV0b2RvbMOzZ2ljbyBiYXNhZG8gZW4gbGFzIGFwb3J0YWNpb25lcyBkZSBkaXZlcnNvcyBhdXRvcmVzIGEgdHJhdsOpcyBkZWwgYW7DoWxpc2lzIGUgaW50ZXJwcmV0YWNpw7NuIGRlIHRleHRvcy4gTG9zIHJlc3VsdGFkb3MgaGFuIHNpZG8sIGlkZW50aWZpY2FyIGVsIG1vdG9yIGRlIGxhcyBkaXN0aW50YXMgcmVmb3JtYXMgZGUgbGEgZm9ybWFjacOzbiBwcm9mZXNpb25hbCwgeSBxdWUgdGllbmUgcXVlIHZlciBjb24gbGEgbmVjZXNpZGFkIGRlIGFkYXB0YXIgbGEgZm9ybWFjacOzbiBwcm9mZXNpb25hbCBhIGxvcyBjYW1iaW9zIGVuIGVsIGVudG9ybm8gcHJvZHVjdGl2by4gRXN0YSBuZWNlc2lkYWQgZGUgaW1wdWxzYXIgdW5hIG1lam9yIGFkZWN1YWNpw7NuIGVudHJlIGVsIHNlY3RvciBkZSBsYSBmb3JtYWNpw7NuIHByb2Zlc2lvbmFsIHkgZWwgc2lzdGVtYSBwcm9kdWN0aXZvIGhhIHNpZG8gdW5vIGRlIGxvcyByZXRvcyBkZSBsYSBMZXkgT3Jnw6FuaWNhIHBhcmEgbGEgTWVqb3JhIGRlIGxhIENhbGlkYWQgRWR1Y2F0aXZhLiBCYWpvIGVsIHLDqWdpbWVuIGRlIGVzdGEgbGV5LCBFc3Bhw7FhIGFkb3B0YSwgcG9yIHVuIGxhZG8sIHVuIG1vZGVsbyBkZSBmb3JtYWNpw7NuIHByb2Zlc2lvLSBuYWwgZW4gbGEgbMOtbmVhIGRlbCBtb2RlbG8gZHVhbCwgY3V5byBwYXJhZGlnbWEgZXMgQWxlbWFuaWEuIFBvciBvdHJvLCBlc3RhIGxleSBoYWNlIGhpbmNhcGnDqSBlbiBsYSBwcmVzdGFjacOzbiBkZSBzZXJ2aWNpb3MgdMOpY25pY29zIGRlIGxvcyBjZW50cm9zIGRlIGZvcm1hY2nDs24gcHJvZmVzaW9uYWwgYSBsYXMgcGVxdWXDsWFzIGVtcHJlc2FzIGRlIHN1IGVudG9ybm8sIGUgaW1wdWxzYSBsYSBmb3JtYWNpw7NuIGVuIGNvbXBldGVuY2lhcyBkZSBpbm5vdmFjacOzbiBlbiBsb3MgZWdyZXNhZG9zIGRlIGZvcm1hY2nDs24gcHJvZmVzaW9uYWwuIiwicHVibGlzaGVyIjoiVW5pdmVyc2l0YXQgUm92aXJhIEkgVmlyZ2lsaSIsImlzc3VlIjoiMTgiLCJ2b2x1bWUiOiIwIiwiY29udGFpbmVyLXRpdGxlLXNob3J0IjoiIn0sImlzVGVtcG9yYXJ5IjpmYWxzZX1dfQ=="/>
          <w:id w:val="-1156680403"/>
        </w:sdtPr>
        <w:sdtContent>
          <w:r w:rsidRPr="00E138FD">
            <w:rPr>
              <w:rFonts w:eastAsia="Times New Roman"/>
              <w:color w:val="000000"/>
            </w:rPr>
            <w:t xml:space="preserve">Brunet y </w:t>
          </w:r>
          <w:proofErr w:type="spellStart"/>
          <w:r w:rsidRPr="00E138FD">
            <w:rPr>
              <w:rFonts w:eastAsia="Times New Roman"/>
              <w:color w:val="000000"/>
            </w:rPr>
            <w:t>Zavaro</w:t>
          </w:r>
          <w:proofErr w:type="spellEnd"/>
          <w:r w:rsidRPr="00E138FD">
            <w:rPr>
              <w:rFonts w:eastAsia="Times New Roman"/>
              <w:color w:val="000000"/>
            </w:rPr>
            <w:t>, (2017)</w:t>
          </w:r>
        </w:sdtContent>
      </w:sdt>
      <w:r w:rsidRPr="00E138FD">
        <w:rPr>
          <w:rFonts w:eastAsia="Calibri"/>
          <w:color w:val="000000"/>
        </w:rPr>
        <w:t>. Desarrolla la investigación “</w:t>
      </w:r>
      <w:r w:rsidRPr="00E138FD">
        <w:rPr>
          <w:rFonts w:eastAsia="Calibri"/>
        </w:rPr>
        <w:t>El modelo de formación profesional en España”, el objetivo fue “Identificar cuál es el principal reto actual al que la formación profesional que se enfrenta”, realizo una investigación con un diseño metodológico basado en las aportaciones de diversos autores a través del análisis e interpretación de textos, el estudio estuvo conformado por dos variables la primera variable modelo, segunda variable formación profesional, como resultado se ha identificado el motor de las diferentes reformas de la formación profesional, las que tienen que adoptar y adecuarse a las necesidades de un entorno productivo y promover un mayor encaje entre el sector de la formación profesional y el sistema productivo es uno de los retos de la Ley Orgánica de Mejoramiento de la Calidad Educativa. Bajo este régimen de ley, España acoge, un modelo de formación profesional en la línea del modelo dual, cuyo paradigma es Alemania, esta ley destaca la prestación de servicios técnicos desde los centros de formación profesional a las pequeñas empresas de su entorno y promueve la formación en competencias innovadoras en los egresados ​​de la formación profesional.</w:t>
      </w:r>
    </w:p>
    <w:p w14:paraId="26EDAC3B" w14:textId="77777777" w:rsidR="00E138FD" w:rsidRPr="00E138FD" w:rsidRDefault="00E138FD" w:rsidP="00E138FD">
      <w:pPr>
        <w:shd w:val="clear" w:color="auto" w:fill="FFFFFF"/>
        <w:spacing w:line="0" w:lineRule="auto"/>
        <w:rPr>
          <w:rFonts w:ascii="ff2" w:eastAsia="Times New Roman" w:hAnsi="ff2" w:cs="Times New Roman"/>
          <w:color w:val="231F20"/>
          <w:sz w:val="66"/>
          <w:szCs w:val="66"/>
          <w:lang w:eastAsia="es-PE"/>
        </w:rPr>
      </w:pPr>
      <w:proofErr w:type="spellStart"/>
      <w:r w:rsidRPr="00E138FD">
        <w:rPr>
          <w:rFonts w:ascii="ff2" w:eastAsia="Times New Roman" w:hAnsi="ff2" w:cs="Times New Roman"/>
          <w:color w:val="231F20"/>
          <w:sz w:val="66"/>
          <w:szCs w:val="66"/>
          <w:lang w:eastAsia="es-PE"/>
        </w:rPr>
        <w:t>dentiﬁcar</w:t>
      </w:r>
      <w:proofErr w:type="spellEnd"/>
      <w:r w:rsidRPr="00E138FD">
        <w:rPr>
          <w:rFonts w:ascii="ff2" w:eastAsia="Times New Roman" w:hAnsi="ff2" w:cs="Times New Roman"/>
          <w:color w:val="231F20"/>
          <w:sz w:val="66"/>
          <w:szCs w:val="66"/>
          <w:lang w:eastAsia="es-PE"/>
        </w:rPr>
        <w:t xml:space="preserve"> cuál es el principal reto actual al que la </w:t>
      </w:r>
    </w:p>
    <w:p w14:paraId="06F52A47" w14:textId="77777777" w:rsidR="00E138FD" w:rsidRPr="00E138FD" w:rsidRDefault="00E138FD" w:rsidP="00E138FD">
      <w:pPr>
        <w:shd w:val="clear" w:color="auto" w:fill="FFFFFF"/>
        <w:spacing w:line="0" w:lineRule="auto"/>
        <w:rPr>
          <w:rFonts w:ascii="ff2" w:eastAsia="Times New Roman" w:hAnsi="ff2" w:cs="Times New Roman"/>
          <w:color w:val="231F20"/>
          <w:spacing w:val="-3"/>
          <w:sz w:val="66"/>
          <w:szCs w:val="66"/>
          <w:lang w:eastAsia="es-PE"/>
        </w:rPr>
      </w:pPr>
      <w:r w:rsidRPr="00E138FD">
        <w:rPr>
          <w:rFonts w:ascii="ff2" w:eastAsia="Times New Roman" w:hAnsi="ff2" w:cs="Times New Roman"/>
          <w:color w:val="231F20"/>
          <w:spacing w:val="-3"/>
          <w:sz w:val="66"/>
          <w:szCs w:val="66"/>
          <w:lang w:eastAsia="es-PE"/>
        </w:rPr>
        <w:t xml:space="preserve">formación profesional se enfrenta. Para ello hemos efectuado un diseño metodológico </w:t>
      </w:r>
    </w:p>
    <w:p w14:paraId="0663AD47" w14:textId="77777777" w:rsidR="00E138FD" w:rsidRPr="00E138FD" w:rsidRDefault="00E138FD" w:rsidP="00E138FD">
      <w:pPr>
        <w:shd w:val="clear" w:color="auto" w:fill="FFFFFF"/>
        <w:spacing w:line="0" w:lineRule="auto"/>
        <w:rPr>
          <w:rFonts w:ascii="ff2" w:eastAsia="Times New Roman" w:hAnsi="ff2" w:cs="Times New Roman"/>
          <w:color w:val="231F20"/>
          <w:sz w:val="66"/>
          <w:szCs w:val="66"/>
          <w:lang w:eastAsia="es-PE"/>
        </w:rPr>
      </w:pPr>
      <w:r w:rsidRPr="00E138FD">
        <w:rPr>
          <w:rFonts w:ascii="ff2" w:eastAsia="Times New Roman" w:hAnsi="ff2" w:cs="Times New Roman"/>
          <w:color w:val="231F20"/>
          <w:sz w:val="66"/>
          <w:szCs w:val="66"/>
          <w:lang w:eastAsia="es-PE"/>
        </w:rPr>
        <w:t xml:space="preserve">basado en las aportaciones de diversos autores a través del análisis e interpretación </w:t>
      </w:r>
    </w:p>
    <w:p w14:paraId="38FB3B36" w14:textId="77777777" w:rsidR="00E138FD" w:rsidRPr="00E138FD" w:rsidRDefault="00E138FD" w:rsidP="00E138FD">
      <w:pPr>
        <w:shd w:val="clear" w:color="auto" w:fill="FFFFFF"/>
        <w:spacing w:line="0" w:lineRule="auto"/>
        <w:rPr>
          <w:rFonts w:ascii="ff2" w:eastAsia="Times New Roman" w:hAnsi="ff2" w:cs="Times New Roman"/>
          <w:color w:val="231F20"/>
          <w:sz w:val="66"/>
          <w:szCs w:val="66"/>
          <w:lang w:eastAsia="es-PE"/>
        </w:rPr>
      </w:pPr>
      <w:r w:rsidRPr="00E138FD">
        <w:rPr>
          <w:rFonts w:ascii="ff2" w:eastAsia="Times New Roman" w:hAnsi="ff2" w:cs="Times New Roman"/>
          <w:color w:val="231F20"/>
          <w:sz w:val="66"/>
          <w:szCs w:val="66"/>
          <w:lang w:eastAsia="es-PE"/>
        </w:rPr>
        <w:t xml:space="preserve">de textos. Los resultados han sido, </w:t>
      </w:r>
      <w:proofErr w:type="spellStart"/>
      <w:r w:rsidRPr="00E138FD">
        <w:rPr>
          <w:rFonts w:ascii="ff2" w:eastAsia="Times New Roman" w:hAnsi="ff2" w:cs="Times New Roman"/>
          <w:color w:val="231F20"/>
          <w:sz w:val="66"/>
          <w:szCs w:val="66"/>
          <w:lang w:eastAsia="es-PE"/>
        </w:rPr>
        <w:t>identiﬁcar</w:t>
      </w:r>
      <w:proofErr w:type="spellEnd"/>
      <w:r w:rsidRPr="00E138FD">
        <w:rPr>
          <w:rFonts w:ascii="ff2" w:eastAsia="Times New Roman" w:hAnsi="ff2" w:cs="Times New Roman"/>
          <w:color w:val="231F20"/>
          <w:sz w:val="66"/>
          <w:szCs w:val="66"/>
          <w:lang w:eastAsia="es-PE"/>
        </w:rPr>
        <w:t xml:space="preserve"> el motor de las distintas reformas de la </w:t>
      </w:r>
    </w:p>
    <w:p w14:paraId="191B45DC" w14:textId="77777777" w:rsidR="00E138FD" w:rsidRPr="00E138FD" w:rsidRDefault="00E138FD" w:rsidP="00E138FD">
      <w:pPr>
        <w:shd w:val="clear" w:color="auto" w:fill="FFFFFF"/>
        <w:spacing w:line="0" w:lineRule="auto"/>
        <w:rPr>
          <w:rFonts w:ascii="ff2" w:eastAsia="Times New Roman" w:hAnsi="ff2" w:cs="Times New Roman"/>
          <w:color w:val="231F20"/>
          <w:spacing w:val="-3"/>
          <w:sz w:val="66"/>
          <w:szCs w:val="66"/>
          <w:lang w:eastAsia="es-PE"/>
        </w:rPr>
      </w:pPr>
      <w:r w:rsidRPr="00E138FD">
        <w:rPr>
          <w:rFonts w:ascii="ff2" w:eastAsia="Times New Roman" w:hAnsi="ff2" w:cs="Times New Roman"/>
          <w:color w:val="231F20"/>
          <w:spacing w:val="-3"/>
          <w:sz w:val="66"/>
          <w:szCs w:val="66"/>
          <w:lang w:eastAsia="es-PE"/>
        </w:rPr>
        <w:t xml:space="preserve">formación profesional, y que tiene que ver con la necesidad de adaptar la formación </w:t>
      </w:r>
    </w:p>
    <w:p w14:paraId="4653C816" w14:textId="77777777" w:rsidR="00E138FD" w:rsidRPr="00E138FD" w:rsidRDefault="00E138FD" w:rsidP="00E138FD">
      <w:pPr>
        <w:shd w:val="clear" w:color="auto" w:fill="FFFFFF"/>
        <w:spacing w:line="0" w:lineRule="auto"/>
        <w:rPr>
          <w:rFonts w:ascii="ff2" w:eastAsia="Times New Roman" w:hAnsi="ff2" w:cs="Times New Roman"/>
          <w:color w:val="231F20"/>
          <w:sz w:val="66"/>
          <w:szCs w:val="66"/>
          <w:lang w:eastAsia="es-PE"/>
        </w:rPr>
      </w:pPr>
      <w:r w:rsidRPr="00E138FD">
        <w:rPr>
          <w:rFonts w:ascii="ff2" w:eastAsia="Times New Roman" w:hAnsi="ff2" w:cs="Times New Roman"/>
          <w:color w:val="231F20"/>
          <w:sz w:val="66"/>
          <w:szCs w:val="66"/>
          <w:lang w:eastAsia="es-PE"/>
        </w:rPr>
        <w:t xml:space="preserve">profesional a los cambios en el entorno productivo. Esta necesidad de impulsar una </w:t>
      </w:r>
    </w:p>
    <w:p w14:paraId="172FD28E" w14:textId="77777777" w:rsidR="00E138FD" w:rsidRPr="00E138FD" w:rsidRDefault="00E138FD" w:rsidP="00E138FD">
      <w:pPr>
        <w:shd w:val="clear" w:color="auto" w:fill="FFFFFF"/>
        <w:spacing w:line="0" w:lineRule="auto"/>
        <w:rPr>
          <w:rFonts w:ascii="ff2" w:eastAsia="Times New Roman" w:hAnsi="ff2" w:cs="Times New Roman"/>
          <w:color w:val="231F20"/>
          <w:sz w:val="66"/>
          <w:szCs w:val="66"/>
          <w:lang w:eastAsia="es-PE"/>
        </w:rPr>
      </w:pPr>
      <w:r w:rsidRPr="00E138FD">
        <w:rPr>
          <w:rFonts w:ascii="ff2" w:eastAsia="Times New Roman" w:hAnsi="ff2" w:cs="Times New Roman"/>
          <w:color w:val="231F20"/>
          <w:sz w:val="66"/>
          <w:szCs w:val="66"/>
          <w:lang w:eastAsia="es-PE"/>
        </w:rPr>
        <w:t xml:space="preserve">mejor adecuación entre el sector de la formación profesional y el sistema productivo ha </w:t>
      </w:r>
    </w:p>
    <w:p w14:paraId="20AD4DE8" w14:textId="77777777" w:rsidR="00E138FD" w:rsidRPr="00E138FD" w:rsidRDefault="00E138FD" w:rsidP="00E138FD">
      <w:pPr>
        <w:shd w:val="clear" w:color="auto" w:fill="FFFFFF"/>
        <w:spacing w:line="0" w:lineRule="auto"/>
        <w:rPr>
          <w:rFonts w:ascii="ff2" w:eastAsia="Times New Roman" w:hAnsi="ff2" w:cs="Times New Roman"/>
          <w:color w:val="231F20"/>
          <w:sz w:val="66"/>
          <w:szCs w:val="66"/>
          <w:lang w:eastAsia="es-PE"/>
        </w:rPr>
      </w:pPr>
      <w:r w:rsidRPr="00E138FD">
        <w:rPr>
          <w:rFonts w:ascii="ff2" w:eastAsia="Times New Roman" w:hAnsi="ff2" w:cs="Times New Roman"/>
          <w:color w:val="231F20"/>
          <w:sz w:val="66"/>
          <w:szCs w:val="66"/>
          <w:lang w:eastAsia="es-PE"/>
        </w:rPr>
        <w:t xml:space="preserve">sido uno de los retos de la Ley Orgánica para la Mejora de la Calidad Educativa. Bajo </w:t>
      </w:r>
    </w:p>
    <w:p w14:paraId="3392793A" w14:textId="77777777" w:rsidR="00E138FD" w:rsidRPr="00E138FD" w:rsidRDefault="00E138FD" w:rsidP="00E138FD">
      <w:pPr>
        <w:shd w:val="clear" w:color="auto" w:fill="FFFFFF"/>
        <w:spacing w:line="0" w:lineRule="auto"/>
        <w:rPr>
          <w:rFonts w:ascii="ff2" w:eastAsia="Times New Roman" w:hAnsi="ff2" w:cs="Times New Roman"/>
          <w:color w:val="231F20"/>
          <w:spacing w:val="-3"/>
          <w:sz w:val="66"/>
          <w:szCs w:val="66"/>
          <w:lang w:eastAsia="es-PE"/>
        </w:rPr>
      </w:pPr>
      <w:r w:rsidRPr="00E138FD">
        <w:rPr>
          <w:rFonts w:ascii="ff2" w:eastAsia="Times New Roman" w:hAnsi="ff2" w:cs="Times New Roman"/>
          <w:color w:val="231F20"/>
          <w:spacing w:val="-3"/>
          <w:sz w:val="66"/>
          <w:szCs w:val="66"/>
          <w:lang w:eastAsia="es-PE"/>
        </w:rPr>
        <w:t xml:space="preserve">el régimen de esta ley, España adopta, por un lado, un modelo de formación </w:t>
      </w:r>
      <w:proofErr w:type="spellStart"/>
      <w:r w:rsidRPr="00E138FD">
        <w:rPr>
          <w:rFonts w:ascii="ff2" w:eastAsia="Times New Roman" w:hAnsi="ff2" w:cs="Times New Roman"/>
          <w:color w:val="231F20"/>
          <w:spacing w:val="-3"/>
          <w:sz w:val="66"/>
          <w:szCs w:val="66"/>
          <w:lang w:eastAsia="es-PE"/>
        </w:rPr>
        <w:t>profesio</w:t>
      </w:r>
      <w:proofErr w:type="spellEnd"/>
      <w:r w:rsidRPr="00E138FD">
        <w:rPr>
          <w:rFonts w:ascii="ff2" w:eastAsia="Times New Roman" w:hAnsi="ff2" w:cs="Times New Roman"/>
          <w:color w:val="231F20"/>
          <w:sz w:val="66"/>
          <w:szCs w:val="66"/>
          <w:lang w:eastAsia="es-PE"/>
        </w:rPr>
        <w:t>-</w:t>
      </w:r>
    </w:p>
    <w:p w14:paraId="1541658A" w14:textId="77777777" w:rsidR="00E138FD" w:rsidRPr="00E138FD" w:rsidRDefault="00E138FD" w:rsidP="00E138FD">
      <w:pPr>
        <w:shd w:val="clear" w:color="auto" w:fill="FFFFFF"/>
        <w:spacing w:line="0" w:lineRule="auto"/>
        <w:rPr>
          <w:rFonts w:ascii="ff2" w:eastAsia="Times New Roman" w:hAnsi="ff2" w:cs="Times New Roman"/>
          <w:color w:val="231F20"/>
          <w:sz w:val="66"/>
          <w:szCs w:val="66"/>
          <w:lang w:eastAsia="es-PE"/>
        </w:rPr>
      </w:pPr>
      <w:proofErr w:type="spellStart"/>
      <w:r w:rsidRPr="00E138FD">
        <w:rPr>
          <w:rFonts w:ascii="ff2" w:eastAsia="Times New Roman" w:hAnsi="ff2" w:cs="Times New Roman"/>
          <w:color w:val="231F20"/>
          <w:sz w:val="66"/>
          <w:szCs w:val="66"/>
          <w:lang w:eastAsia="es-PE"/>
        </w:rPr>
        <w:t>nal</w:t>
      </w:r>
      <w:proofErr w:type="spellEnd"/>
      <w:r w:rsidRPr="00E138FD">
        <w:rPr>
          <w:rFonts w:ascii="ff2" w:eastAsia="Times New Roman" w:hAnsi="ff2" w:cs="Times New Roman"/>
          <w:color w:val="231F20"/>
          <w:sz w:val="66"/>
          <w:szCs w:val="66"/>
          <w:lang w:eastAsia="es-PE"/>
        </w:rPr>
        <w:t xml:space="preserve"> en la línea del modelo dual, cuyo paradigma es Alemania. Por otro, esta ley hace </w:t>
      </w:r>
    </w:p>
    <w:p w14:paraId="08E10CD8" w14:textId="77777777" w:rsidR="00E138FD" w:rsidRPr="00E138FD" w:rsidRDefault="00E138FD" w:rsidP="00E138FD">
      <w:pPr>
        <w:shd w:val="clear" w:color="auto" w:fill="FFFFFF"/>
        <w:spacing w:line="0" w:lineRule="auto"/>
        <w:rPr>
          <w:rFonts w:ascii="ff2" w:eastAsia="Times New Roman" w:hAnsi="ff2" w:cs="Times New Roman"/>
          <w:color w:val="231F20"/>
          <w:sz w:val="66"/>
          <w:szCs w:val="66"/>
          <w:lang w:eastAsia="es-PE"/>
        </w:rPr>
      </w:pPr>
      <w:r w:rsidRPr="00E138FD">
        <w:rPr>
          <w:rFonts w:ascii="ff2" w:eastAsia="Times New Roman" w:hAnsi="ff2" w:cs="Times New Roman"/>
          <w:color w:val="231F20"/>
          <w:sz w:val="66"/>
          <w:szCs w:val="66"/>
          <w:lang w:eastAsia="es-PE"/>
        </w:rPr>
        <w:t xml:space="preserve">hincapié en la prestación de servicios técnicos de los centros de formación profesional </w:t>
      </w:r>
    </w:p>
    <w:p w14:paraId="3CB6664D" w14:textId="77777777" w:rsidR="00E138FD" w:rsidRPr="00E138FD" w:rsidRDefault="00E138FD" w:rsidP="00E138FD">
      <w:pPr>
        <w:shd w:val="clear" w:color="auto" w:fill="FFFFFF"/>
        <w:spacing w:line="0" w:lineRule="auto"/>
        <w:rPr>
          <w:rFonts w:ascii="ff2" w:eastAsia="Times New Roman" w:hAnsi="ff2" w:cs="Times New Roman"/>
          <w:color w:val="231F20"/>
          <w:sz w:val="66"/>
          <w:szCs w:val="66"/>
          <w:lang w:eastAsia="es-PE"/>
        </w:rPr>
      </w:pPr>
      <w:r w:rsidRPr="00E138FD">
        <w:rPr>
          <w:rFonts w:ascii="ff2" w:eastAsia="Times New Roman" w:hAnsi="ff2" w:cs="Times New Roman"/>
          <w:color w:val="231F20"/>
          <w:sz w:val="66"/>
          <w:szCs w:val="66"/>
          <w:lang w:eastAsia="es-PE"/>
        </w:rPr>
        <w:t xml:space="preserve">a las pequeñas empresas de su entorno, e impulsa la formación en competencias de </w:t>
      </w:r>
    </w:p>
    <w:p w14:paraId="3C7F7BC7" w14:textId="77777777" w:rsidR="00E138FD" w:rsidRPr="00E138FD" w:rsidRDefault="00E138FD" w:rsidP="00E138FD">
      <w:pPr>
        <w:shd w:val="clear" w:color="auto" w:fill="FFFFFF"/>
        <w:spacing w:line="0" w:lineRule="auto"/>
        <w:rPr>
          <w:rFonts w:ascii="ff2" w:eastAsia="Times New Roman" w:hAnsi="ff2" w:cs="Times New Roman"/>
          <w:color w:val="231F20"/>
          <w:spacing w:val="-3"/>
          <w:sz w:val="66"/>
          <w:szCs w:val="66"/>
          <w:lang w:eastAsia="es-PE"/>
        </w:rPr>
      </w:pPr>
      <w:r w:rsidRPr="00E138FD">
        <w:rPr>
          <w:rFonts w:ascii="ff2" w:eastAsia="Times New Roman" w:hAnsi="ff2" w:cs="Times New Roman"/>
          <w:color w:val="231F20"/>
          <w:spacing w:val="-3"/>
          <w:sz w:val="66"/>
          <w:szCs w:val="66"/>
          <w:lang w:eastAsia="es-PE"/>
        </w:rPr>
        <w:t xml:space="preserve">innovación en los egresados de formación </w:t>
      </w:r>
      <w:proofErr w:type="spellStart"/>
      <w:r w:rsidRPr="00E138FD">
        <w:rPr>
          <w:rFonts w:ascii="ff2" w:eastAsia="Times New Roman" w:hAnsi="ff2" w:cs="Times New Roman"/>
          <w:color w:val="231F20"/>
          <w:spacing w:val="-3"/>
          <w:sz w:val="66"/>
          <w:szCs w:val="66"/>
          <w:lang w:eastAsia="es-PE"/>
        </w:rPr>
        <w:t>profesiona</w:t>
      </w:r>
      <w:proofErr w:type="spellEnd"/>
    </w:p>
    <w:p w14:paraId="01BC590A" w14:textId="77777777" w:rsidR="00E138FD" w:rsidRPr="00E138FD" w:rsidRDefault="00E138FD" w:rsidP="00E138FD">
      <w:pPr>
        <w:shd w:val="clear" w:color="auto" w:fill="FFFFFF"/>
        <w:spacing w:line="0" w:lineRule="auto"/>
        <w:rPr>
          <w:rFonts w:ascii="ff2" w:eastAsia="Times New Roman" w:hAnsi="ff2" w:cs="Times New Roman"/>
          <w:color w:val="231F20"/>
          <w:sz w:val="66"/>
          <w:szCs w:val="66"/>
          <w:lang w:eastAsia="es-PE"/>
        </w:rPr>
      </w:pPr>
      <w:r w:rsidRPr="00E138FD">
        <w:rPr>
          <w:rFonts w:ascii="ff2" w:eastAsia="Times New Roman" w:hAnsi="ff2" w:cs="Times New Roman"/>
          <w:color w:val="231F20"/>
          <w:sz w:val="66"/>
          <w:szCs w:val="66"/>
          <w:lang w:eastAsia="es-PE"/>
        </w:rPr>
        <w:t xml:space="preserve">de </w:t>
      </w:r>
      <w:proofErr w:type="spellStart"/>
      <w:r w:rsidRPr="00E138FD">
        <w:rPr>
          <w:rFonts w:ascii="ff2" w:eastAsia="Times New Roman" w:hAnsi="ff2" w:cs="Times New Roman"/>
          <w:color w:val="231F20"/>
          <w:sz w:val="66"/>
          <w:szCs w:val="66"/>
          <w:lang w:eastAsia="es-PE"/>
        </w:rPr>
        <w:t>identiﬁcar</w:t>
      </w:r>
      <w:proofErr w:type="spellEnd"/>
      <w:r w:rsidRPr="00E138FD">
        <w:rPr>
          <w:rFonts w:ascii="ff2" w:eastAsia="Times New Roman" w:hAnsi="ff2" w:cs="Times New Roman"/>
          <w:color w:val="231F20"/>
          <w:sz w:val="66"/>
          <w:szCs w:val="66"/>
          <w:lang w:eastAsia="es-PE"/>
        </w:rPr>
        <w:t xml:space="preserve"> cuál es el principal reto actual al que la </w:t>
      </w:r>
    </w:p>
    <w:p w14:paraId="31B07CA5" w14:textId="77777777" w:rsidR="00E138FD" w:rsidRPr="00E138FD" w:rsidRDefault="00E138FD" w:rsidP="00E138FD">
      <w:pPr>
        <w:shd w:val="clear" w:color="auto" w:fill="FFFFFF"/>
        <w:spacing w:line="0" w:lineRule="auto"/>
        <w:rPr>
          <w:rFonts w:ascii="ff2" w:eastAsia="Times New Roman" w:hAnsi="ff2" w:cs="Times New Roman"/>
          <w:color w:val="231F20"/>
          <w:spacing w:val="-3"/>
          <w:sz w:val="66"/>
          <w:szCs w:val="66"/>
          <w:lang w:eastAsia="es-PE"/>
        </w:rPr>
      </w:pPr>
      <w:r w:rsidRPr="00E138FD">
        <w:rPr>
          <w:rFonts w:ascii="ff2" w:eastAsia="Times New Roman" w:hAnsi="ff2" w:cs="Times New Roman"/>
          <w:color w:val="231F20"/>
          <w:spacing w:val="-3"/>
          <w:sz w:val="66"/>
          <w:szCs w:val="66"/>
          <w:lang w:eastAsia="es-PE"/>
        </w:rPr>
        <w:t xml:space="preserve">formación profesional se enfrenta. Para ello hemos efectuado un diseño metodológico </w:t>
      </w:r>
    </w:p>
    <w:p w14:paraId="5AAA9FA2" w14:textId="77777777" w:rsidR="00E138FD" w:rsidRPr="00E138FD" w:rsidRDefault="00E138FD" w:rsidP="00E138FD">
      <w:pPr>
        <w:shd w:val="clear" w:color="auto" w:fill="FFFFFF"/>
        <w:spacing w:line="0" w:lineRule="auto"/>
        <w:rPr>
          <w:rFonts w:ascii="ff2" w:eastAsia="Times New Roman" w:hAnsi="ff2" w:cs="Times New Roman"/>
          <w:color w:val="231F20"/>
          <w:sz w:val="66"/>
          <w:szCs w:val="66"/>
          <w:lang w:eastAsia="es-PE"/>
        </w:rPr>
      </w:pPr>
      <w:r w:rsidRPr="00E138FD">
        <w:rPr>
          <w:rFonts w:ascii="ff2" w:eastAsia="Times New Roman" w:hAnsi="ff2" w:cs="Times New Roman"/>
          <w:color w:val="231F20"/>
          <w:sz w:val="66"/>
          <w:szCs w:val="66"/>
          <w:lang w:eastAsia="es-PE"/>
        </w:rPr>
        <w:t xml:space="preserve">basado en las aportaciones de diversos autores a través del análisis e interpretación </w:t>
      </w:r>
    </w:p>
    <w:p w14:paraId="5EBAE497" w14:textId="77777777" w:rsidR="00E138FD" w:rsidRPr="00E138FD" w:rsidRDefault="00E138FD" w:rsidP="00E138FD">
      <w:pPr>
        <w:shd w:val="clear" w:color="auto" w:fill="FFFFFF"/>
        <w:spacing w:line="0" w:lineRule="auto"/>
        <w:rPr>
          <w:rFonts w:ascii="ff2" w:eastAsia="Times New Roman" w:hAnsi="ff2" w:cs="Times New Roman"/>
          <w:color w:val="231F20"/>
          <w:sz w:val="66"/>
          <w:szCs w:val="66"/>
          <w:lang w:eastAsia="es-PE"/>
        </w:rPr>
      </w:pPr>
      <w:r w:rsidRPr="00E138FD">
        <w:rPr>
          <w:rFonts w:ascii="ff2" w:eastAsia="Times New Roman" w:hAnsi="ff2" w:cs="Times New Roman"/>
          <w:color w:val="231F20"/>
          <w:sz w:val="66"/>
          <w:szCs w:val="66"/>
          <w:lang w:eastAsia="es-PE"/>
        </w:rPr>
        <w:t xml:space="preserve">de textos. Los resultados han sido, </w:t>
      </w:r>
      <w:proofErr w:type="spellStart"/>
      <w:r w:rsidRPr="00E138FD">
        <w:rPr>
          <w:rFonts w:ascii="ff2" w:eastAsia="Times New Roman" w:hAnsi="ff2" w:cs="Times New Roman"/>
          <w:color w:val="231F20"/>
          <w:sz w:val="66"/>
          <w:szCs w:val="66"/>
          <w:lang w:eastAsia="es-PE"/>
        </w:rPr>
        <w:t>identiﬁcar</w:t>
      </w:r>
      <w:proofErr w:type="spellEnd"/>
      <w:r w:rsidRPr="00E138FD">
        <w:rPr>
          <w:rFonts w:ascii="ff2" w:eastAsia="Times New Roman" w:hAnsi="ff2" w:cs="Times New Roman"/>
          <w:color w:val="231F20"/>
          <w:sz w:val="66"/>
          <w:szCs w:val="66"/>
          <w:lang w:eastAsia="es-PE"/>
        </w:rPr>
        <w:t xml:space="preserve"> el motor de las distintas reformas de la </w:t>
      </w:r>
    </w:p>
    <w:p w14:paraId="42E04D6C" w14:textId="77777777" w:rsidR="00E138FD" w:rsidRPr="00E138FD" w:rsidRDefault="00E138FD" w:rsidP="00E138FD">
      <w:pPr>
        <w:shd w:val="clear" w:color="auto" w:fill="FFFFFF"/>
        <w:spacing w:line="0" w:lineRule="auto"/>
        <w:rPr>
          <w:rFonts w:ascii="ff2" w:eastAsia="Times New Roman" w:hAnsi="ff2" w:cs="Times New Roman"/>
          <w:color w:val="231F20"/>
          <w:spacing w:val="-3"/>
          <w:sz w:val="66"/>
          <w:szCs w:val="66"/>
          <w:lang w:eastAsia="es-PE"/>
        </w:rPr>
      </w:pPr>
      <w:r w:rsidRPr="00E138FD">
        <w:rPr>
          <w:rFonts w:ascii="ff2" w:eastAsia="Times New Roman" w:hAnsi="ff2" w:cs="Times New Roman"/>
          <w:color w:val="231F20"/>
          <w:spacing w:val="-3"/>
          <w:sz w:val="66"/>
          <w:szCs w:val="66"/>
          <w:lang w:eastAsia="es-PE"/>
        </w:rPr>
        <w:t xml:space="preserve">formación profesional, y que tiene que ver con la necesidad de adaptar la formación </w:t>
      </w:r>
    </w:p>
    <w:p w14:paraId="3206F689" w14:textId="77777777" w:rsidR="00E138FD" w:rsidRPr="00E138FD" w:rsidRDefault="00E138FD" w:rsidP="00E138FD">
      <w:pPr>
        <w:shd w:val="clear" w:color="auto" w:fill="FFFFFF"/>
        <w:spacing w:line="0" w:lineRule="auto"/>
        <w:rPr>
          <w:rFonts w:ascii="ff2" w:eastAsia="Times New Roman" w:hAnsi="ff2" w:cs="Times New Roman"/>
          <w:color w:val="231F20"/>
          <w:sz w:val="66"/>
          <w:szCs w:val="66"/>
          <w:lang w:eastAsia="es-PE"/>
        </w:rPr>
      </w:pPr>
      <w:r w:rsidRPr="00E138FD">
        <w:rPr>
          <w:rFonts w:ascii="ff2" w:eastAsia="Times New Roman" w:hAnsi="ff2" w:cs="Times New Roman"/>
          <w:color w:val="231F20"/>
          <w:sz w:val="66"/>
          <w:szCs w:val="66"/>
          <w:lang w:eastAsia="es-PE"/>
        </w:rPr>
        <w:t xml:space="preserve">profesional a los cambios en el entorno productivo. Esta necesidad de impulsar una </w:t>
      </w:r>
    </w:p>
    <w:p w14:paraId="502CB87D" w14:textId="77777777" w:rsidR="00E138FD" w:rsidRPr="00E138FD" w:rsidRDefault="00E138FD" w:rsidP="00E138FD">
      <w:pPr>
        <w:shd w:val="clear" w:color="auto" w:fill="FFFFFF"/>
        <w:spacing w:line="0" w:lineRule="auto"/>
        <w:rPr>
          <w:rFonts w:ascii="ff2" w:eastAsia="Times New Roman" w:hAnsi="ff2" w:cs="Times New Roman"/>
          <w:color w:val="231F20"/>
          <w:sz w:val="66"/>
          <w:szCs w:val="66"/>
          <w:lang w:eastAsia="es-PE"/>
        </w:rPr>
      </w:pPr>
      <w:r w:rsidRPr="00E138FD">
        <w:rPr>
          <w:rFonts w:ascii="ff2" w:eastAsia="Times New Roman" w:hAnsi="ff2" w:cs="Times New Roman"/>
          <w:color w:val="231F20"/>
          <w:sz w:val="66"/>
          <w:szCs w:val="66"/>
          <w:lang w:eastAsia="es-PE"/>
        </w:rPr>
        <w:t xml:space="preserve">mejor adecuación entre el sector de la formación profesional y el sistema productivo ha </w:t>
      </w:r>
    </w:p>
    <w:p w14:paraId="5EAE81A1" w14:textId="77777777" w:rsidR="00E138FD" w:rsidRPr="00E138FD" w:rsidRDefault="00E138FD" w:rsidP="00E138FD">
      <w:pPr>
        <w:shd w:val="clear" w:color="auto" w:fill="FFFFFF"/>
        <w:spacing w:line="0" w:lineRule="auto"/>
        <w:rPr>
          <w:rFonts w:ascii="ff2" w:eastAsia="Times New Roman" w:hAnsi="ff2" w:cs="Times New Roman"/>
          <w:color w:val="231F20"/>
          <w:sz w:val="66"/>
          <w:szCs w:val="66"/>
          <w:lang w:eastAsia="es-PE"/>
        </w:rPr>
      </w:pPr>
      <w:r w:rsidRPr="00E138FD">
        <w:rPr>
          <w:rFonts w:ascii="ff2" w:eastAsia="Times New Roman" w:hAnsi="ff2" w:cs="Times New Roman"/>
          <w:color w:val="231F20"/>
          <w:sz w:val="66"/>
          <w:szCs w:val="66"/>
          <w:lang w:eastAsia="es-PE"/>
        </w:rPr>
        <w:t xml:space="preserve">sido uno de los retos de la Ley Orgánica para la Mejora de la Calidad Educativa. Bajo </w:t>
      </w:r>
    </w:p>
    <w:p w14:paraId="67AFDEBE" w14:textId="77777777" w:rsidR="00E138FD" w:rsidRPr="00E138FD" w:rsidRDefault="00E138FD" w:rsidP="00E138FD">
      <w:pPr>
        <w:shd w:val="clear" w:color="auto" w:fill="FFFFFF"/>
        <w:spacing w:line="0" w:lineRule="auto"/>
        <w:rPr>
          <w:rFonts w:ascii="ff2" w:eastAsia="Times New Roman" w:hAnsi="ff2" w:cs="Times New Roman"/>
          <w:color w:val="231F20"/>
          <w:spacing w:val="-3"/>
          <w:sz w:val="66"/>
          <w:szCs w:val="66"/>
          <w:lang w:eastAsia="es-PE"/>
        </w:rPr>
      </w:pPr>
      <w:r w:rsidRPr="00E138FD">
        <w:rPr>
          <w:rFonts w:ascii="ff2" w:eastAsia="Times New Roman" w:hAnsi="ff2" w:cs="Times New Roman"/>
          <w:color w:val="231F20"/>
          <w:spacing w:val="-3"/>
          <w:sz w:val="66"/>
          <w:szCs w:val="66"/>
          <w:lang w:eastAsia="es-PE"/>
        </w:rPr>
        <w:t xml:space="preserve">el régimen de esta ley, España adopta, por un lado, un modelo de formación </w:t>
      </w:r>
      <w:proofErr w:type="spellStart"/>
      <w:r w:rsidRPr="00E138FD">
        <w:rPr>
          <w:rFonts w:ascii="ff2" w:eastAsia="Times New Roman" w:hAnsi="ff2" w:cs="Times New Roman"/>
          <w:color w:val="231F20"/>
          <w:spacing w:val="-3"/>
          <w:sz w:val="66"/>
          <w:szCs w:val="66"/>
          <w:lang w:eastAsia="es-PE"/>
        </w:rPr>
        <w:t>profesio</w:t>
      </w:r>
      <w:proofErr w:type="spellEnd"/>
      <w:r w:rsidRPr="00E138FD">
        <w:rPr>
          <w:rFonts w:ascii="ff2" w:eastAsia="Times New Roman" w:hAnsi="ff2" w:cs="Times New Roman"/>
          <w:color w:val="231F20"/>
          <w:sz w:val="66"/>
          <w:szCs w:val="66"/>
          <w:lang w:eastAsia="es-PE"/>
        </w:rPr>
        <w:t>-</w:t>
      </w:r>
    </w:p>
    <w:p w14:paraId="61011662" w14:textId="77777777" w:rsidR="00E138FD" w:rsidRPr="00E138FD" w:rsidRDefault="00E138FD" w:rsidP="00E138FD">
      <w:pPr>
        <w:shd w:val="clear" w:color="auto" w:fill="FFFFFF"/>
        <w:spacing w:line="0" w:lineRule="auto"/>
        <w:rPr>
          <w:rFonts w:ascii="ff2" w:eastAsia="Times New Roman" w:hAnsi="ff2" w:cs="Times New Roman"/>
          <w:color w:val="231F20"/>
          <w:sz w:val="66"/>
          <w:szCs w:val="66"/>
          <w:lang w:eastAsia="es-PE"/>
        </w:rPr>
      </w:pPr>
      <w:proofErr w:type="spellStart"/>
      <w:r w:rsidRPr="00E138FD">
        <w:rPr>
          <w:rFonts w:ascii="ff2" w:eastAsia="Times New Roman" w:hAnsi="ff2" w:cs="Times New Roman"/>
          <w:color w:val="231F20"/>
          <w:sz w:val="66"/>
          <w:szCs w:val="66"/>
          <w:lang w:eastAsia="es-PE"/>
        </w:rPr>
        <w:t>nal</w:t>
      </w:r>
      <w:proofErr w:type="spellEnd"/>
      <w:r w:rsidRPr="00E138FD">
        <w:rPr>
          <w:rFonts w:ascii="ff2" w:eastAsia="Times New Roman" w:hAnsi="ff2" w:cs="Times New Roman"/>
          <w:color w:val="231F20"/>
          <w:sz w:val="66"/>
          <w:szCs w:val="66"/>
          <w:lang w:eastAsia="es-PE"/>
        </w:rPr>
        <w:t xml:space="preserve"> en la línea del modelo dual, cuyo paradigma es Alemania. Por otro, esta ley hace </w:t>
      </w:r>
    </w:p>
    <w:p w14:paraId="01C49502" w14:textId="77777777" w:rsidR="00E138FD" w:rsidRPr="00E138FD" w:rsidRDefault="00E138FD" w:rsidP="00E138FD">
      <w:pPr>
        <w:shd w:val="clear" w:color="auto" w:fill="FFFFFF"/>
        <w:spacing w:line="0" w:lineRule="auto"/>
        <w:rPr>
          <w:rFonts w:ascii="ff2" w:eastAsia="Times New Roman" w:hAnsi="ff2" w:cs="Times New Roman"/>
          <w:color w:val="231F20"/>
          <w:sz w:val="66"/>
          <w:szCs w:val="66"/>
          <w:lang w:eastAsia="es-PE"/>
        </w:rPr>
      </w:pPr>
      <w:r w:rsidRPr="00E138FD">
        <w:rPr>
          <w:rFonts w:ascii="ff2" w:eastAsia="Times New Roman" w:hAnsi="ff2" w:cs="Times New Roman"/>
          <w:color w:val="231F20"/>
          <w:sz w:val="66"/>
          <w:szCs w:val="66"/>
          <w:lang w:eastAsia="es-PE"/>
        </w:rPr>
        <w:t xml:space="preserve">hincapié en la prestación de servicios técnicos de los centros de formación profesional </w:t>
      </w:r>
    </w:p>
    <w:p w14:paraId="6D951450" w14:textId="77777777" w:rsidR="00E138FD" w:rsidRPr="00E138FD" w:rsidRDefault="00E138FD" w:rsidP="00E138FD">
      <w:pPr>
        <w:shd w:val="clear" w:color="auto" w:fill="FFFFFF"/>
        <w:spacing w:line="0" w:lineRule="auto"/>
        <w:rPr>
          <w:rFonts w:ascii="ff2" w:eastAsia="Times New Roman" w:hAnsi="ff2" w:cs="Times New Roman"/>
          <w:color w:val="231F20"/>
          <w:sz w:val="66"/>
          <w:szCs w:val="66"/>
          <w:lang w:eastAsia="es-PE"/>
        </w:rPr>
      </w:pPr>
      <w:r w:rsidRPr="00E138FD">
        <w:rPr>
          <w:rFonts w:ascii="ff2" w:eastAsia="Times New Roman" w:hAnsi="ff2" w:cs="Times New Roman"/>
          <w:color w:val="231F20"/>
          <w:sz w:val="66"/>
          <w:szCs w:val="66"/>
          <w:lang w:eastAsia="es-PE"/>
        </w:rPr>
        <w:t xml:space="preserve">a las pequeñas empresas de su entorno, e impulsa la formación en competencias de </w:t>
      </w:r>
    </w:p>
    <w:p w14:paraId="0B392FD0" w14:textId="77777777" w:rsidR="00E138FD" w:rsidRPr="00E138FD" w:rsidRDefault="00E138FD" w:rsidP="00E138FD">
      <w:pPr>
        <w:shd w:val="clear" w:color="auto" w:fill="FFFFFF"/>
        <w:spacing w:line="0" w:lineRule="auto"/>
        <w:rPr>
          <w:rFonts w:ascii="ff2" w:eastAsia="Times New Roman" w:hAnsi="ff2" w:cs="Times New Roman"/>
          <w:color w:val="231F20"/>
          <w:spacing w:val="-3"/>
          <w:sz w:val="66"/>
          <w:szCs w:val="66"/>
          <w:lang w:eastAsia="es-PE"/>
        </w:rPr>
      </w:pPr>
      <w:r w:rsidRPr="00E138FD">
        <w:rPr>
          <w:rFonts w:ascii="ff2" w:eastAsia="Times New Roman" w:hAnsi="ff2" w:cs="Times New Roman"/>
          <w:color w:val="231F20"/>
          <w:spacing w:val="-3"/>
          <w:sz w:val="66"/>
          <w:szCs w:val="66"/>
          <w:lang w:eastAsia="es-PE"/>
        </w:rPr>
        <w:t xml:space="preserve">innovación en los egresados de formación </w:t>
      </w:r>
      <w:proofErr w:type="spellStart"/>
      <w:r w:rsidRPr="00E138FD">
        <w:rPr>
          <w:rFonts w:ascii="ff2" w:eastAsia="Times New Roman" w:hAnsi="ff2" w:cs="Times New Roman"/>
          <w:color w:val="231F20"/>
          <w:spacing w:val="-3"/>
          <w:sz w:val="66"/>
          <w:szCs w:val="66"/>
          <w:lang w:eastAsia="es-PE"/>
        </w:rPr>
        <w:t>profesiona</w:t>
      </w:r>
      <w:proofErr w:type="spellEnd"/>
    </w:p>
    <w:p w14:paraId="2BEBF496" w14:textId="77777777" w:rsidR="00E138FD" w:rsidRPr="00E138FD" w:rsidRDefault="00E138FD" w:rsidP="00E138FD">
      <w:pPr>
        <w:shd w:val="clear" w:color="auto" w:fill="FFFFFF"/>
        <w:spacing w:line="0" w:lineRule="auto"/>
        <w:rPr>
          <w:rFonts w:ascii="ff2" w:eastAsia="Times New Roman" w:hAnsi="ff2" w:cs="Times New Roman"/>
          <w:color w:val="231F20"/>
          <w:sz w:val="66"/>
          <w:szCs w:val="66"/>
          <w:lang w:eastAsia="es-PE"/>
        </w:rPr>
      </w:pPr>
      <w:r w:rsidRPr="00E138FD">
        <w:rPr>
          <w:rFonts w:ascii="ff2" w:eastAsia="Times New Roman" w:hAnsi="ff2" w:cs="Times New Roman"/>
          <w:color w:val="231F20"/>
          <w:sz w:val="66"/>
          <w:szCs w:val="66"/>
          <w:lang w:eastAsia="es-PE"/>
        </w:rPr>
        <w:t xml:space="preserve">de </w:t>
      </w:r>
      <w:proofErr w:type="spellStart"/>
      <w:r w:rsidRPr="00E138FD">
        <w:rPr>
          <w:rFonts w:ascii="ff2" w:eastAsia="Times New Roman" w:hAnsi="ff2" w:cs="Times New Roman"/>
          <w:color w:val="231F20"/>
          <w:sz w:val="66"/>
          <w:szCs w:val="66"/>
          <w:lang w:eastAsia="es-PE"/>
        </w:rPr>
        <w:t>identiﬁcar</w:t>
      </w:r>
      <w:proofErr w:type="spellEnd"/>
      <w:r w:rsidRPr="00E138FD">
        <w:rPr>
          <w:rFonts w:ascii="ff2" w:eastAsia="Times New Roman" w:hAnsi="ff2" w:cs="Times New Roman"/>
          <w:color w:val="231F20"/>
          <w:sz w:val="66"/>
          <w:szCs w:val="66"/>
          <w:lang w:eastAsia="es-PE"/>
        </w:rPr>
        <w:t xml:space="preserve"> cuál es el principal reto actual al que la </w:t>
      </w:r>
    </w:p>
    <w:p w14:paraId="1612F6E9" w14:textId="77777777" w:rsidR="00E138FD" w:rsidRPr="00E138FD" w:rsidRDefault="00E138FD" w:rsidP="00E138FD">
      <w:pPr>
        <w:shd w:val="clear" w:color="auto" w:fill="FFFFFF"/>
        <w:spacing w:line="0" w:lineRule="auto"/>
        <w:rPr>
          <w:rFonts w:ascii="ff2" w:eastAsia="Times New Roman" w:hAnsi="ff2" w:cs="Times New Roman"/>
          <w:color w:val="231F20"/>
          <w:spacing w:val="-3"/>
          <w:sz w:val="66"/>
          <w:szCs w:val="66"/>
          <w:lang w:eastAsia="es-PE"/>
        </w:rPr>
      </w:pPr>
      <w:r w:rsidRPr="00E138FD">
        <w:rPr>
          <w:rFonts w:ascii="ff2" w:eastAsia="Times New Roman" w:hAnsi="ff2" w:cs="Times New Roman"/>
          <w:color w:val="231F20"/>
          <w:spacing w:val="-3"/>
          <w:sz w:val="66"/>
          <w:szCs w:val="66"/>
          <w:lang w:eastAsia="es-PE"/>
        </w:rPr>
        <w:t xml:space="preserve">formación profesional se enfrenta. Para ello hemos efectuado un diseño metodológico </w:t>
      </w:r>
    </w:p>
    <w:p w14:paraId="70970901" w14:textId="77777777" w:rsidR="00E138FD" w:rsidRPr="00E138FD" w:rsidRDefault="00E138FD" w:rsidP="00E138FD">
      <w:pPr>
        <w:shd w:val="clear" w:color="auto" w:fill="FFFFFF"/>
        <w:spacing w:line="0" w:lineRule="auto"/>
        <w:rPr>
          <w:rFonts w:ascii="ff2" w:eastAsia="Times New Roman" w:hAnsi="ff2" w:cs="Times New Roman"/>
          <w:color w:val="231F20"/>
          <w:sz w:val="66"/>
          <w:szCs w:val="66"/>
          <w:lang w:eastAsia="es-PE"/>
        </w:rPr>
      </w:pPr>
      <w:r w:rsidRPr="00E138FD">
        <w:rPr>
          <w:rFonts w:ascii="ff2" w:eastAsia="Times New Roman" w:hAnsi="ff2" w:cs="Times New Roman"/>
          <w:color w:val="231F20"/>
          <w:sz w:val="66"/>
          <w:szCs w:val="66"/>
          <w:lang w:eastAsia="es-PE"/>
        </w:rPr>
        <w:t xml:space="preserve">basado en las aportaciones de diversos autores a través del análisis e interpretación </w:t>
      </w:r>
    </w:p>
    <w:p w14:paraId="6D416CB0" w14:textId="77777777" w:rsidR="00E138FD" w:rsidRPr="00E138FD" w:rsidRDefault="00E138FD" w:rsidP="00E138FD">
      <w:pPr>
        <w:shd w:val="clear" w:color="auto" w:fill="FFFFFF"/>
        <w:spacing w:line="0" w:lineRule="auto"/>
        <w:rPr>
          <w:rFonts w:ascii="ff2" w:eastAsia="Times New Roman" w:hAnsi="ff2" w:cs="Times New Roman"/>
          <w:color w:val="231F20"/>
          <w:sz w:val="66"/>
          <w:szCs w:val="66"/>
          <w:lang w:eastAsia="es-PE"/>
        </w:rPr>
      </w:pPr>
      <w:r w:rsidRPr="00E138FD">
        <w:rPr>
          <w:rFonts w:ascii="ff2" w:eastAsia="Times New Roman" w:hAnsi="ff2" w:cs="Times New Roman"/>
          <w:color w:val="231F20"/>
          <w:sz w:val="66"/>
          <w:szCs w:val="66"/>
          <w:lang w:eastAsia="es-PE"/>
        </w:rPr>
        <w:t xml:space="preserve">de textos. Los resultados han sido, </w:t>
      </w:r>
      <w:proofErr w:type="spellStart"/>
      <w:r w:rsidRPr="00E138FD">
        <w:rPr>
          <w:rFonts w:ascii="ff2" w:eastAsia="Times New Roman" w:hAnsi="ff2" w:cs="Times New Roman"/>
          <w:color w:val="231F20"/>
          <w:sz w:val="66"/>
          <w:szCs w:val="66"/>
          <w:lang w:eastAsia="es-PE"/>
        </w:rPr>
        <w:t>identiﬁcar</w:t>
      </w:r>
      <w:proofErr w:type="spellEnd"/>
      <w:r w:rsidRPr="00E138FD">
        <w:rPr>
          <w:rFonts w:ascii="ff2" w:eastAsia="Times New Roman" w:hAnsi="ff2" w:cs="Times New Roman"/>
          <w:color w:val="231F20"/>
          <w:sz w:val="66"/>
          <w:szCs w:val="66"/>
          <w:lang w:eastAsia="es-PE"/>
        </w:rPr>
        <w:t xml:space="preserve"> el motor de las distintas reformas de la </w:t>
      </w:r>
    </w:p>
    <w:p w14:paraId="01F38990" w14:textId="77777777" w:rsidR="00E138FD" w:rsidRPr="00E138FD" w:rsidRDefault="00E138FD" w:rsidP="00E138FD">
      <w:pPr>
        <w:shd w:val="clear" w:color="auto" w:fill="FFFFFF"/>
        <w:spacing w:line="0" w:lineRule="auto"/>
        <w:rPr>
          <w:rFonts w:ascii="ff2" w:eastAsia="Times New Roman" w:hAnsi="ff2" w:cs="Times New Roman"/>
          <w:color w:val="231F20"/>
          <w:spacing w:val="-3"/>
          <w:sz w:val="66"/>
          <w:szCs w:val="66"/>
          <w:lang w:eastAsia="es-PE"/>
        </w:rPr>
      </w:pPr>
      <w:r w:rsidRPr="00E138FD">
        <w:rPr>
          <w:rFonts w:ascii="ff2" w:eastAsia="Times New Roman" w:hAnsi="ff2" w:cs="Times New Roman"/>
          <w:color w:val="231F20"/>
          <w:spacing w:val="-3"/>
          <w:sz w:val="66"/>
          <w:szCs w:val="66"/>
          <w:lang w:eastAsia="es-PE"/>
        </w:rPr>
        <w:t xml:space="preserve">formación profesional, y que tiene que ver con la necesidad de adaptar la formación </w:t>
      </w:r>
    </w:p>
    <w:p w14:paraId="76F102E5" w14:textId="77777777" w:rsidR="00E138FD" w:rsidRPr="00E138FD" w:rsidRDefault="00E138FD" w:rsidP="00E138FD">
      <w:pPr>
        <w:shd w:val="clear" w:color="auto" w:fill="FFFFFF"/>
        <w:spacing w:line="0" w:lineRule="auto"/>
        <w:rPr>
          <w:rFonts w:ascii="ff2" w:eastAsia="Times New Roman" w:hAnsi="ff2" w:cs="Times New Roman"/>
          <w:color w:val="231F20"/>
          <w:sz w:val="66"/>
          <w:szCs w:val="66"/>
          <w:lang w:eastAsia="es-PE"/>
        </w:rPr>
      </w:pPr>
      <w:r w:rsidRPr="00E138FD">
        <w:rPr>
          <w:rFonts w:ascii="ff2" w:eastAsia="Times New Roman" w:hAnsi="ff2" w:cs="Times New Roman"/>
          <w:color w:val="231F20"/>
          <w:sz w:val="66"/>
          <w:szCs w:val="66"/>
          <w:lang w:eastAsia="es-PE"/>
        </w:rPr>
        <w:t xml:space="preserve">profesional a los cambios en el entorno productivo. Esta necesidad de impulsar una </w:t>
      </w:r>
    </w:p>
    <w:p w14:paraId="17090421" w14:textId="77777777" w:rsidR="00E138FD" w:rsidRPr="00E138FD" w:rsidRDefault="00E138FD" w:rsidP="00E138FD">
      <w:pPr>
        <w:shd w:val="clear" w:color="auto" w:fill="FFFFFF"/>
        <w:spacing w:line="0" w:lineRule="auto"/>
        <w:rPr>
          <w:rFonts w:ascii="ff2" w:eastAsia="Times New Roman" w:hAnsi="ff2" w:cs="Times New Roman"/>
          <w:color w:val="231F20"/>
          <w:sz w:val="66"/>
          <w:szCs w:val="66"/>
          <w:lang w:eastAsia="es-PE"/>
        </w:rPr>
      </w:pPr>
      <w:r w:rsidRPr="00E138FD">
        <w:rPr>
          <w:rFonts w:ascii="ff2" w:eastAsia="Times New Roman" w:hAnsi="ff2" w:cs="Times New Roman"/>
          <w:color w:val="231F20"/>
          <w:sz w:val="66"/>
          <w:szCs w:val="66"/>
          <w:lang w:eastAsia="es-PE"/>
        </w:rPr>
        <w:t xml:space="preserve">mejor adecuación entre el sector de la formación profesional y el sistema productivo ha </w:t>
      </w:r>
    </w:p>
    <w:p w14:paraId="4FF036FC" w14:textId="77777777" w:rsidR="00E138FD" w:rsidRPr="00E138FD" w:rsidRDefault="00E138FD" w:rsidP="00E138FD">
      <w:pPr>
        <w:shd w:val="clear" w:color="auto" w:fill="FFFFFF"/>
        <w:spacing w:line="0" w:lineRule="auto"/>
        <w:rPr>
          <w:rFonts w:ascii="ff2" w:eastAsia="Times New Roman" w:hAnsi="ff2" w:cs="Times New Roman"/>
          <w:color w:val="231F20"/>
          <w:sz w:val="66"/>
          <w:szCs w:val="66"/>
          <w:lang w:eastAsia="es-PE"/>
        </w:rPr>
      </w:pPr>
      <w:r w:rsidRPr="00E138FD">
        <w:rPr>
          <w:rFonts w:ascii="ff2" w:eastAsia="Times New Roman" w:hAnsi="ff2" w:cs="Times New Roman"/>
          <w:color w:val="231F20"/>
          <w:sz w:val="66"/>
          <w:szCs w:val="66"/>
          <w:lang w:eastAsia="es-PE"/>
        </w:rPr>
        <w:t xml:space="preserve">sido uno de los retos de la Ley Orgánica para la Mejora de la Calidad Educativa. Bajo </w:t>
      </w:r>
    </w:p>
    <w:p w14:paraId="4D7A48F3" w14:textId="77777777" w:rsidR="00E138FD" w:rsidRPr="00E138FD" w:rsidRDefault="00E138FD" w:rsidP="00E138FD">
      <w:pPr>
        <w:shd w:val="clear" w:color="auto" w:fill="FFFFFF"/>
        <w:spacing w:line="0" w:lineRule="auto"/>
        <w:rPr>
          <w:rFonts w:ascii="ff2" w:eastAsia="Times New Roman" w:hAnsi="ff2" w:cs="Times New Roman"/>
          <w:color w:val="231F20"/>
          <w:spacing w:val="-3"/>
          <w:sz w:val="66"/>
          <w:szCs w:val="66"/>
          <w:lang w:eastAsia="es-PE"/>
        </w:rPr>
      </w:pPr>
      <w:r w:rsidRPr="00E138FD">
        <w:rPr>
          <w:rFonts w:ascii="ff2" w:eastAsia="Times New Roman" w:hAnsi="ff2" w:cs="Times New Roman"/>
          <w:color w:val="231F20"/>
          <w:spacing w:val="-3"/>
          <w:sz w:val="66"/>
          <w:szCs w:val="66"/>
          <w:lang w:eastAsia="es-PE"/>
        </w:rPr>
        <w:t xml:space="preserve">el régimen de esta ley, España adopta, por un lado, un modelo de formación </w:t>
      </w:r>
      <w:proofErr w:type="spellStart"/>
      <w:r w:rsidRPr="00E138FD">
        <w:rPr>
          <w:rFonts w:ascii="ff2" w:eastAsia="Times New Roman" w:hAnsi="ff2" w:cs="Times New Roman"/>
          <w:color w:val="231F20"/>
          <w:spacing w:val="-3"/>
          <w:sz w:val="66"/>
          <w:szCs w:val="66"/>
          <w:lang w:eastAsia="es-PE"/>
        </w:rPr>
        <w:t>profesio</w:t>
      </w:r>
      <w:proofErr w:type="spellEnd"/>
      <w:r w:rsidRPr="00E138FD">
        <w:rPr>
          <w:rFonts w:ascii="ff2" w:eastAsia="Times New Roman" w:hAnsi="ff2" w:cs="Times New Roman"/>
          <w:color w:val="231F20"/>
          <w:sz w:val="66"/>
          <w:szCs w:val="66"/>
          <w:lang w:eastAsia="es-PE"/>
        </w:rPr>
        <w:t>-</w:t>
      </w:r>
    </w:p>
    <w:p w14:paraId="674D5F3A" w14:textId="77777777" w:rsidR="00E138FD" w:rsidRPr="00E138FD" w:rsidRDefault="00E138FD" w:rsidP="00E138FD">
      <w:pPr>
        <w:shd w:val="clear" w:color="auto" w:fill="FFFFFF"/>
        <w:spacing w:line="0" w:lineRule="auto"/>
        <w:rPr>
          <w:rFonts w:ascii="ff2" w:eastAsia="Times New Roman" w:hAnsi="ff2" w:cs="Times New Roman"/>
          <w:color w:val="231F20"/>
          <w:sz w:val="66"/>
          <w:szCs w:val="66"/>
          <w:lang w:eastAsia="es-PE"/>
        </w:rPr>
      </w:pPr>
      <w:proofErr w:type="spellStart"/>
      <w:r w:rsidRPr="00E138FD">
        <w:rPr>
          <w:rFonts w:ascii="ff2" w:eastAsia="Times New Roman" w:hAnsi="ff2" w:cs="Times New Roman"/>
          <w:color w:val="231F20"/>
          <w:sz w:val="66"/>
          <w:szCs w:val="66"/>
          <w:lang w:eastAsia="es-PE"/>
        </w:rPr>
        <w:t>nal</w:t>
      </w:r>
      <w:proofErr w:type="spellEnd"/>
      <w:r w:rsidRPr="00E138FD">
        <w:rPr>
          <w:rFonts w:ascii="ff2" w:eastAsia="Times New Roman" w:hAnsi="ff2" w:cs="Times New Roman"/>
          <w:color w:val="231F20"/>
          <w:sz w:val="66"/>
          <w:szCs w:val="66"/>
          <w:lang w:eastAsia="es-PE"/>
        </w:rPr>
        <w:t xml:space="preserve"> en la línea del modelo dual, cuyo paradigma es Alemania. Por otro, esta ley hace </w:t>
      </w:r>
    </w:p>
    <w:p w14:paraId="1E4B22D1" w14:textId="77777777" w:rsidR="00E138FD" w:rsidRPr="00E138FD" w:rsidRDefault="00E138FD" w:rsidP="00E138FD">
      <w:pPr>
        <w:shd w:val="clear" w:color="auto" w:fill="FFFFFF"/>
        <w:spacing w:line="0" w:lineRule="auto"/>
        <w:rPr>
          <w:rFonts w:ascii="ff2" w:eastAsia="Times New Roman" w:hAnsi="ff2" w:cs="Times New Roman"/>
          <w:color w:val="231F20"/>
          <w:sz w:val="66"/>
          <w:szCs w:val="66"/>
          <w:lang w:eastAsia="es-PE"/>
        </w:rPr>
      </w:pPr>
      <w:r w:rsidRPr="00E138FD">
        <w:rPr>
          <w:rFonts w:ascii="ff2" w:eastAsia="Times New Roman" w:hAnsi="ff2" w:cs="Times New Roman"/>
          <w:color w:val="231F20"/>
          <w:sz w:val="66"/>
          <w:szCs w:val="66"/>
          <w:lang w:eastAsia="es-PE"/>
        </w:rPr>
        <w:t xml:space="preserve">hincapié en la prestación de servicios técnicos de los centros de formación profesional </w:t>
      </w:r>
    </w:p>
    <w:p w14:paraId="4383713C" w14:textId="77777777" w:rsidR="00E138FD" w:rsidRPr="00E138FD" w:rsidRDefault="00E138FD" w:rsidP="00E138FD">
      <w:pPr>
        <w:shd w:val="clear" w:color="auto" w:fill="FFFFFF"/>
        <w:spacing w:line="0" w:lineRule="auto"/>
        <w:rPr>
          <w:rFonts w:ascii="ff2" w:eastAsia="Times New Roman" w:hAnsi="ff2" w:cs="Times New Roman"/>
          <w:color w:val="231F20"/>
          <w:sz w:val="66"/>
          <w:szCs w:val="66"/>
          <w:lang w:eastAsia="es-PE"/>
        </w:rPr>
      </w:pPr>
      <w:r w:rsidRPr="00E138FD">
        <w:rPr>
          <w:rFonts w:ascii="ff2" w:eastAsia="Times New Roman" w:hAnsi="ff2" w:cs="Times New Roman"/>
          <w:color w:val="231F20"/>
          <w:sz w:val="66"/>
          <w:szCs w:val="66"/>
          <w:lang w:eastAsia="es-PE"/>
        </w:rPr>
        <w:t xml:space="preserve">a las pequeñas empresas de su entorno, e impulsa la formación en competencias de </w:t>
      </w:r>
    </w:p>
    <w:p w14:paraId="249BE550" w14:textId="77777777" w:rsidR="00E138FD" w:rsidRPr="00E138FD" w:rsidRDefault="00E138FD" w:rsidP="00E138FD">
      <w:pPr>
        <w:shd w:val="clear" w:color="auto" w:fill="FFFFFF"/>
        <w:spacing w:line="0" w:lineRule="auto"/>
        <w:rPr>
          <w:rFonts w:ascii="ff2" w:eastAsia="Times New Roman" w:hAnsi="ff2" w:cs="Times New Roman"/>
          <w:color w:val="231F20"/>
          <w:spacing w:val="-3"/>
          <w:sz w:val="66"/>
          <w:szCs w:val="66"/>
          <w:lang w:eastAsia="es-PE"/>
        </w:rPr>
      </w:pPr>
      <w:r w:rsidRPr="00E138FD">
        <w:rPr>
          <w:rFonts w:ascii="ff2" w:eastAsia="Times New Roman" w:hAnsi="ff2" w:cs="Times New Roman"/>
          <w:color w:val="231F20"/>
          <w:spacing w:val="-3"/>
          <w:sz w:val="66"/>
          <w:szCs w:val="66"/>
          <w:lang w:eastAsia="es-PE"/>
        </w:rPr>
        <w:t>innovación en los egresados de formación profesional</w:t>
      </w:r>
    </w:p>
    <w:p w14:paraId="0BB8F1BA" w14:textId="77777777" w:rsidR="00E138FD" w:rsidRPr="00E138FD" w:rsidRDefault="00E138FD" w:rsidP="00207776">
      <w:pPr>
        <w:rPr>
          <w:rFonts w:eastAsia="Calibri"/>
        </w:rPr>
      </w:pPr>
      <w:sdt>
        <w:sdtPr>
          <w:rPr>
            <w:rFonts w:eastAsia="Calibri"/>
            <w:color w:val="000000"/>
          </w:rPr>
          <w:tag w:val="MENDELEY_CITATION_v3_eyJjaXRhdGlvbklEIjoiTUVOREVMRVlfQ0lUQVRJT05fYzFiNjZkZmUtNTFhYy00YzAzLWE1NjMtNWNhNjFhMWYxMTM5IiwicHJvcGVydGllcyI6eyJub3RlSW5kZXgiOjB9LCJpc0VkaXRlZCI6ZmFsc2UsIm1hbnVhbE92ZXJyaWRlIjp7ImlzTWFudWFsbHlPdmVycmlkZGVuIjp0cnVlLCJjaXRlcHJvY1RleHQiOiIoU2FuY2hleiBldCBhbC4sIDIwMTgpIiwibWFudWFsT3ZlcnJpZGVUZXh0IjoiU8OhbmNoZXogZXQgYWwuLCAoMjAxOCkifSwiY2l0YXRpb25JdGVtcyI6W3siaWQiOiIzYTBhMTZmNS1jYTkzLTMxOGUtOTcwOC1lMzJiMGE5ZDgwOGQiLCJpdGVtRGF0YSI6eyJ0eXBlIjoiYXJ0aWNsZS1qb3VybmFsIiwiaWQiOiIzYTBhMTZmNS1jYTkzLTMxOGUtOTcwOC1lMzJiMGE5ZDgwOGQiLCJ0aXRsZSI6IkxhIGNhbGlkYWQgZW4gbGEgZWR1Y2FjacOzbiBzdXBlcmlvcjogdW5hIG1pcmFkYSBhbCBwcm9jZXNvIGRlIGV2YWx1YWNpw7NuIiwiZ3JvdXBJZCI6ImE4ODE0ZmYwLTVlOTAtMzgxYS04OWEwLTdjZWZiM2Q5MjE2MSIsImF1dGhvciI6W3siZmFtaWx5IjoiU2FuY2hleiIsImdpdmVuIjoiSmFjcXVlbGluZSIsInBhcnNlLW5hbWVzIjpmYWxzZSwiZHJvcHBpbmctcGFydGljbGUiOiIiLCJub24tZHJvcHBpbmctcGFydGljbGUiOiIifSx7ImZhbWlseSI6IkNow6F2ZXoiLCJnaXZlbiI6Ikplbm55IiwicGFyc2UtbmFtZXMiOmZhbHNlLCJkcm9wcGluZy1wYXJ0aWNsZSI6IiIsIm5vbi1kcm9wcGluZy1wYXJ0aWNsZSI6IiJ9LHsiZmFtaWx5IjoiTWVuZG96YSIsImdpdmVuIjoiSmF2aWVyIiwicGFyc2UtbmFtZXMiOmZhbHNlLCJkcm9wcGluZy1wYXJ0aWNsZSI6IiIsIm5vbi1kcm9wcGluZy1wYXJ0aWNsZSI6IiJ9XSwiY29udGFpbmVyLXRpdGxlIjoiUmV2aXN0YSBDYXJpYmXDsWEgZGUgQ2llbmNpYXMgU29jaWFsZXMiLCJhY2Nlc3NlZCI6eyJkYXRlLXBhcnRzIjpbWzIwMjIsNiwzXV19LCJJU1NOIjoiMjI1NC03NjMwIiwiVVJMIjoiaHR0cHM6Ly93d3cuZXVtZWQubmV0L3Jldi9jYXJpYmUvMjAxOC8wMS9jYWxpZGFkLWVkdWNhY2lvbi1zdXBlcmlvci5odG1sIiwiaXNzdWVkIjp7ImRhdGUtcGFydHMiOltbMjAxOF1dfSwiY29udGFpbmVyLXRpdGxlLXNob3J0IjoiIn0sImlzVGVtcG9yYXJ5IjpmYWxzZX1dfQ=="/>
          <w:id w:val="1547949224"/>
        </w:sdtPr>
        <w:sdtContent>
          <w:r w:rsidRPr="00E138FD">
            <w:rPr>
              <w:rFonts w:eastAsia="Calibri"/>
              <w:color w:val="000000"/>
            </w:rPr>
            <w:t>Sánchez et al., (2018)</w:t>
          </w:r>
        </w:sdtContent>
      </w:sdt>
      <w:r w:rsidRPr="00E138FD">
        <w:rPr>
          <w:rFonts w:eastAsia="Calibri"/>
          <w:color w:val="000000"/>
        </w:rPr>
        <w:t>. Desarrolla la investigación sobre  “</w:t>
      </w:r>
      <w:r w:rsidRPr="00E138FD">
        <w:rPr>
          <w:rFonts w:eastAsia="Calibri"/>
        </w:rPr>
        <w:t xml:space="preserve">La calidad en la educación superior: una mirada al proceso de evaluación y acreditación de universidades del Ecuador” </w:t>
      </w:r>
      <w:r w:rsidRPr="00E138FD">
        <w:rPr>
          <w:rFonts w:eastAsia="Calibri"/>
          <w:shd w:val="clear" w:color="auto" w:fill="FFFFFF"/>
        </w:rPr>
        <w:t xml:space="preserve">con el objetivo de “Favorecer a la instauración de una optimizada estructura social ecuatoriana”, realizo una investigación de tipo aplicada, el estudio estuvo conformado de dos variables la primera calidad en la educación y  la segunda evaluación y acreditación,  </w:t>
      </w:r>
      <w:r w:rsidRPr="00E138FD">
        <w:rPr>
          <w:rFonts w:eastAsia="Calibri"/>
        </w:rPr>
        <w:t xml:space="preserve">concluye que las universidades ecuatorianas deben realizar esfuerzos por garantizar la calidad de la educación a través de la implementación gradual de una cultura de autoevaluación periódica para cumplir con los estándares de calidad, así como un fuerte compromiso con el proceso educativo para satisfacer las necesidades de la sociedad y demandante mercado laboral en particular y permitir la mejora científica, técnica, social y cultural a través de una alianza con la sociedad en la docencia y la investigación. </w:t>
      </w:r>
    </w:p>
    <w:p w14:paraId="511E20DF" w14:textId="77777777" w:rsidR="00E138FD" w:rsidRPr="00E138FD" w:rsidRDefault="00E138FD" w:rsidP="00207776">
      <w:pPr>
        <w:rPr>
          <w:rFonts w:eastAsia="Calibri"/>
          <w:noProof/>
        </w:rPr>
      </w:pPr>
      <w:r w:rsidRPr="00E138FD">
        <w:rPr>
          <w:rFonts w:eastAsia="Calibri"/>
          <w:noProof/>
        </w:rPr>
        <w:t xml:space="preserve">Para </w:t>
      </w:r>
      <w:r w:rsidRPr="00E138FD">
        <w:rPr>
          <w:rFonts w:eastAsia="Calibri"/>
          <w:noProof/>
          <w:lang w:val="es-MX"/>
        </w:rPr>
        <w:t>Casanova   et al , (2018)</w:t>
      </w:r>
      <w:r w:rsidRPr="00E138FD">
        <w:rPr>
          <w:rFonts w:eastAsia="Calibri"/>
        </w:rPr>
        <w:t xml:space="preserve">. Desarrolla la investigación </w:t>
      </w:r>
      <w:r w:rsidRPr="00E138FD">
        <w:rPr>
          <w:rFonts w:eastAsia="Calibri"/>
          <w:color w:val="000000"/>
        </w:rPr>
        <w:t xml:space="preserve"> “</w:t>
      </w:r>
      <w:r w:rsidRPr="00E138FD">
        <w:rPr>
          <w:rFonts w:eastAsia="Calibri"/>
        </w:rPr>
        <w:t xml:space="preserve">Visión general del enfoque por competencias en Latinoamérica” </w:t>
      </w:r>
      <w:r w:rsidRPr="00E138FD">
        <w:rPr>
          <w:rFonts w:eastAsia="Calibri"/>
          <w:color w:val="000000"/>
        </w:rPr>
        <w:t xml:space="preserve"> </w:t>
      </w:r>
      <w:r w:rsidRPr="00E138FD">
        <w:rPr>
          <w:rFonts w:eastAsia="Calibri"/>
        </w:rPr>
        <w:t xml:space="preserve">el objetivo del presente artículo consiste en “Explicar la evolución del enfoque por competencias en la educación superior a nivel latinoamericano”, realizo una investigación de tipo aplicada, el estudio está conformado por dos variables la primera </w:t>
      </w:r>
      <w:r w:rsidRPr="00E138FD">
        <w:rPr>
          <w:rFonts w:eastAsia="Calibri"/>
          <w:noProof/>
        </w:rPr>
        <w:t xml:space="preserve">es visión general y la segunda enfoque por competencias, </w:t>
      </w:r>
      <w:r w:rsidRPr="00E138FD">
        <w:rPr>
          <w:rFonts w:eastAsia="Calibri"/>
        </w:rPr>
        <w:t xml:space="preserve">los resultados de la investigación destaca que existe diversidad de modelos asumidos en las universidades, algunas no tienen claridad en cuanto a la metodología que se está aplicando o se va a aplicar, este enfoque ha tenido problemas en su desarrollo debido a la falta de formación de los docentes, inconvenientes en su implementación y posterior evaluación. Concluye, que en la mayoría de las universidades encuestadas coinciden en responder que el enfoque por competencias se encuentra vigente y lo suficientemente pertinente para continuar su aplicación y desarrollo en las instituciones de educación universitaria. Además, se ha identificado que las universidades latinoamericanas en su gran mayoría se encuentran asumiendo los temas de integración, formación docente pertinencia de los diseños curriculares en relación con el enfoque por competencias.  </w:t>
      </w:r>
    </w:p>
    <w:p w14:paraId="0BDFDC9D" w14:textId="77777777" w:rsidR="00E138FD" w:rsidRPr="00E138FD" w:rsidRDefault="00E138FD" w:rsidP="00207776">
      <w:pPr>
        <w:rPr>
          <w:rFonts w:eastAsia="Calibri"/>
        </w:rPr>
      </w:pPr>
      <w:r w:rsidRPr="00E138FD">
        <w:rPr>
          <w:rFonts w:eastAsia="Calibri"/>
          <w:noProof/>
          <w:lang w:val="es-MX"/>
        </w:rPr>
        <w:t>Crespo et al ( 2021). Desarrolla la investigación sobre “</w:t>
      </w:r>
      <w:r w:rsidRPr="00E138FD">
        <w:rPr>
          <w:rFonts w:eastAsia="Calibri"/>
        </w:rPr>
        <w:t>Gestión curricular holística en el modelo por competencias: un estudio exploratorio”, el objetivo fue “Identificar el grado de aplicación de la gestión curricular holística en el diseño curricular en programas de pregrado en 52 universidades de nueve países de América Latina”, desde la perspectiva de los gestores curriculares y docentes, realizo una investigación de estudio exploratorio, con enfoque cuantitativo, alcance descriptivo y comparativo, la muestra de</w:t>
      </w:r>
      <w:r w:rsidRPr="00E138FD">
        <w:rPr>
          <w:rFonts w:eastAsia="Calibri"/>
          <w:lang w:val="es-ES"/>
        </w:rPr>
        <w:t xml:space="preserve"> este estudio participaron 172 profesionales de la educación, que laboran en 52 universidades de nueve países de América Latina: México, Chile, Perú, Colombia, Guatemala, El Salvador, Costa Rica, Brasil y Uruguay, </w:t>
      </w:r>
      <w:r w:rsidRPr="00E138FD">
        <w:rPr>
          <w:rFonts w:eastAsia="Calibri"/>
        </w:rPr>
        <w:t>Los resultados indican que las carreras profesionales basados en el modelo curricular por competencias consideran las etapas para la estructuración de la gestión curricular en un nivel medio bajo de igual forma ha señalado que identificaron algunas diferencias significativas en la aplicación de alguna metodología entre los modelos curriculares. Consideran en la conclusión que la etapa de la planeación del perfil con el proceso de egreso es muy importante en donde en dicha etapa se consideran las competencias del perfil de egreso y deben considerar las necesidades sociales en donde se desempeña el futuro profesional.</w:t>
      </w:r>
    </w:p>
    <w:p w14:paraId="261F1F18" w14:textId="77777777" w:rsidR="00E138FD" w:rsidRPr="00E138FD" w:rsidRDefault="00E138FD" w:rsidP="00207776">
      <w:pPr>
        <w:rPr>
          <w:rFonts w:eastAsia="Calibri"/>
        </w:rPr>
      </w:pPr>
      <w:r w:rsidRPr="00E138FD">
        <w:rPr>
          <w:rFonts w:eastAsia="Calibri"/>
          <w:noProof/>
          <w:lang w:val="es-MX"/>
        </w:rPr>
        <w:t>Según Fernández (2018)</w:t>
      </w:r>
      <w:r w:rsidRPr="00E138FD">
        <w:rPr>
          <w:rFonts w:eastAsia="Calibri"/>
          <w:b/>
          <w:lang w:val="es-MX"/>
        </w:rPr>
        <w:t xml:space="preserve"> </w:t>
      </w:r>
      <w:r w:rsidRPr="00E138FD">
        <w:rPr>
          <w:rFonts w:eastAsia="Calibri"/>
          <w:lang w:val="es-MX"/>
        </w:rPr>
        <w:t>desarrolla la investigación</w:t>
      </w:r>
      <w:r w:rsidRPr="00E138FD">
        <w:rPr>
          <w:rFonts w:eastAsia="Calibri"/>
        </w:rPr>
        <w:t xml:space="preserve"> sobre “Formación profesional:  estudio histórico y comparado de su régimen político-jurídico español”; el </w:t>
      </w:r>
      <w:r w:rsidRPr="00E138FD">
        <w:rPr>
          <w:rFonts w:eastAsia="Calibri"/>
          <w:lang w:val="es-ES"/>
        </w:rPr>
        <w:t xml:space="preserve">objetivo principal de esta investigación es “la realización de un trabajo de investigación sobre las múltiples propuestas legislativas (con su desarrollo reglamentario), que se han ido produciendo en la historia de la formación profesional reglada en España”, se trata de aclarar conceptos, examinar el funcionamiento del sistema de formación profesional en España y los retos a los cuales se enfrenta y aportar argumentos que faciliten la reflexión y la intervención para todas aquellas personas e instituciones interesadas o comprometidas con el tema. Considera la </w:t>
      </w:r>
      <w:r w:rsidRPr="00E138FD">
        <w:rPr>
          <w:rFonts w:eastAsia="Calibri"/>
        </w:rPr>
        <w:t>conclusión el recuento de las principales normas legales del ordenamiento jurídico educativo español, que han contemplado y aplicado en la formación profesional de acuerdo a la evolución de los principales dispositivos legales del ordenamiento jurídico educativo de acuerdo a las diferentes etapas históricas hasta la actualidad donde han sido analizados dentro del contexto histórico.</w:t>
      </w:r>
    </w:p>
    <w:p w14:paraId="12F8AE11" w14:textId="77777777" w:rsidR="00E138FD" w:rsidRPr="00E138FD" w:rsidRDefault="00E138FD" w:rsidP="00525299">
      <w:pPr>
        <w:numPr>
          <w:ilvl w:val="0"/>
          <w:numId w:val="1"/>
        </w:numPr>
        <w:ind w:left="426" w:firstLine="0"/>
        <w:contextualSpacing/>
        <w:rPr>
          <w:rFonts w:eastAsia="Calibri" w:cs="Times New Roman"/>
          <w:b/>
          <w:szCs w:val="22"/>
        </w:rPr>
      </w:pPr>
      <w:bookmarkStart w:id="3" w:name="_Toc124658839"/>
      <w:bookmarkStart w:id="4" w:name="_Toc125949498"/>
      <w:bookmarkStart w:id="5" w:name="_Toc136000910"/>
      <w:bookmarkStart w:id="6" w:name="_Toc147317468"/>
      <w:bookmarkStart w:id="7" w:name="_Toc147443300"/>
      <w:r w:rsidRPr="00E138FD">
        <w:rPr>
          <w:rFonts w:eastAsia="Calibri" w:cs="Times New Roman"/>
          <w:b/>
          <w:szCs w:val="22"/>
        </w:rPr>
        <w:t>Investigaciones Nacionales</w:t>
      </w:r>
      <w:bookmarkEnd w:id="3"/>
      <w:bookmarkEnd w:id="4"/>
      <w:bookmarkEnd w:id="5"/>
      <w:bookmarkEnd w:id="6"/>
      <w:bookmarkEnd w:id="7"/>
      <w:r w:rsidRPr="00E138FD">
        <w:rPr>
          <w:rFonts w:eastAsia="Calibri" w:cs="Times New Roman"/>
          <w:b/>
          <w:szCs w:val="22"/>
        </w:rPr>
        <w:t xml:space="preserve"> </w:t>
      </w:r>
    </w:p>
    <w:p w14:paraId="693A8D8D" w14:textId="77777777" w:rsidR="00E138FD" w:rsidRPr="00E138FD" w:rsidRDefault="00E138FD" w:rsidP="00207776">
      <w:pPr>
        <w:rPr>
          <w:rFonts w:eastAsia="Calibri"/>
        </w:rPr>
      </w:pPr>
      <w:sdt>
        <w:sdtPr>
          <w:rPr>
            <w:rFonts w:eastAsia="Calibri"/>
            <w:color w:val="000000"/>
          </w:rPr>
          <w:tag w:val="MENDELEY_CITATION_v3_eyJjaXRhdGlvbklEIjoiTUVOREVMRVlfQ0lUQVRJT05fODEwYmFhYWYtNTQxNS00MGQxLThhNTktNzMzYjgxMDg4YTM1IiwicHJvcGVydGllcyI6eyJub3RlSW5kZXgiOjB9LCJpc0VkaXRlZCI6ZmFsc2UsIm1hbnVhbE92ZXJyaWRlIjp7ImlzTWFudWFsbHlPdmVycmlkZGVuIjp0cnVlLCJjaXRlcHJvY1RleHQiOiIoTGXDs24gJiMzODsgT2xpdmVyLCAyMDE3KSIsIm1hbnVhbE92ZXJyaWRlVGV4dCI6Ikxlw7NuIHkgT2xpdmVyLCAoMjAxOSkifSwiY2l0YXRpb25JdGVtcyI6W3siaWQiOiI5NjhhNTlmMS0wZmYwLTNiMTAtOTk0NS05ZWU2MWVlZjk3YjkiLCJpdGVtRGF0YSI6eyJ0eXBlIjoiYXJ0aWNsZS1qb3VybmFsIiwiaWQiOiI5NjhhNTlmMS0wZmYwLTNiMTAtOTk0NS05ZWU2MWVlZjk3YjkiLCJ0aXRsZSI6IkxhIGFjcmVkaXRhY2nDs24gZGUgbGEgY2FycmVyYSBwcm9mZXNpb25hbCBkZSBjb250YWJpbGlkYWQgeSBzdSBpbmNpZGVuY2lhIGVuIGxhIGNvbXBldGl0aXZpZGFkIHkgbWVqb3JhbWllbnRvIGRlIGxhIGdlc3Rpw7NuIGVuIGxhIFVuaXZlcnNpZGFkIFNhbiBQZWRybyBkZSBDaGltYm90ZTogMjAxNS0yMDE4IHwgUmV2aXN0YSBDSUVOQ0lBIFkgVEVDTk9MT0fDjUEiLCJncm91cElkIjoiYTg4MTRmZjAtNWU5MC0zODFhLTg5YTAtN2NlZmIzZDkyMTYxIiwiYXV0aG9yIjpbeyJmYW1pbHkiOiJMZcOzbiIsImdpdmVuIjoiRnJhbmNpc2NvIiwicGFyc2UtbmFtZXMiOmZhbHNlLCJkcm9wcGluZy1wYXJ0aWNsZSI6IiIsIm5vbi1kcm9wcGluZy1wYXJ0aWNsZSI6IiJ9LHsiZmFtaWx5IjoiT2xpdmVyIiwiZ2l2ZW4iOiJFc3R1YXJkbyIsInBhcnNlLW5hbWVzIjpmYWxzZSwiZHJvcHBpbmctcGFydGljbGUiOiIiLCJub24tZHJvcHBpbmctcGFydGljbGUiOiIifV0sImNvbnRhaW5lci10aXRsZSI6IlJldmlzdGEgQ2llbmNpYSB5IHRlY25vbG9nw61hIiwiYWNjZXNzZWQiOnsiZGF0ZS1wYXJ0cyI6W1syMDIyLDYsM11dfSwiSVNTTiI6IjIzMDYg4oCTIDIwMDIiLCJVUkwiOiJodHRwczovL3JldmlzdGFzLnVuaXRydS5lZHUucGUvaW5kZXgucGhwL1BHTS9hcnRpY2xlL3ZpZXcvMTQ5NCIsImlzc3VlZCI6eyJkYXRlLXBhcnRzIjpbWzIwMTcsOCwxMV1dfSwicGFnZSI6IjIxNS0yMjUiLCJpc3N1ZSI6IjMiLCJ2b2x1bWUiOiIxMiIsImNvbnRhaW5lci10aXRsZS1zaG9ydCI6IiJ9LCJpc1RlbXBvcmFyeSI6ZmFsc2V9XX0="/>
          <w:id w:val="1832799697"/>
        </w:sdtPr>
        <w:sdtContent>
          <w:r w:rsidRPr="00E138FD">
            <w:rPr>
              <w:rFonts w:eastAsia="Times New Roman"/>
              <w:color w:val="000000"/>
            </w:rPr>
            <w:t>León y Oliver, (2019)</w:t>
          </w:r>
        </w:sdtContent>
      </w:sdt>
      <w:r w:rsidRPr="00E138FD">
        <w:rPr>
          <w:rFonts w:eastAsia="Calibri"/>
        </w:rPr>
        <w:t xml:space="preserve"> realizaron un estudio sobre “La acreditación de la carrera profesional de contabilidad y su incidencia en la competitividad y mejoramiento de la gestión en la Universidad San Pedro de Chimbote: 2015-2018” el objetivo es “</w:t>
      </w:r>
      <w:r w:rsidRPr="00E138FD">
        <w:rPr>
          <w:rFonts w:eastAsia="Times New Roman"/>
          <w:lang w:eastAsia="es-PE"/>
        </w:rPr>
        <w:t>Determinar que la acreditación de la Carrera Profesional de Contabilidad coadyuva a mejorar los resultados de gestión institucional y competitividad de la Universidad San Pedro de Chimbote 2015 – 2018”, el método de investigación que se aplicó en el presente estudio es el método científico, el cual es el camino planeado que se sigue para descubrir o determinar las propiedades del objeto de estudio. Como método específico se consideró el método inductivo - deductivo y el descriptivo – analítico. El estudio estuvo conformado de dos variables; l</w:t>
      </w:r>
      <w:r w:rsidRPr="00E138FD">
        <w:rPr>
          <w:rFonts w:eastAsia="Calibri"/>
        </w:rPr>
        <w:t xml:space="preserve">a primera la acreditación de la carrera profesional de contabilidad y la segunda competitividad y mejoramiento de la gestión, los resultado que presenta el estudio se refiere que los profesionales ejecutaron dos procesos de autoevaluación con fines de mejora en 2015 y 2016 y un proceso de autoevaluación para la acreditación de la carrera a realizarse durante el periodo académico 2015 - II; tres dimensiones fueron utilizados como base, nueve factores, dieciséis criterios y noventa y seis estándares de dicho modelo. Participaron en el proceso administrativos, graduados y grupos de promoción profesional para la implementación el diagnóstico de situación en 2015 y 2016 para el cumplimiento de los requisitos de calidad. Después de todas las etapas formales, los resultados de la autoevaluación para la acreditación profesional son los mismos, cumplir con todos los estándares para la acreditación inicial y mostrar sólidas fortalezas; especialmente en su plan curricular. Estos aspectos nos han permitido la formalización de los procesos y procedimientos que inciden en la calidad de la carrera de Contabilidad de la universidad privada de San Pedro de Chimbote. Concluye que todas las Universidades del Perú de acuerdo a la Ley Universitaria 30220 de manera voluntaria deben acreditar sus carreras profesionales que vienen ofreciendo en el país con el compromiso de mejorar la calidad educativa en el Sistema Universitario Peruano, de igual forma señalan que con la calidad educativa logrado por la carrera profesional de contabilidad de la Universidad San Pedro se puede elaborar los planes del mejoramiento continuo y por ende la sostenibilidad de la carrera.  </w:t>
      </w:r>
    </w:p>
    <w:p w14:paraId="06555017" w14:textId="297E3EF0" w:rsidR="00E138FD" w:rsidRPr="00E138FD" w:rsidRDefault="00E138FD" w:rsidP="00207776">
      <w:pPr>
        <w:rPr>
          <w:rFonts w:eastAsia="Calibri"/>
          <w:lang w:val="es-ES"/>
        </w:rPr>
      </w:pPr>
      <w:r w:rsidRPr="00E138FD">
        <w:rPr>
          <w:rFonts w:eastAsia="Calibri"/>
          <w:lang w:val="es-ES"/>
        </w:rPr>
        <w:t xml:space="preserve">Según </w:t>
      </w:r>
      <w:r w:rsidRPr="00E138FD">
        <w:rPr>
          <w:rFonts w:eastAsia="Calibri"/>
          <w:noProof/>
          <w:lang w:val="es-ES"/>
        </w:rPr>
        <w:t>Contreras  (2019) desarrollo la investigación sobre “ Proceso de autoevaluación en carrera profesional de educación de la Universidad Nacional de Cajamarca  según modelo de CONEAU”, e</w:t>
      </w:r>
      <w:r w:rsidRPr="00E138FD">
        <w:rPr>
          <w:rFonts w:eastAsia="Calibri"/>
        </w:rPr>
        <w:t xml:space="preserve">l objeto de estudio de la investigación, es la carrera profesional de educación de la Universidad Nacional Cajamarca Perú, en relación al cumplimiento de los 62 estándares requeridos en la primera acreditación de los 96 estándares del Modelo de Calidad - CONEAU, en sus 3 dimensiones: Gestión de la carrera, Formación profesional y Servicios de Apoyo a la Formación Profesional, de los cuales 62 son nominales, 12 de satisfacción, 13 sistémicos y 9 valorativos, </w:t>
      </w:r>
      <w:r w:rsidRPr="00E138FD">
        <w:rPr>
          <w:rFonts w:eastAsia="Calibri"/>
          <w:noProof/>
          <w:lang w:val="es-ES"/>
        </w:rPr>
        <w:t xml:space="preserve">refiere como conclusión los docentes no conocen el plan estrategico de su facultad referente al mejoramiento de la calidad profesional, académica y gestión curricular de los estamentos responsables de la Universidad. </w:t>
      </w:r>
    </w:p>
    <w:p w14:paraId="11EE2B1F" w14:textId="77777777" w:rsidR="00E138FD" w:rsidRPr="00E138FD" w:rsidRDefault="00E138FD" w:rsidP="00207776">
      <w:pPr>
        <w:rPr>
          <w:rFonts w:eastAsia="Calibri"/>
          <w:lang w:val="es-ES"/>
        </w:rPr>
      </w:pPr>
      <w:r w:rsidRPr="00E138FD">
        <w:rPr>
          <w:rFonts w:eastAsia="Calibri"/>
          <w:noProof/>
          <w:lang w:val="es-ES"/>
        </w:rPr>
        <w:t xml:space="preserve">Diaz, (2022). Desarrolla la investigación en  </w:t>
      </w:r>
      <w:r w:rsidRPr="00E138FD">
        <w:rPr>
          <w:rFonts w:eastAsia="Calibri"/>
          <w:lang w:val="es-ES"/>
        </w:rPr>
        <w:t>“La formación interdisciplinaria y su relación con las competencias profesionales del contador en un mundo globalizado, en la Universidad Nacional de San Agustín, de Arequipa 2021” cuyo objetivo es “Identificar la relación de la formación interdisciplinaria con las Competencias Profesionales del Contador en un Mundo Globalizado, en la Universidad Nacional de San Agustín, de Arequipa 2021”, el estudio estuvo conformado de dos variables, la primera Formación Interdisciplinaria y contempla 2 dimensiones conocimientos y habilidades  y la segunda Competencias Profesionales y conformado por 2 dimensiones desempeño profesional  y formación motivacional, realizo el tipo de investigación cuantitativa, la muestra es censal, no probabilística determinada por conveniencia, para determinar el tamaño de la muestra, se consideró como criterio de inclusión a docentes universitarios quienes imparten conocimientos contables y profesionales que interactúan con las ciencias contables en su labor. Asimismo, consideró como criterio de exclusión a aquellos profesionales que no interactúan con las ciencias contables en su labor. En tal sentido, seleccionó a 24 docentes universitarios</w:t>
      </w:r>
      <w:r w:rsidRPr="00E138FD">
        <w:rPr>
          <w:rFonts w:ascii="Tahoma" w:eastAsia="Calibri" w:hAnsi="Tahoma" w:cs="Tahoma"/>
          <w:lang w:val="es-ES"/>
        </w:rPr>
        <w:t>,</w:t>
      </w:r>
      <w:r w:rsidRPr="00E138FD">
        <w:rPr>
          <w:rFonts w:eastAsia="Calibri"/>
          <w:lang w:val="es-ES"/>
        </w:rPr>
        <w:t xml:space="preserve"> concluye que la formación interdisciplinaria se relaciona significativamente con las competencias profesionales del contador en un mundo globalizado, en la Universidad Nacional de San Agustín, de Arequipa con un coeficiente de correlación de Pearson de nivel moderado de 0.409. </w:t>
      </w:r>
    </w:p>
    <w:p w14:paraId="78F8F08B" w14:textId="77777777" w:rsidR="00E138FD" w:rsidRPr="00E138FD" w:rsidRDefault="00E138FD" w:rsidP="00207776">
      <w:pPr>
        <w:rPr>
          <w:rFonts w:eastAsia="Calibri"/>
        </w:rPr>
      </w:pPr>
      <w:r w:rsidRPr="00E138FD">
        <w:rPr>
          <w:rFonts w:eastAsia="Calibri"/>
          <w:noProof/>
        </w:rPr>
        <w:t>Llanos (2022), Desarrolla la investigación sobre “</w:t>
      </w:r>
      <w:r w:rsidRPr="00E138FD">
        <w:rPr>
          <w:rFonts w:eastAsia="Calibri"/>
        </w:rPr>
        <w:t xml:space="preserve">Acreditación universitaria y la gestión educativa en la escuela profesional de derecho de la Universidad Alas Peruanas, Lima 2021”, el objetivo fue “Determinar la relación que existe entre la acreditación universitaria y la gestión educativa en la escuela profesional de derecho de la Universidad Alas Peruanas, Lima 2021”, el estudio estuvo conformado de dos variables, la primera Acreditación Universitaria;  conformado de 3 dimensiones, autoevaluación,  calidad educativa, mejora continua, la segunda Gestión Educativa, consideró 3 dimensiones, planificación, proceso de aprendizaje, evaluación, la muestra estuvo conformado de (70) docentes de la escuela profesional de Derecho de la Universidad Alas Peruanas, el tipo de investigación básico, considera el resultado del tema de investigación de acuerdo a las variables de estudio acreditación universitaria y la gestión educativa muestra </w:t>
      </w:r>
      <w:r w:rsidRPr="00E138FD">
        <w:rPr>
          <w:rFonts w:eastAsia="Calibri"/>
          <w:szCs w:val="22"/>
        </w:rPr>
        <w:t>una asociación significativa entre ambas variables, manifiesta que si existe relación significativa entre la acreditación universitaria y la gestión educativa</w:t>
      </w:r>
      <w:r w:rsidRPr="00E138FD">
        <w:rPr>
          <w:rFonts w:eastAsia="Calibri"/>
        </w:rPr>
        <w:t xml:space="preserve"> y concluye  que la acreditación universitaria se relaciona con la gestión educativa. donde se probó la </w:t>
      </w:r>
      <w:proofErr w:type="spellStart"/>
      <w:r w:rsidRPr="00E138FD">
        <w:rPr>
          <w:rFonts w:eastAsia="Calibri"/>
        </w:rPr>
        <w:t>hipótesis</w:t>
      </w:r>
      <w:proofErr w:type="spellEnd"/>
      <w:r w:rsidRPr="00E138FD">
        <w:rPr>
          <w:rFonts w:eastAsia="Calibri"/>
        </w:rPr>
        <w:t xml:space="preserve"> planteada y esta relación es alta. De acuerdo a la significancia bilateral de 4,026E-04 menor que P=0.05, se verifica que, si existe relación entre la acreditación universitaria y gestión educativa en la escuela profesional de derecho de la Universidad Alas Peruana, Lima 2021.</w:t>
      </w:r>
    </w:p>
    <w:p w14:paraId="0130EBC0" w14:textId="77777777" w:rsidR="00E138FD" w:rsidRPr="00E138FD" w:rsidRDefault="00E138FD" w:rsidP="00207776">
      <w:pPr>
        <w:rPr>
          <w:rFonts w:eastAsia="Calibri"/>
        </w:rPr>
      </w:pPr>
      <w:r w:rsidRPr="00E138FD">
        <w:rPr>
          <w:rFonts w:eastAsia="Calibri"/>
          <w:noProof/>
          <w:szCs w:val="24"/>
          <w:lang w:val="es-MX"/>
        </w:rPr>
        <w:t>Miraval (2022), Desarrolla  la investigación en “</w:t>
      </w:r>
      <w:r w:rsidRPr="00E138FD">
        <w:rPr>
          <w:rFonts w:eastAsia="Calibri"/>
        </w:rPr>
        <w:t xml:space="preserve">La acreditación y su influencia en la calidad educativa en las carreras profesionales acreditadas de la Universidad Nacional Hermilio Valdizán, 2021” el objetivo fue “Determinar la influencia de la acreditación en la calidad educativa de las carreras profesionales acreditadas de la Universidad Nacional Hermilio Valdizán de Huánuco”, realizo una investigación de tipo aplicada, el estudio estuvo conformado por dos variables, la primera la acreditación, consideró 2 dimensiones, autoevaluación y evaluación externa, la segunda calidad educativa  contempla 3 dimensiones calidad en el proceso de formación profesional, calidad en el proceso de Investigación, calidad en el proceso de responsabilidad social, aplico una muestra intencionada dos (2) programas acreditados en el año 2017, los resultados </w:t>
      </w:r>
      <w:r w:rsidRPr="00E138FD">
        <w:rPr>
          <w:rFonts w:eastAsia="Calibri"/>
          <w:sz w:val="23"/>
          <w:szCs w:val="23"/>
        </w:rPr>
        <w:t xml:space="preserve"> respecto al objetivo general, se obtuvo como resultado que tanto en la dimensión 1: formación profesional, dimensión 2: investigación, dimensión 3: Responsabilidad Social, se determinó que la acreditación ha influido de manera significativa y directa en la calidad educativa de las carreras profesionales acreditadas de la UNHEVAL, En relación a los  indicadores correspondientes a la dimensión calidad educativa en el proceso de formación profesional, nos indican en promedio una influencia significativa y directa de la acreditación en la calidad del proceso de formación profesional de las carreras acreditadas. </w:t>
      </w:r>
      <w:r w:rsidRPr="00E138FD">
        <w:rPr>
          <w:rFonts w:eastAsia="Calibri"/>
        </w:rPr>
        <w:t>El presente estudio ha concluido que a un nivel de significancia de 0,05 la acreditación influye de manera significativa y directa en alto grado en la calidad educativa de las carreras profesionales acreditadas de la Universidad Nacional Hermilio Valdizán.</w:t>
      </w:r>
    </w:p>
    <w:p w14:paraId="1044F36F" w14:textId="5C060414" w:rsidR="00207EBB" w:rsidRPr="00E138FD" w:rsidRDefault="00207EBB" w:rsidP="00207EBB">
      <w:pPr>
        <w:spacing w:line="360" w:lineRule="auto"/>
        <w:rPr>
          <w:rFonts w:cs="Times New Roman"/>
          <w:noProof/>
          <w:szCs w:val="24"/>
        </w:rPr>
      </w:pPr>
    </w:p>
    <w:p w14:paraId="6DD74F46" w14:textId="780932BA" w:rsidR="005703B3" w:rsidRDefault="005703B3" w:rsidP="00207EBB">
      <w:pPr>
        <w:spacing w:line="360" w:lineRule="auto"/>
        <w:rPr>
          <w:rFonts w:cs="Times New Roman"/>
          <w:noProof/>
          <w:szCs w:val="24"/>
          <w:lang w:val="es-ES"/>
        </w:rPr>
      </w:pPr>
    </w:p>
    <w:p w14:paraId="2B0AEC57" w14:textId="15139402" w:rsidR="009F3072" w:rsidRPr="00E44739" w:rsidRDefault="009977DA" w:rsidP="00207776">
      <w:pPr>
        <w:pStyle w:val="Ttulo"/>
      </w:pPr>
      <w:r w:rsidRPr="00E44739">
        <w:t>MÉTODO</w:t>
      </w:r>
    </w:p>
    <w:p w14:paraId="17EDB892" w14:textId="77777777" w:rsidR="00E138FD" w:rsidRPr="00E138FD" w:rsidRDefault="00E138FD" w:rsidP="00207776">
      <w:pPr>
        <w:rPr>
          <w:rFonts w:eastAsia="Calibri"/>
          <w:lang w:val="es-ES"/>
        </w:rPr>
      </w:pPr>
      <w:r w:rsidRPr="00E138FD">
        <w:rPr>
          <w:rFonts w:eastAsia="Calibri"/>
          <w:lang w:val="es-ES"/>
        </w:rPr>
        <w:t xml:space="preserve">El tema de investigación corresponde a una investigación aplicada </w:t>
      </w:r>
    </w:p>
    <w:p w14:paraId="15CE66D3" w14:textId="77777777" w:rsidR="00E138FD" w:rsidRPr="00E138FD" w:rsidRDefault="00E138FD" w:rsidP="00207776">
      <w:pPr>
        <w:rPr>
          <w:rFonts w:eastAsia="Calibri"/>
          <w:lang w:val="es-ES"/>
        </w:rPr>
      </w:pPr>
      <w:r w:rsidRPr="00E138FD">
        <w:rPr>
          <w:rFonts w:eastAsia="Calibri"/>
          <w:lang w:val="es-ES"/>
        </w:rPr>
        <w:t xml:space="preserve">Nivel de Investigación </w:t>
      </w:r>
    </w:p>
    <w:p w14:paraId="2A4B5F75" w14:textId="77777777" w:rsidR="00E138FD" w:rsidRPr="00E138FD" w:rsidRDefault="00E138FD" w:rsidP="00207776">
      <w:pPr>
        <w:rPr>
          <w:rFonts w:eastAsia="Calibri"/>
          <w:lang w:val="es-ES"/>
        </w:rPr>
      </w:pPr>
      <w:r w:rsidRPr="00E138FD">
        <w:rPr>
          <w:rFonts w:eastAsia="Calibri"/>
          <w:lang w:val="es-ES"/>
        </w:rPr>
        <w:t xml:space="preserve">Se aplicó el método correlacional en la determinación de la relación de las variables del proceso de acreditación en la formación profesional. </w:t>
      </w:r>
    </w:p>
    <w:p w14:paraId="769CD8F1" w14:textId="5CB2B4DE" w:rsidR="00E138FD" w:rsidRPr="00E138FD" w:rsidRDefault="00207776" w:rsidP="00207776">
      <w:pPr>
        <w:ind w:firstLine="0"/>
        <w:contextualSpacing/>
        <w:rPr>
          <w:rFonts w:eastAsia="Calibri" w:cs="Times New Roman"/>
          <w:b/>
          <w:szCs w:val="22"/>
        </w:rPr>
      </w:pPr>
      <w:bookmarkStart w:id="8" w:name="_Toc124658870"/>
      <w:bookmarkStart w:id="9" w:name="_Toc125949529"/>
      <w:bookmarkStart w:id="10" w:name="_Toc136000941"/>
      <w:bookmarkStart w:id="11" w:name="_Toc147317498"/>
      <w:bookmarkStart w:id="12" w:name="_Toc147443331"/>
      <w:r>
        <w:rPr>
          <w:rFonts w:eastAsia="Calibri" w:cs="Times New Roman"/>
          <w:b/>
          <w:szCs w:val="22"/>
        </w:rPr>
        <w:t>-</w:t>
      </w:r>
      <w:r w:rsidR="00E138FD" w:rsidRPr="00E138FD">
        <w:rPr>
          <w:rFonts w:eastAsia="Calibri" w:cs="Times New Roman"/>
          <w:b/>
          <w:szCs w:val="22"/>
        </w:rPr>
        <w:t>Población</w:t>
      </w:r>
      <w:bookmarkEnd w:id="8"/>
      <w:bookmarkEnd w:id="9"/>
      <w:bookmarkEnd w:id="10"/>
      <w:bookmarkEnd w:id="11"/>
      <w:bookmarkEnd w:id="12"/>
    </w:p>
    <w:p w14:paraId="7A3B84AB" w14:textId="77777777" w:rsidR="00E138FD" w:rsidRPr="00E138FD" w:rsidRDefault="00E138FD" w:rsidP="00207776">
      <w:pPr>
        <w:rPr>
          <w:rFonts w:eastAsia="Calibri"/>
          <w:lang w:val="es-ES"/>
        </w:rPr>
      </w:pPr>
      <w:r w:rsidRPr="00E138FD">
        <w:rPr>
          <w:rFonts w:eastAsia="Calibri"/>
          <w:lang w:val="es-ES"/>
        </w:rPr>
        <w:t xml:space="preserve">Se ha conformado la población de estudio por 5400 estudiantes matriculados en el periodo académico 2019 de la Facultad de Ciencias Contables de la Universidad Nacional del Callao – UNAC, de la Facultad de Ciencias Financieras y Contables de la Universidad Nacional Federico Villarreal – UNFV, y del programa de Contabilidad de la Facultad de Ciencias Económicas y Contables – FACEC de la Universidad Nacional Daniel Alcides Carrión, se ha tomado una muestra probabilística estratificada.   </w:t>
      </w:r>
    </w:p>
    <w:tbl>
      <w:tblPr>
        <w:tblpPr w:leftFromText="141" w:rightFromText="141" w:vertAnchor="text" w:horzAnchor="margin" w:tblpY="326"/>
        <w:tblW w:w="8836" w:type="dxa"/>
        <w:tblCellMar>
          <w:left w:w="70" w:type="dxa"/>
          <w:right w:w="70" w:type="dxa"/>
        </w:tblCellMar>
        <w:tblLook w:val="04A0" w:firstRow="1" w:lastRow="0" w:firstColumn="1" w:lastColumn="0" w:noHBand="0" w:noVBand="1"/>
      </w:tblPr>
      <w:tblGrid>
        <w:gridCol w:w="2107"/>
        <w:gridCol w:w="1608"/>
        <w:gridCol w:w="1589"/>
        <w:gridCol w:w="1779"/>
        <w:gridCol w:w="1753"/>
      </w:tblGrid>
      <w:tr w:rsidR="00207776" w:rsidRPr="00E138FD" w14:paraId="2105E94C" w14:textId="77777777" w:rsidTr="00207776">
        <w:trPr>
          <w:trHeight w:val="380"/>
        </w:trPr>
        <w:tc>
          <w:tcPr>
            <w:tcW w:w="2107" w:type="dxa"/>
            <w:tcBorders>
              <w:top w:val="single" w:sz="8" w:space="0" w:color="auto"/>
              <w:left w:val="nil"/>
              <w:bottom w:val="single" w:sz="8" w:space="0" w:color="auto"/>
              <w:right w:val="nil"/>
            </w:tcBorders>
            <w:shd w:val="clear" w:color="000000" w:fill="E7E6E6"/>
            <w:vAlign w:val="center"/>
            <w:hideMark/>
          </w:tcPr>
          <w:p w14:paraId="7BCFAEE4" w14:textId="77777777" w:rsidR="00207776" w:rsidRPr="00E138FD" w:rsidRDefault="00207776" w:rsidP="00207776">
            <w:pPr>
              <w:spacing w:line="240" w:lineRule="auto"/>
              <w:ind w:hanging="39"/>
              <w:jc w:val="center"/>
              <w:rPr>
                <w:rFonts w:eastAsia="Times New Roman" w:cs="Times New Roman"/>
                <w:bCs/>
                <w:color w:val="000000"/>
                <w:sz w:val="22"/>
                <w:szCs w:val="22"/>
                <w:lang w:eastAsia="es-PE"/>
              </w:rPr>
            </w:pPr>
            <w:r w:rsidRPr="00E138FD">
              <w:rPr>
                <w:rFonts w:eastAsia="Times New Roman" w:cs="Times New Roman"/>
                <w:b/>
                <w:bCs/>
                <w:color w:val="000000"/>
                <w:sz w:val="22"/>
                <w:lang w:val="es-ES" w:eastAsia="es-PE"/>
              </w:rPr>
              <w:t>DETALLE</w:t>
            </w:r>
          </w:p>
        </w:tc>
        <w:tc>
          <w:tcPr>
            <w:tcW w:w="1608" w:type="dxa"/>
            <w:tcBorders>
              <w:top w:val="single" w:sz="8" w:space="0" w:color="auto"/>
              <w:left w:val="nil"/>
              <w:bottom w:val="single" w:sz="8" w:space="0" w:color="auto"/>
              <w:right w:val="nil"/>
            </w:tcBorders>
            <w:shd w:val="clear" w:color="000000" w:fill="E7E6E6"/>
            <w:vAlign w:val="center"/>
            <w:hideMark/>
          </w:tcPr>
          <w:p w14:paraId="6975563D" w14:textId="77777777" w:rsidR="00207776" w:rsidRPr="00E138FD" w:rsidRDefault="00207776" w:rsidP="00207776">
            <w:pPr>
              <w:spacing w:line="240" w:lineRule="auto"/>
              <w:jc w:val="center"/>
              <w:rPr>
                <w:rFonts w:eastAsia="Times New Roman" w:cs="Times New Roman"/>
                <w:bCs/>
                <w:color w:val="000000"/>
                <w:sz w:val="22"/>
                <w:szCs w:val="22"/>
                <w:lang w:eastAsia="es-PE"/>
              </w:rPr>
            </w:pPr>
            <w:r w:rsidRPr="00E138FD">
              <w:rPr>
                <w:rFonts w:eastAsia="Times New Roman" w:cs="Times New Roman"/>
                <w:b/>
                <w:bCs/>
                <w:color w:val="000000"/>
                <w:sz w:val="22"/>
                <w:lang w:val="es-ES" w:eastAsia="es-PE"/>
              </w:rPr>
              <w:t>UNAC</w:t>
            </w:r>
          </w:p>
        </w:tc>
        <w:tc>
          <w:tcPr>
            <w:tcW w:w="1589" w:type="dxa"/>
            <w:tcBorders>
              <w:top w:val="single" w:sz="8" w:space="0" w:color="auto"/>
              <w:left w:val="nil"/>
              <w:bottom w:val="single" w:sz="8" w:space="0" w:color="auto"/>
              <w:right w:val="nil"/>
            </w:tcBorders>
            <w:shd w:val="clear" w:color="000000" w:fill="E7E6E6"/>
            <w:vAlign w:val="center"/>
            <w:hideMark/>
          </w:tcPr>
          <w:p w14:paraId="557A5446" w14:textId="77777777" w:rsidR="00207776" w:rsidRPr="00E138FD" w:rsidRDefault="00207776" w:rsidP="00207776">
            <w:pPr>
              <w:spacing w:line="240" w:lineRule="auto"/>
              <w:jc w:val="center"/>
              <w:rPr>
                <w:rFonts w:eastAsia="Times New Roman" w:cs="Times New Roman"/>
                <w:bCs/>
                <w:color w:val="000000"/>
                <w:sz w:val="22"/>
                <w:szCs w:val="22"/>
                <w:lang w:eastAsia="es-PE"/>
              </w:rPr>
            </w:pPr>
            <w:r w:rsidRPr="00E138FD">
              <w:rPr>
                <w:rFonts w:eastAsia="Times New Roman" w:cs="Times New Roman"/>
                <w:b/>
                <w:bCs/>
                <w:color w:val="000000"/>
                <w:sz w:val="22"/>
                <w:lang w:val="es-ES" w:eastAsia="es-PE"/>
              </w:rPr>
              <w:t>UNFV</w:t>
            </w:r>
          </w:p>
        </w:tc>
        <w:tc>
          <w:tcPr>
            <w:tcW w:w="1779" w:type="dxa"/>
            <w:tcBorders>
              <w:top w:val="single" w:sz="8" w:space="0" w:color="auto"/>
              <w:left w:val="nil"/>
              <w:bottom w:val="single" w:sz="8" w:space="0" w:color="auto"/>
              <w:right w:val="nil"/>
            </w:tcBorders>
            <w:shd w:val="clear" w:color="000000" w:fill="E7E6E6"/>
            <w:vAlign w:val="center"/>
            <w:hideMark/>
          </w:tcPr>
          <w:p w14:paraId="50FFF3C5" w14:textId="77777777" w:rsidR="00207776" w:rsidRPr="00E138FD" w:rsidRDefault="00207776" w:rsidP="00207776">
            <w:pPr>
              <w:spacing w:line="240" w:lineRule="auto"/>
              <w:jc w:val="center"/>
              <w:rPr>
                <w:rFonts w:eastAsia="Times New Roman" w:cs="Times New Roman"/>
                <w:bCs/>
                <w:color w:val="000000"/>
                <w:sz w:val="22"/>
                <w:szCs w:val="22"/>
                <w:lang w:eastAsia="es-PE"/>
              </w:rPr>
            </w:pPr>
            <w:r w:rsidRPr="00E138FD">
              <w:rPr>
                <w:rFonts w:eastAsia="Times New Roman" w:cs="Times New Roman"/>
                <w:b/>
                <w:bCs/>
                <w:color w:val="000000"/>
                <w:sz w:val="22"/>
                <w:lang w:val="es-ES" w:eastAsia="es-PE"/>
              </w:rPr>
              <w:t>UNDAC</w:t>
            </w:r>
          </w:p>
        </w:tc>
        <w:tc>
          <w:tcPr>
            <w:tcW w:w="1753" w:type="dxa"/>
            <w:tcBorders>
              <w:top w:val="single" w:sz="8" w:space="0" w:color="auto"/>
              <w:left w:val="nil"/>
              <w:bottom w:val="single" w:sz="8" w:space="0" w:color="auto"/>
              <w:right w:val="nil"/>
            </w:tcBorders>
            <w:shd w:val="clear" w:color="000000" w:fill="E7E6E6"/>
            <w:vAlign w:val="center"/>
            <w:hideMark/>
          </w:tcPr>
          <w:p w14:paraId="0637AD74" w14:textId="77777777" w:rsidR="00207776" w:rsidRPr="00E138FD" w:rsidRDefault="00207776" w:rsidP="00207776">
            <w:pPr>
              <w:spacing w:line="240" w:lineRule="auto"/>
              <w:jc w:val="center"/>
              <w:rPr>
                <w:rFonts w:eastAsia="Times New Roman" w:cs="Times New Roman"/>
                <w:bCs/>
                <w:color w:val="000000"/>
                <w:sz w:val="22"/>
                <w:szCs w:val="22"/>
                <w:lang w:eastAsia="es-PE"/>
              </w:rPr>
            </w:pPr>
            <w:r w:rsidRPr="00E138FD">
              <w:rPr>
                <w:rFonts w:eastAsia="Times New Roman" w:cs="Times New Roman"/>
                <w:b/>
                <w:bCs/>
                <w:color w:val="000000"/>
                <w:sz w:val="22"/>
                <w:lang w:val="es-ES" w:eastAsia="es-PE"/>
              </w:rPr>
              <w:t>TOTAL</w:t>
            </w:r>
          </w:p>
        </w:tc>
      </w:tr>
      <w:tr w:rsidR="00207776" w:rsidRPr="00E138FD" w14:paraId="7B350B1C" w14:textId="77777777" w:rsidTr="00207776">
        <w:trPr>
          <w:trHeight w:val="362"/>
        </w:trPr>
        <w:tc>
          <w:tcPr>
            <w:tcW w:w="2107" w:type="dxa"/>
            <w:tcBorders>
              <w:top w:val="nil"/>
              <w:left w:val="nil"/>
              <w:bottom w:val="nil"/>
              <w:right w:val="nil"/>
            </w:tcBorders>
            <w:shd w:val="clear" w:color="auto" w:fill="auto"/>
            <w:vAlign w:val="center"/>
            <w:hideMark/>
          </w:tcPr>
          <w:p w14:paraId="7AD3DE40" w14:textId="77777777" w:rsidR="00207776" w:rsidRPr="00E138FD" w:rsidRDefault="00207776" w:rsidP="00207776">
            <w:pPr>
              <w:spacing w:line="240" w:lineRule="auto"/>
              <w:rPr>
                <w:rFonts w:eastAsia="Times New Roman" w:cs="Times New Roman"/>
                <w:b/>
                <w:color w:val="000000"/>
                <w:sz w:val="22"/>
                <w:szCs w:val="22"/>
                <w:lang w:eastAsia="es-PE"/>
              </w:rPr>
            </w:pPr>
            <w:r w:rsidRPr="00E138FD">
              <w:rPr>
                <w:rFonts w:eastAsia="Times New Roman" w:cs="Times New Roman"/>
                <w:b/>
                <w:color w:val="000000"/>
                <w:sz w:val="22"/>
                <w:lang w:val="es-ES" w:eastAsia="es-PE"/>
              </w:rPr>
              <w:t>Estudiantes</w:t>
            </w:r>
          </w:p>
        </w:tc>
        <w:tc>
          <w:tcPr>
            <w:tcW w:w="1608" w:type="dxa"/>
            <w:tcBorders>
              <w:top w:val="nil"/>
              <w:left w:val="nil"/>
              <w:bottom w:val="nil"/>
              <w:right w:val="nil"/>
            </w:tcBorders>
            <w:shd w:val="clear" w:color="auto" w:fill="auto"/>
            <w:vAlign w:val="center"/>
            <w:hideMark/>
          </w:tcPr>
          <w:p w14:paraId="2D022EB1" w14:textId="77777777" w:rsidR="00207776" w:rsidRPr="00E138FD" w:rsidRDefault="00207776" w:rsidP="00207776">
            <w:pPr>
              <w:spacing w:line="240" w:lineRule="auto"/>
              <w:jc w:val="center"/>
              <w:rPr>
                <w:rFonts w:eastAsia="Times New Roman" w:cs="Times New Roman"/>
                <w:b/>
                <w:color w:val="000000"/>
                <w:sz w:val="22"/>
                <w:szCs w:val="22"/>
                <w:lang w:eastAsia="es-PE"/>
              </w:rPr>
            </w:pPr>
            <w:r w:rsidRPr="00E138FD">
              <w:rPr>
                <w:rFonts w:eastAsia="Times New Roman" w:cs="Times New Roman"/>
                <w:b/>
                <w:color w:val="000000"/>
                <w:sz w:val="22"/>
                <w:lang w:val="es-ES" w:eastAsia="es-PE"/>
              </w:rPr>
              <w:t>2562</w:t>
            </w:r>
          </w:p>
        </w:tc>
        <w:tc>
          <w:tcPr>
            <w:tcW w:w="1589" w:type="dxa"/>
            <w:tcBorders>
              <w:top w:val="nil"/>
              <w:left w:val="nil"/>
              <w:bottom w:val="nil"/>
              <w:right w:val="nil"/>
            </w:tcBorders>
            <w:shd w:val="clear" w:color="auto" w:fill="auto"/>
            <w:vAlign w:val="center"/>
            <w:hideMark/>
          </w:tcPr>
          <w:p w14:paraId="47C61670" w14:textId="77777777" w:rsidR="00207776" w:rsidRPr="00E138FD" w:rsidRDefault="00207776" w:rsidP="00207776">
            <w:pPr>
              <w:spacing w:line="240" w:lineRule="auto"/>
              <w:jc w:val="center"/>
              <w:rPr>
                <w:rFonts w:eastAsia="Times New Roman" w:cs="Times New Roman"/>
                <w:b/>
                <w:color w:val="000000"/>
                <w:sz w:val="22"/>
                <w:szCs w:val="22"/>
                <w:lang w:eastAsia="es-PE"/>
              </w:rPr>
            </w:pPr>
            <w:r w:rsidRPr="00E138FD">
              <w:rPr>
                <w:rFonts w:eastAsia="Times New Roman" w:cs="Times New Roman"/>
                <w:b/>
                <w:color w:val="000000"/>
                <w:sz w:val="22"/>
                <w:lang w:val="es-ES" w:eastAsia="es-PE"/>
              </w:rPr>
              <w:t>1891</w:t>
            </w:r>
          </w:p>
        </w:tc>
        <w:tc>
          <w:tcPr>
            <w:tcW w:w="1779" w:type="dxa"/>
            <w:tcBorders>
              <w:top w:val="nil"/>
              <w:left w:val="nil"/>
              <w:bottom w:val="nil"/>
              <w:right w:val="nil"/>
            </w:tcBorders>
            <w:shd w:val="clear" w:color="auto" w:fill="auto"/>
            <w:vAlign w:val="center"/>
            <w:hideMark/>
          </w:tcPr>
          <w:p w14:paraId="1557B43C" w14:textId="77777777" w:rsidR="00207776" w:rsidRPr="00E138FD" w:rsidRDefault="00207776" w:rsidP="00207776">
            <w:pPr>
              <w:spacing w:line="240" w:lineRule="auto"/>
              <w:jc w:val="center"/>
              <w:rPr>
                <w:rFonts w:eastAsia="Times New Roman" w:cs="Times New Roman"/>
                <w:b/>
                <w:color w:val="000000"/>
                <w:sz w:val="22"/>
                <w:szCs w:val="22"/>
                <w:lang w:eastAsia="es-PE"/>
              </w:rPr>
            </w:pPr>
            <w:r w:rsidRPr="00E138FD">
              <w:rPr>
                <w:rFonts w:eastAsia="Times New Roman" w:cs="Times New Roman"/>
                <w:b/>
                <w:color w:val="000000"/>
                <w:sz w:val="22"/>
                <w:lang w:val="es-ES" w:eastAsia="es-PE"/>
              </w:rPr>
              <w:t>947</w:t>
            </w:r>
          </w:p>
        </w:tc>
        <w:tc>
          <w:tcPr>
            <w:tcW w:w="1753" w:type="dxa"/>
            <w:tcBorders>
              <w:top w:val="nil"/>
              <w:left w:val="nil"/>
              <w:bottom w:val="nil"/>
              <w:right w:val="nil"/>
            </w:tcBorders>
            <w:shd w:val="clear" w:color="auto" w:fill="auto"/>
            <w:vAlign w:val="center"/>
            <w:hideMark/>
          </w:tcPr>
          <w:p w14:paraId="60AA2AB3" w14:textId="77777777" w:rsidR="00207776" w:rsidRPr="00E138FD" w:rsidRDefault="00207776" w:rsidP="00207776">
            <w:pPr>
              <w:spacing w:line="240" w:lineRule="auto"/>
              <w:jc w:val="center"/>
              <w:rPr>
                <w:rFonts w:eastAsia="Times New Roman" w:cs="Times New Roman"/>
                <w:b/>
                <w:color w:val="000000"/>
                <w:sz w:val="22"/>
                <w:szCs w:val="22"/>
                <w:lang w:eastAsia="es-PE"/>
              </w:rPr>
            </w:pPr>
            <w:r w:rsidRPr="00E138FD">
              <w:rPr>
                <w:rFonts w:eastAsia="Times New Roman" w:cs="Times New Roman"/>
                <w:b/>
                <w:color w:val="000000"/>
                <w:sz w:val="22"/>
                <w:szCs w:val="22"/>
                <w:lang w:eastAsia="es-PE"/>
              </w:rPr>
              <w:t>5400</w:t>
            </w:r>
          </w:p>
        </w:tc>
      </w:tr>
      <w:tr w:rsidR="00207776" w:rsidRPr="00E138FD" w14:paraId="7F988D85" w14:textId="77777777" w:rsidTr="00207776">
        <w:trPr>
          <w:trHeight w:val="380"/>
        </w:trPr>
        <w:tc>
          <w:tcPr>
            <w:tcW w:w="2107" w:type="dxa"/>
            <w:tcBorders>
              <w:top w:val="nil"/>
              <w:left w:val="nil"/>
              <w:bottom w:val="single" w:sz="8" w:space="0" w:color="auto"/>
              <w:right w:val="nil"/>
            </w:tcBorders>
            <w:shd w:val="clear" w:color="000000" w:fill="E7E6E6"/>
            <w:vAlign w:val="center"/>
            <w:hideMark/>
          </w:tcPr>
          <w:p w14:paraId="3CF83B91" w14:textId="77777777" w:rsidR="00207776" w:rsidRPr="00E138FD" w:rsidRDefault="00207776" w:rsidP="00207776">
            <w:pPr>
              <w:spacing w:line="240" w:lineRule="auto"/>
              <w:jc w:val="center"/>
              <w:rPr>
                <w:rFonts w:eastAsia="Times New Roman" w:cs="Times New Roman"/>
                <w:bCs/>
                <w:color w:val="000000"/>
                <w:sz w:val="22"/>
                <w:szCs w:val="22"/>
                <w:lang w:eastAsia="es-PE"/>
              </w:rPr>
            </w:pPr>
            <w:r w:rsidRPr="00E138FD">
              <w:rPr>
                <w:rFonts w:eastAsia="Times New Roman" w:cs="Times New Roman"/>
                <w:b/>
                <w:bCs/>
                <w:color w:val="000000"/>
                <w:sz w:val="22"/>
                <w:lang w:val="es-ES" w:eastAsia="es-PE"/>
              </w:rPr>
              <w:t>TOTAL</w:t>
            </w:r>
          </w:p>
        </w:tc>
        <w:tc>
          <w:tcPr>
            <w:tcW w:w="1608" w:type="dxa"/>
            <w:tcBorders>
              <w:top w:val="nil"/>
              <w:left w:val="nil"/>
              <w:bottom w:val="single" w:sz="8" w:space="0" w:color="auto"/>
              <w:right w:val="nil"/>
            </w:tcBorders>
            <w:shd w:val="clear" w:color="000000" w:fill="E7E6E6"/>
            <w:vAlign w:val="center"/>
            <w:hideMark/>
          </w:tcPr>
          <w:p w14:paraId="1A11F009" w14:textId="77777777" w:rsidR="00207776" w:rsidRPr="00E138FD" w:rsidRDefault="00207776" w:rsidP="00207776">
            <w:pPr>
              <w:spacing w:line="240" w:lineRule="auto"/>
              <w:jc w:val="center"/>
              <w:rPr>
                <w:rFonts w:eastAsia="Times New Roman" w:cs="Times New Roman"/>
                <w:bCs/>
                <w:color w:val="000000"/>
                <w:sz w:val="22"/>
                <w:szCs w:val="22"/>
                <w:lang w:eastAsia="es-PE"/>
              </w:rPr>
            </w:pPr>
            <w:r w:rsidRPr="00E138FD">
              <w:rPr>
                <w:rFonts w:eastAsia="Times New Roman" w:cs="Times New Roman"/>
                <w:b/>
                <w:bCs/>
                <w:color w:val="000000"/>
                <w:sz w:val="22"/>
                <w:szCs w:val="22"/>
                <w:lang w:eastAsia="es-PE"/>
              </w:rPr>
              <w:t>2562</w:t>
            </w:r>
          </w:p>
        </w:tc>
        <w:tc>
          <w:tcPr>
            <w:tcW w:w="1589" w:type="dxa"/>
            <w:tcBorders>
              <w:top w:val="nil"/>
              <w:left w:val="nil"/>
              <w:bottom w:val="single" w:sz="8" w:space="0" w:color="auto"/>
              <w:right w:val="nil"/>
            </w:tcBorders>
            <w:shd w:val="clear" w:color="000000" w:fill="E7E6E6"/>
            <w:vAlign w:val="center"/>
            <w:hideMark/>
          </w:tcPr>
          <w:p w14:paraId="3D325240" w14:textId="77777777" w:rsidR="00207776" w:rsidRPr="00E138FD" w:rsidRDefault="00207776" w:rsidP="00207776">
            <w:pPr>
              <w:spacing w:line="240" w:lineRule="auto"/>
              <w:jc w:val="center"/>
              <w:rPr>
                <w:rFonts w:eastAsia="Times New Roman" w:cs="Times New Roman"/>
                <w:bCs/>
                <w:color w:val="000000"/>
                <w:sz w:val="22"/>
                <w:szCs w:val="22"/>
                <w:lang w:eastAsia="es-PE"/>
              </w:rPr>
            </w:pPr>
            <w:r w:rsidRPr="00E138FD">
              <w:rPr>
                <w:rFonts w:eastAsia="Times New Roman" w:cs="Times New Roman"/>
                <w:b/>
                <w:bCs/>
                <w:color w:val="000000"/>
                <w:sz w:val="22"/>
                <w:szCs w:val="22"/>
                <w:lang w:eastAsia="es-PE"/>
              </w:rPr>
              <w:t>1891</w:t>
            </w:r>
          </w:p>
        </w:tc>
        <w:tc>
          <w:tcPr>
            <w:tcW w:w="1779" w:type="dxa"/>
            <w:tcBorders>
              <w:top w:val="nil"/>
              <w:left w:val="nil"/>
              <w:bottom w:val="single" w:sz="8" w:space="0" w:color="auto"/>
              <w:right w:val="nil"/>
            </w:tcBorders>
            <w:shd w:val="clear" w:color="000000" w:fill="E7E6E6"/>
            <w:vAlign w:val="center"/>
            <w:hideMark/>
          </w:tcPr>
          <w:p w14:paraId="4E8A37F1" w14:textId="77777777" w:rsidR="00207776" w:rsidRPr="00E138FD" w:rsidRDefault="00207776" w:rsidP="00207776">
            <w:pPr>
              <w:spacing w:line="240" w:lineRule="auto"/>
              <w:jc w:val="center"/>
              <w:rPr>
                <w:rFonts w:eastAsia="Times New Roman" w:cs="Times New Roman"/>
                <w:bCs/>
                <w:color w:val="000000"/>
                <w:sz w:val="22"/>
                <w:szCs w:val="22"/>
                <w:lang w:eastAsia="es-PE"/>
              </w:rPr>
            </w:pPr>
            <w:r w:rsidRPr="00E138FD">
              <w:rPr>
                <w:rFonts w:eastAsia="Times New Roman" w:cs="Times New Roman"/>
                <w:b/>
                <w:bCs/>
                <w:color w:val="000000"/>
                <w:sz w:val="22"/>
                <w:szCs w:val="22"/>
                <w:lang w:eastAsia="es-PE"/>
              </w:rPr>
              <w:t>947</w:t>
            </w:r>
          </w:p>
        </w:tc>
        <w:tc>
          <w:tcPr>
            <w:tcW w:w="1753" w:type="dxa"/>
            <w:tcBorders>
              <w:top w:val="nil"/>
              <w:left w:val="nil"/>
              <w:bottom w:val="single" w:sz="8" w:space="0" w:color="auto"/>
              <w:right w:val="nil"/>
            </w:tcBorders>
            <w:shd w:val="clear" w:color="000000" w:fill="E7E6E6"/>
            <w:vAlign w:val="center"/>
            <w:hideMark/>
          </w:tcPr>
          <w:p w14:paraId="2790F876" w14:textId="77777777" w:rsidR="00207776" w:rsidRPr="00E138FD" w:rsidRDefault="00207776" w:rsidP="00207776">
            <w:pPr>
              <w:spacing w:line="240" w:lineRule="auto"/>
              <w:jc w:val="center"/>
              <w:rPr>
                <w:rFonts w:eastAsia="Times New Roman" w:cs="Times New Roman"/>
                <w:bCs/>
                <w:color w:val="000000"/>
                <w:sz w:val="22"/>
                <w:szCs w:val="22"/>
                <w:lang w:eastAsia="es-PE"/>
              </w:rPr>
            </w:pPr>
            <w:r w:rsidRPr="00E138FD">
              <w:rPr>
                <w:rFonts w:eastAsia="Times New Roman" w:cs="Times New Roman"/>
                <w:b/>
                <w:bCs/>
                <w:color w:val="000000"/>
                <w:sz w:val="22"/>
                <w:szCs w:val="22"/>
                <w:lang w:eastAsia="es-PE"/>
              </w:rPr>
              <w:t>5400</w:t>
            </w:r>
          </w:p>
        </w:tc>
      </w:tr>
    </w:tbl>
    <w:p w14:paraId="585D7C58" w14:textId="77777777" w:rsidR="00E138FD" w:rsidRPr="00E138FD" w:rsidRDefault="00E138FD" w:rsidP="00E138FD">
      <w:pPr>
        <w:keepNext/>
        <w:spacing w:line="360" w:lineRule="auto"/>
        <w:ind w:left="567"/>
        <w:rPr>
          <w:rFonts w:eastAsia="Calibri" w:cs="Times New Roman"/>
          <w:i/>
          <w:iCs/>
          <w:szCs w:val="18"/>
          <w:lang w:val="es-ES"/>
        </w:rPr>
      </w:pPr>
      <w:r w:rsidRPr="00E138FD">
        <w:rPr>
          <w:rFonts w:eastAsia="Calibri" w:cs="Times New Roman"/>
          <w:i/>
          <w:iCs/>
          <w:szCs w:val="18"/>
          <w:lang w:val="es-ES"/>
        </w:rPr>
        <w:t>Población del estudio 2019</w:t>
      </w:r>
    </w:p>
    <w:p w14:paraId="593F130F" w14:textId="77777777" w:rsidR="00E138FD" w:rsidRPr="00E138FD" w:rsidRDefault="00E138FD" w:rsidP="00E138FD">
      <w:pPr>
        <w:ind w:firstLine="567"/>
        <w:rPr>
          <w:rFonts w:eastAsia="Calibri" w:cs="Times New Roman"/>
          <w:b/>
          <w:sz w:val="18"/>
          <w:szCs w:val="22"/>
          <w:lang w:val="es-ES"/>
        </w:rPr>
      </w:pPr>
      <w:r w:rsidRPr="00E138FD">
        <w:rPr>
          <w:rFonts w:eastAsia="Calibri" w:cs="Times New Roman"/>
          <w:b/>
          <w:sz w:val="18"/>
          <w:szCs w:val="22"/>
          <w:lang w:val="es-ES"/>
        </w:rPr>
        <w:t>Fuente: Registros académicos UNAC, UNFV, UNDAC.</w:t>
      </w:r>
    </w:p>
    <w:p w14:paraId="3001CDCA" w14:textId="2C773E69" w:rsidR="00E138FD" w:rsidRPr="00E138FD" w:rsidRDefault="00207776" w:rsidP="00207776">
      <w:pPr>
        <w:tabs>
          <w:tab w:val="left" w:pos="1710"/>
        </w:tabs>
        <w:ind w:firstLine="0"/>
        <w:contextualSpacing/>
        <w:rPr>
          <w:rFonts w:eastAsia="Calibri" w:cs="Times New Roman"/>
          <w:szCs w:val="22"/>
          <w:lang w:val="es-ES"/>
        </w:rPr>
      </w:pPr>
      <w:r>
        <w:rPr>
          <w:rFonts w:eastAsia="Calibri" w:cs="Times New Roman"/>
          <w:b/>
          <w:szCs w:val="22"/>
          <w:lang w:val="es-ES"/>
        </w:rPr>
        <w:t>-</w:t>
      </w:r>
      <w:r w:rsidR="00E138FD" w:rsidRPr="00E138FD">
        <w:rPr>
          <w:rFonts w:eastAsia="Calibri" w:cs="Times New Roman"/>
          <w:b/>
          <w:szCs w:val="22"/>
          <w:lang w:val="es-ES"/>
        </w:rPr>
        <w:t>Criterios de selección:</w:t>
      </w:r>
    </w:p>
    <w:p w14:paraId="50407B60" w14:textId="77777777" w:rsidR="00E138FD" w:rsidRPr="00E138FD" w:rsidRDefault="00E138FD" w:rsidP="00207776">
      <w:pPr>
        <w:rPr>
          <w:rFonts w:eastAsia="Calibri"/>
          <w:lang w:val="es-ES"/>
        </w:rPr>
      </w:pPr>
      <w:r w:rsidRPr="00E138FD">
        <w:rPr>
          <w:rFonts w:eastAsia="Calibri"/>
          <w:b/>
          <w:lang w:val="es-ES"/>
        </w:rPr>
        <w:t>Criterios de inclusión</w:t>
      </w:r>
      <w:r w:rsidRPr="00E138FD">
        <w:rPr>
          <w:rFonts w:eastAsia="Calibri"/>
          <w:lang w:val="es-ES"/>
        </w:rPr>
        <w:t>:  Se han integrado a los estudiantes de las Facultades de la UNAC, UNFV y UNDAC, por haber iniciado el proceso de autoevaluación, y tener aprobado el comité interno de calidad y haber realizado la sensibilización y conformados equipos de trabajo.</w:t>
      </w:r>
    </w:p>
    <w:p w14:paraId="54C9E62B" w14:textId="77777777" w:rsidR="00E138FD" w:rsidRPr="00E138FD" w:rsidRDefault="00E138FD" w:rsidP="00207776">
      <w:pPr>
        <w:rPr>
          <w:rFonts w:eastAsia="Calibri"/>
        </w:rPr>
      </w:pPr>
      <w:r w:rsidRPr="00E138FD">
        <w:rPr>
          <w:rFonts w:eastAsia="Calibri"/>
          <w:b/>
          <w:lang w:val="es-ES"/>
        </w:rPr>
        <w:t xml:space="preserve">Criterio de exclusión: </w:t>
      </w:r>
      <w:r w:rsidRPr="00E138FD">
        <w:rPr>
          <w:rFonts w:eastAsia="Calibri"/>
          <w:lang w:val="es-ES"/>
        </w:rPr>
        <w:t>Estudiantes de las Facultades que no han iniciado el proceso de acreditación y sensibilización.</w:t>
      </w:r>
      <w:r w:rsidRPr="00E138FD">
        <w:rPr>
          <w:rFonts w:eastAsia="Calibri"/>
          <w:b/>
          <w:lang w:val="es-ES"/>
        </w:rPr>
        <w:t xml:space="preserve"> </w:t>
      </w:r>
      <w:r w:rsidRPr="00E138FD">
        <w:rPr>
          <w:rFonts w:eastAsia="Calibri"/>
        </w:rPr>
        <w:t xml:space="preserve"> </w:t>
      </w:r>
      <w:bookmarkStart w:id="13" w:name="_Toc124658871"/>
      <w:bookmarkStart w:id="14" w:name="_Toc125949530"/>
      <w:bookmarkStart w:id="15" w:name="_Toc136000942"/>
      <w:bookmarkStart w:id="16" w:name="_Toc147317499"/>
      <w:bookmarkStart w:id="17" w:name="_Toc147443332"/>
    </w:p>
    <w:p w14:paraId="608FE6B9" w14:textId="6B4147F7" w:rsidR="00E138FD" w:rsidRPr="00E138FD" w:rsidRDefault="004B10BB" w:rsidP="004B10BB">
      <w:pPr>
        <w:ind w:firstLine="0"/>
        <w:rPr>
          <w:rFonts w:eastAsia="Calibri"/>
          <w:b/>
        </w:rPr>
      </w:pPr>
      <w:r>
        <w:rPr>
          <w:rFonts w:eastAsia="Calibri"/>
          <w:b/>
        </w:rPr>
        <w:t>-</w:t>
      </w:r>
      <w:r w:rsidR="00E138FD" w:rsidRPr="00E138FD">
        <w:rPr>
          <w:rFonts w:eastAsia="Calibri"/>
          <w:b/>
        </w:rPr>
        <w:t>Muestra</w:t>
      </w:r>
      <w:bookmarkEnd w:id="13"/>
      <w:bookmarkEnd w:id="14"/>
      <w:bookmarkEnd w:id="15"/>
      <w:bookmarkEnd w:id="16"/>
      <w:bookmarkEnd w:id="17"/>
    </w:p>
    <w:p w14:paraId="0B931EA7" w14:textId="77777777" w:rsidR="00E138FD" w:rsidRPr="00E138FD" w:rsidRDefault="00E138FD" w:rsidP="00207776">
      <w:pPr>
        <w:rPr>
          <w:rFonts w:eastAsia="Calibri"/>
          <w:lang w:val="es-ES"/>
        </w:rPr>
      </w:pPr>
      <w:r w:rsidRPr="00E138FD">
        <w:rPr>
          <w:rFonts w:eastAsia="Calibri"/>
          <w:lang w:val="es-ES"/>
        </w:rPr>
        <w:t xml:space="preserve">Para el cálculo del tamaño de la muestra </w:t>
      </w:r>
      <w:r w:rsidRPr="00E138FD">
        <w:rPr>
          <w:rFonts w:eastAsia="Calibri"/>
          <w:spacing w:val="1"/>
          <w:szCs w:val="24"/>
          <w:lang w:val="es-ES"/>
        </w:rPr>
        <w:t>probabilística estratificada</w:t>
      </w:r>
      <w:r w:rsidRPr="00E138FD">
        <w:rPr>
          <w:rFonts w:eastAsia="Calibri"/>
          <w:lang w:val="es-ES"/>
        </w:rPr>
        <w:t xml:space="preserve"> se determinó mediante la siguiente fórmula polinómica:</w:t>
      </w:r>
    </w:p>
    <w:p w14:paraId="5918C9C2" w14:textId="5E0DAF61" w:rsidR="00E138FD" w:rsidRPr="00E138FD" w:rsidRDefault="00207776" w:rsidP="00E138FD">
      <w:pPr>
        <w:tabs>
          <w:tab w:val="left" w:pos="0"/>
        </w:tabs>
        <w:ind w:left="284" w:hanging="284"/>
        <w:rPr>
          <w:rFonts w:eastAsia="Calibri" w:cs="Times New Roman"/>
          <w:szCs w:val="24"/>
          <w:lang w:val="es-ES"/>
        </w:rPr>
      </w:pPr>
      <w:r>
        <w:rPr>
          <w:rFonts w:eastAsia="Calibri"/>
          <w:b/>
          <w:szCs w:val="24"/>
        </w:rPr>
        <w:tab/>
      </w:r>
      <w:r>
        <w:rPr>
          <w:rFonts w:eastAsia="Calibri"/>
          <w:b/>
          <w:szCs w:val="24"/>
        </w:rPr>
        <w:tab/>
      </w:r>
      <w:r>
        <w:rPr>
          <w:rFonts w:eastAsia="Calibri"/>
          <w:b/>
          <w:szCs w:val="24"/>
        </w:rPr>
        <w:tab/>
      </w:r>
      <w:r>
        <w:rPr>
          <w:rFonts w:eastAsia="Calibri"/>
          <w:b/>
          <w:szCs w:val="24"/>
        </w:rPr>
        <w:tab/>
      </w:r>
      <w:r>
        <w:rPr>
          <w:rFonts w:eastAsia="Calibri"/>
          <w:b/>
          <w:szCs w:val="24"/>
        </w:rPr>
        <w:tab/>
      </w:r>
      <w:r>
        <w:rPr>
          <w:rFonts w:eastAsia="Calibri"/>
          <w:b/>
          <w:szCs w:val="24"/>
        </w:rPr>
        <w:tab/>
      </w:r>
      <m:oMath>
        <m:r>
          <m:rPr>
            <m:sty m:val="bi"/>
          </m:rPr>
          <w:rPr>
            <w:rFonts w:ascii="Cambria Math" w:eastAsia="Calibri" w:hAnsi="Cambria Math" w:cs="Times New Roman"/>
            <w:szCs w:val="24"/>
          </w:rPr>
          <m:t>n =359</m:t>
        </m:r>
      </m:oMath>
      <w:r w:rsidR="00E138FD" w:rsidRPr="00E138FD">
        <w:rPr>
          <w:rFonts w:eastAsia="Times New Roman" w:cs="Times New Roman"/>
          <w:szCs w:val="24"/>
        </w:rPr>
        <w:t xml:space="preserve"> estudiantes</w:t>
      </w:r>
    </w:p>
    <w:p w14:paraId="270104A6" w14:textId="77777777" w:rsidR="00E138FD" w:rsidRPr="00E138FD" w:rsidRDefault="00E138FD" w:rsidP="00207776">
      <w:pPr>
        <w:rPr>
          <w:rFonts w:eastAsia="Calibri"/>
          <w:lang w:val="es-ES"/>
        </w:rPr>
      </w:pPr>
      <w:r w:rsidRPr="00E138FD">
        <w:rPr>
          <w:rFonts w:eastAsia="Calibri"/>
          <w:lang w:val="es-ES"/>
        </w:rPr>
        <w:t xml:space="preserve">El tamaño de la muestra </w:t>
      </w:r>
      <w:proofErr w:type="spellStart"/>
      <w:r w:rsidRPr="00E138FD">
        <w:rPr>
          <w:rFonts w:eastAsia="Calibri"/>
          <w:lang w:val="es-ES"/>
        </w:rPr>
        <w:t>probalistica</w:t>
      </w:r>
      <w:proofErr w:type="spellEnd"/>
      <w:r w:rsidRPr="00E138FD">
        <w:rPr>
          <w:rFonts w:eastAsia="Calibri"/>
          <w:lang w:val="es-ES"/>
        </w:rPr>
        <w:t xml:space="preserve"> estratificada está constituido por 359 estudiantes matriculados en el periodo 2019 de la Facultad de Ciencias Contables (UNAC), Facultad de Ciencias Financieras y Contable (UNFV), y el Programa de Contabilidad de la Facultad de Ciencias Económicas y Contables de la (UNDAC).</w:t>
      </w:r>
    </w:p>
    <w:p w14:paraId="268DCB40" w14:textId="77777777" w:rsidR="00E138FD" w:rsidRPr="00E138FD" w:rsidRDefault="00E138FD" w:rsidP="00207776">
      <w:pPr>
        <w:rPr>
          <w:rFonts w:eastAsia="Calibri"/>
          <w:lang w:val="es-ES"/>
        </w:rPr>
      </w:pPr>
      <w:r w:rsidRPr="00E138FD">
        <w:rPr>
          <w:rFonts w:eastAsia="Calibri"/>
          <w:lang w:val="es-ES"/>
        </w:rPr>
        <w:t>Como instrumento de recolección de datos se utilizó el cuestionario conformado por 24 preguntas cerradas que se han aplicado de acuerdo a la muestra de estudio.</w:t>
      </w:r>
    </w:p>
    <w:p w14:paraId="28BB2587" w14:textId="77777777" w:rsidR="00E138FD" w:rsidRPr="00E138FD" w:rsidRDefault="00E138FD" w:rsidP="00207776">
      <w:pPr>
        <w:rPr>
          <w:rFonts w:eastAsia="Arial Unicode MS"/>
        </w:rPr>
      </w:pPr>
      <w:r w:rsidRPr="00E138FD">
        <w:rPr>
          <w:rFonts w:eastAsia="Arial Unicode MS"/>
        </w:rPr>
        <w:t>Los resultados obtenidos de acuerdo con los indicadores de evaluación son muy significativos, obteniendo un puntaje promedio de validez por los expertos es de 91.7 puntos. Lo que indica que el instrumento es válido, para el investigador que le ha permitido medir.</w:t>
      </w:r>
    </w:p>
    <w:p w14:paraId="276A6F3E" w14:textId="44E68DAA" w:rsidR="005703B3" w:rsidRDefault="00E138FD" w:rsidP="00207776">
      <w:pPr>
        <w:rPr>
          <w:rFonts w:eastAsia="Arial Unicode MS"/>
        </w:rPr>
      </w:pPr>
      <w:r w:rsidRPr="00E138FD">
        <w:rPr>
          <w:rFonts w:eastAsia="Arial Unicode MS"/>
        </w:rPr>
        <w:t>El instrumento de confiabilidad aplicado en el tema de investigación es el Coeficiente Alfa de Cronbach</w:t>
      </w:r>
      <w:r>
        <w:rPr>
          <w:rFonts w:eastAsia="Arial Unicode MS"/>
        </w:rPr>
        <w:t>.</w:t>
      </w:r>
    </w:p>
    <w:p w14:paraId="35ACAAAC" w14:textId="4915394D" w:rsidR="00E138FD" w:rsidRPr="00E138FD" w:rsidRDefault="00E138FD" w:rsidP="00207776">
      <w:pPr>
        <w:contextualSpacing/>
        <w:outlineLvl w:val="1"/>
        <w:rPr>
          <w:rFonts w:eastAsia="Calibri"/>
          <w:lang w:val="es-ES"/>
        </w:rPr>
      </w:pPr>
      <w:bookmarkStart w:id="18" w:name="_Toc124658875"/>
      <w:bookmarkStart w:id="19" w:name="_Toc125949534"/>
      <w:bookmarkStart w:id="20" w:name="_Toc136000946"/>
      <w:bookmarkStart w:id="21" w:name="_Toc147317504"/>
      <w:bookmarkStart w:id="22" w:name="_Toc147443334"/>
      <w:bookmarkStart w:id="23" w:name="_Toc163858092"/>
      <w:r w:rsidRPr="00207776">
        <w:rPr>
          <w:rFonts w:eastAsia="Calibri" w:cs="Times New Roman"/>
          <w:szCs w:val="24"/>
        </w:rPr>
        <w:t>Procedimientos</w:t>
      </w:r>
      <w:bookmarkEnd w:id="18"/>
      <w:bookmarkEnd w:id="19"/>
      <w:bookmarkEnd w:id="20"/>
      <w:bookmarkEnd w:id="21"/>
      <w:bookmarkEnd w:id="22"/>
      <w:bookmarkEnd w:id="23"/>
      <w:r w:rsidR="00207776">
        <w:rPr>
          <w:rFonts w:eastAsia="Calibri" w:cs="Times New Roman"/>
          <w:szCs w:val="24"/>
        </w:rPr>
        <w:t xml:space="preserve">: </w:t>
      </w:r>
      <w:r w:rsidRPr="00E138FD">
        <w:rPr>
          <w:rFonts w:eastAsia="Calibri"/>
          <w:lang w:val="es-ES"/>
        </w:rPr>
        <w:t>Se aplicó la técnica de la encuesta y como instrumento el cuestionario de recolección de datos</w:t>
      </w:r>
    </w:p>
    <w:p w14:paraId="58145E36" w14:textId="6B3D7D5D" w:rsidR="00E138FD" w:rsidRPr="00E138FD" w:rsidRDefault="00E138FD" w:rsidP="00207776">
      <w:pPr>
        <w:contextualSpacing/>
        <w:outlineLvl w:val="1"/>
        <w:rPr>
          <w:rFonts w:eastAsia="Calibri"/>
          <w:lang w:val="es-ES"/>
        </w:rPr>
      </w:pPr>
      <w:bookmarkStart w:id="24" w:name="_Toc124658876"/>
      <w:bookmarkStart w:id="25" w:name="_Toc125949535"/>
      <w:bookmarkStart w:id="26" w:name="_Toc136000947"/>
      <w:bookmarkStart w:id="27" w:name="_Toc147317505"/>
      <w:bookmarkStart w:id="28" w:name="_Toc147443335"/>
      <w:bookmarkStart w:id="29" w:name="_Toc163858093"/>
      <w:r w:rsidRPr="004B10BB">
        <w:rPr>
          <w:rFonts w:eastAsia="Calibri" w:cs="Times New Roman"/>
          <w:szCs w:val="24"/>
        </w:rPr>
        <w:t>Análisis de Datos</w:t>
      </w:r>
      <w:bookmarkEnd w:id="24"/>
      <w:bookmarkEnd w:id="25"/>
      <w:bookmarkEnd w:id="26"/>
      <w:bookmarkEnd w:id="27"/>
      <w:bookmarkEnd w:id="28"/>
      <w:bookmarkEnd w:id="29"/>
      <w:r w:rsidR="00207776" w:rsidRPr="004B10BB">
        <w:rPr>
          <w:rFonts w:eastAsia="Calibri" w:cs="Times New Roman"/>
          <w:szCs w:val="24"/>
        </w:rPr>
        <w:t>:</w:t>
      </w:r>
      <w:r w:rsidR="00207776">
        <w:rPr>
          <w:rFonts w:eastAsia="Calibri" w:cs="Times New Roman"/>
          <w:b/>
          <w:bCs/>
          <w:szCs w:val="24"/>
        </w:rPr>
        <w:t xml:space="preserve"> </w:t>
      </w:r>
      <w:r w:rsidRPr="00E138FD">
        <w:rPr>
          <w:rFonts w:eastAsia="Calibri"/>
          <w:lang w:val="es-ES"/>
        </w:rPr>
        <w:t xml:space="preserve">Para identificar el predominio en cada una de las dimensiones de las variables de estudio, así como en la escala global de cada una de las variables, se tomó en cuenta estadísticos de resumen, frecuencias y porcentajes, útil para clasificar una variable de estudio en tres categorías: </w:t>
      </w:r>
    </w:p>
    <w:p w14:paraId="206F32CF" w14:textId="77777777" w:rsidR="00E138FD" w:rsidRPr="00E138FD" w:rsidRDefault="00E138FD" w:rsidP="00E138FD">
      <w:pPr>
        <w:rPr>
          <w:rFonts w:eastAsia="Calibri"/>
          <w:lang w:val="en-US"/>
        </w:rPr>
      </w:pPr>
      <w:r w:rsidRPr="00E138FD">
        <w:rPr>
          <w:rFonts w:eastAsia="Calibri"/>
        </w:rPr>
        <w:t>Categoría</w:t>
      </w:r>
      <w:r w:rsidRPr="00E138FD">
        <w:rPr>
          <w:rFonts w:eastAsia="Calibri"/>
          <w:lang w:val="en-US"/>
        </w:rPr>
        <w:t xml:space="preserve"> Inferior</w:t>
      </w:r>
    </w:p>
    <w:p w14:paraId="64FCE5F8" w14:textId="77777777" w:rsidR="00E138FD" w:rsidRPr="00E138FD" w:rsidRDefault="00E138FD" w:rsidP="00E138FD">
      <w:pPr>
        <w:rPr>
          <w:rFonts w:eastAsia="Calibri"/>
          <w:lang w:val="en-US"/>
        </w:rPr>
      </w:pPr>
      <w:r w:rsidRPr="00E138FD">
        <w:rPr>
          <w:rFonts w:eastAsia="Calibri"/>
        </w:rPr>
        <w:t>Categoría</w:t>
      </w:r>
      <w:r w:rsidRPr="00E138FD">
        <w:rPr>
          <w:rFonts w:eastAsia="Calibri"/>
          <w:lang w:val="en-US"/>
        </w:rPr>
        <w:t xml:space="preserve"> media </w:t>
      </w:r>
    </w:p>
    <w:p w14:paraId="550F52D4" w14:textId="77777777" w:rsidR="00E138FD" w:rsidRPr="00E138FD" w:rsidRDefault="00E138FD" w:rsidP="00E138FD">
      <w:pPr>
        <w:rPr>
          <w:rFonts w:eastAsia="Calibri"/>
        </w:rPr>
      </w:pPr>
      <w:r w:rsidRPr="00E138FD">
        <w:rPr>
          <w:rFonts w:eastAsia="Calibri"/>
        </w:rPr>
        <w:t>Categoría alta.</w:t>
      </w:r>
    </w:p>
    <w:p w14:paraId="47E972E5" w14:textId="77777777" w:rsidR="00E138FD" w:rsidRPr="00E138FD" w:rsidRDefault="00E138FD" w:rsidP="00207776">
      <w:pPr>
        <w:rPr>
          <w:rFonts w:eastAsia="Calibri"/>
          <w:lang w:val="es-ES"/>
        </w:rPr>
      </w:pPr>
      <w:r w:rsidRPr="00E138FD">
        <w:rPr>
          <w:rFonts w:eastAsia="Calibri"/>
          <w:lang w:val="es-ES"/>
        </w:rPr>
        <w:t xml:space="preserve">Para determinar la relación entre las variables de estudio se empleó como prueba estadística la correlación de </w:t>
      </w:r>
      <w:r w:rsidRPr="00E138FD">
        <w:rPr>
          <w:rFonts w:eastAsia="Calibri"/>
        </w:rPr>
        <w:t>Rho de Spearman</w:t>
      </w:r>
      <w:r w:rsidRPr="00E138FD">
        <w:rPr>
          <w:rFonts w:eastAsia="Calibri"/>
          <w:lang w:val="es-ES"/>
        </w:rPr>
        <w:t xml:space="preserve">, Asimismo, la </w:t>
      </w:r>
      <w:proofErr w:type="spellStart"/>
      <w:r w:rsidRPr="00E138FD">
        <w:rPr>
          <w:rFonts w:eastAsia="Calibri"/>
          <w:lang w:val="es-ES"/>
        </w:rPr>
        <w:t>hipótesis</w:t>
      </w:r>
      <w:proofErr w:type="spellEnd"/>
      <w:r w:rsidRPr="00E138FD">
        <w:rPr>
          <w:rFonts w:eastAsia="Calibri"/>
          <w:lang w:val="es-ES"/>
        </w:rPr>
        <w:t xml:space="preserve"> fue contrastada a un nivel de significación de p&lt;0,01, que equivale a un nivel de confianza del 99%. Es decir, en todos los análisis son significativos aquellos resultados para los cuales el test de </w:t>
      </w:r>
      <w:proofErr w:type="spellStart"/>
      <w:r w:rsidRPr="00E138FD">
        <w:rPr>
          <w:rFonts w:eastAsia="Calibri"/>
          <w:lang w:val="es-ES"/>
        </w:rPr>
        <w:t>hipótesis</w:t>
      </w:r>
      <w:proofErr w:type="spellEnd"/>
      <w:r w:rsidRPr="00E138FD">
        <w:rPr>
          <w:rFonts w:eastAsia="Calibri"/>
          <w:lang w:val="es-ES"/>
        </w:rPr>
        <w:t xml:space="preserve"> correspondiente resulta en una significación menor que 0,01.</w:t>
      </w:r>
    </w:p>
    <w:p w14:paraId="57F80B7E" w14:textId="77777777" w:rsidR="009F3072" w:rsidRPr="00E44739" w:rsidRDefault="009F3072" w:rsidP="00207776">
      <w:pPr>
        <w:pStyle w:val="Ttulo"/>
      </w:pPr>
      <w:r w:rsidRPr="00E44739">
        <w:t>RESULTADOS</w:t>
      </w:r>
    </w:p>
    <w:p w14:paraId="00580A72" w14:textId="77777777" w:rsidR="001008FA" w:rsidRPr="00E44739" w:rsidRDefault="001008FA" w:rsidP="001008FA">
      <w:pPr>
        <w:widowControl w:val="0"/>
        <w:kinsoku w:val="0"/>
        <w:overflowPunct w:val="0"/>
        <w:autoSpaceDE w:val="0"/>
        <w:autoSpaceDN w:val="0"/>
        <w:adjustRightInd w:val="0"/>
        <w:spacing w:before="2" w:line="240" w:lineRule="auto"/>
        <w:rPr>
          <w:rFonts w:eastAsia="Times New Roman" w:cs="Times New Roman"/>
          <w:b/>
          <w:bCs/>
          <w:szCs w:val="24"/>
          <w:lang w:eastAsia="es-PE"/>
        </w:rPr>
      </w:pPr>
    </w:p>
    <w:p w14:paraId="3E258F36" w14:textId="77777777" w:rsidR="00466BE1" w:rsidRPr="00207776" w:rsidRDefault="00466BE1" w:rsidP="00207776">
      <w:pPr>
        <w:rPr>
          <w:rFonts w:eastAsia="Calibri"/>
          <w:b/>
          <w:bCs/>
        </w:rPr>
      </w:pPr>
      <w:r w:rsidRPr="00207776">
        <w:rPr>
          <w:rFonts w:eastAsia="Calibri"/>
          <w:b/>
          <w:bCs/>
        </w:rPr>
        <w:t xml:space="preserve">Estadística Inferencial </w:t>
      </w:r>
    </w:p>
    <w:p w14:paraId="41F3E774" w14:textId="30FF55B1" w:rsidR="00466BE1" w:rsidRPr="00466BE1" w:rsidRDefault="00207776" w:rsidP="00207776">
      <w:pPr>
        <w:ind w:firstLine="0"/>
        <w:contextualSpacing/>
        <w:rPr>
          <w:rFonts w:eastAsia="Calibri" w:cs="Times New Roman"/>
          <w:szCs w:val="22"/>
        </w:rPr>
      </w:pPr>
      <w:bookmarkStart w:id="30" w:name="_Toc124658879"/>
      <w:bookmarkStart w:id="31" w:name="_Toc125949538"/>
      <w:bookmarkStart w:id="32" w:name="_Toc136000950"/>
      <w:bookmarkStart w:id="33" w:name="_Toc147317508"/>
      <w:r>
        <w:rPr>
          <w:rFonts w:eastAsia="Calibri" w:cs="Times New Roman"/>
          <w:b/>
          <w:szCs w:val="22"/>
        </w:rPr>
        <w:t>-</w:t>
      </w:r>
      <w:r w:rsidR="00466BE1" w:rsidRPr="00466BE1">
        <w:rPr>
          <w:rFonts w:eastAsia="Calibri" w:cs="Times New Roman"/>
          <w:b/>
          <w:szCs w:val="22"/>
        </w:rPr>
        <w:t xml:space="preserve">Contrastación de </w:t>
      </w:r>
      <w:proofErr w:type="spellStart"/>
      <w:r w:rsidR="00466BE1" w:rsidRPr="00466BE1">
        <w:rPr>
          <w:rFonts w:eastAsia="Calibri" w:cs="Times New Roman"/>
          <w:b/>
          <w:szCs w:val="22"/>
        </w:rPr>
        <w:t>hipótesis</w:t>
      </w:r>
      <w:bookmarkStart w:id="34" w:name="_Toc124658880"/>
      <w:bookmarkStart w:id="35" w:name="_Toc125949539"/>
      <w:bookmarkStart w:id="36" w:name="_Toc136000951"/>
      <w:bookmarkStart w:id="37" w:name="_Toc147317509"/>
      <w:bookmarkEnd w:id="30"/>
      <w:bookmarkEnd w:id="31"/>
      <w:bookmarkEnd w:id="32"/>
      <w:bookmarkEnd w:id="33"/>
      <w:proofErr w:type="spellEnd"/>
      <w:r w:rsidR="00466BE1" w:rsidRPr="00466BE1">
        <w:rPr>
          <w:rFonts w:eastAsia="Calibri" w:cs="Times New Roman"/>
          <w:b/>
          <w:szCs w:val="22"/>
        </w:rPr>
        <w:t xml:space="preserve"> General</w:t>
      </w:r>
      <w:bookmarkEnd w:id="34"/>
      <w:bookmarkEnd w:id="35"/>
      <w:bookmarkEnd w:id="36"/>
      <w:bookmarkEnd w:id="37"/>
    </w:p>
    <w:p w14:paraId="45032901" w14:textId="77777777" w:rsidR="00466BE1" w:rsidRPr="00466BE1" w:rsidRDefault="00466BE1" w:rsidP="00207776">
      <w:pPr>
        <w:rPr>
          <w:rFonts w:eastAsia="Calibri"/>
        </w:rPr>
      </w:pPr>
      <w:bookmarkStart w:id="38" w:name="_Hlk142726540"/>
      <w:r w:rsidRPr="00466BE1">
        <w:rPr>
          <w:rFonts w:eastAsia="Calibri"/>
          <w:lang w:val="es-ES"/>
        </w:rPr>
        <w:t xml:space="preserve">H1: El proceso de </w:t>
      </w:r>
      <w:r w:rsidRPr="00466BE1">
        <w:rPr>
          <w:rFonts w:eastAsia="Calibri"/>
        </w:rPr>
        <w:t>acreditación</w:t>
      </w:r>
      <w:r w:rsidRPr="00466BE1">
        <w:rPr>
          <w:rFonts w:eastAsia="Calibri"/>
          <w:lang w:val="es-ES"/>
        </w:rPr>
        <w:t xml:space="preserve"> se relaciona con la formación profesional de </w:t>
      </w:r>
      <w:r w:rsidRPr="00466BE1">
        <w:rPr>
          <w:rFonts w:eastAsia="Calibri"/>
        </w:rPr>
        <w:t>los estudiantes de Ciencias Contables, Económicas y Financieras de las Universidades del Perú, 2019.</w:t>
      </w:r>
    </w:p>
    <w:p w14:paraId="2548D95E" w14:textId="77777777" w:rsidR="00466BE1" w:rsidRPr="00466BE1" w:rsidRDefault="00466BE1" w:rsidP="00207776">
      <w:pPr>
        <w:rPr>
          <w:rFonts w:eastAsia="Calibri"/>
        </w:rPr>
      </w:pPr>
      <w:r w:rsidRPr="00466BE1">
        <w:rPr>
          <w:rFonts w:eastAsia="Calibri"/>
          <w:lang w:val="es-ES"/>
        </w:rPr>
        <w:t xml:space="preserve">Ho: El proceso de </w:t>
      </w:r>
      <w:r w:rsidRPr="00466BE1">
        <w:rPr>
          <w:rFonts w:eastAsia="Calibri"/>
        </w:rPr>
        <w:t>acreditación</w:t>
      </w:r>
      <w:r w:rsidRPr="00466BE1">
        <w:rPr>
          <w:rFonts w:eastAsia="Calibri"/>
          <w:lang w:val="es-ES"/>
        </w:rPr>
        <w:t xml:space="preserve"> no se relaciona con la formación profesional de </w:t>
      </w:r>
      <w:r w:rsidRPr="00466BE1">
        <w:rPr>
          <w:rFonts w:eastAsia="Calibri"/>
        </w:rPr>
        <w:t>los estudiantes de Ciencias Contables, Económicas y Financieras de las Universidades del Perú, 2019.</w:t>
      </w:r>
    </w:p>
    <w:p w14:paraId="76C7A1FE" w14:textId="77777777" w:rsidR="00466BE1" w:rsidRPr="00466BE1" w:rsidRDefault="00466BE1" w:rsidP="00466BE1">
      <w:pPr>
        <w:ind w:left="567"/>
        <w:rPr>
          <w:rFonts w:eastAsia="Calibri" w:cs="Times New Roman"/>
          <w:bCs/>
          <w:szCs w:val="24"/>
        </w:rPr>
      </w:pPr>
      <w:r w:rsidRPr="00466BE1">
        <w:rPr>
          <w:rFonts w:eastAsia="Calibri" w:cs="Times New Roman"/>
          <w:b/>
          <w:szCs w:val="22"/>
        </w:rPr>
        <w:t xml:space="preserve">Correlación de </w:t>
      </w:r>
      <w:proofErr w:type="spellStart"/>
      <w:r w:rsidRPr="00466BE1">
        <w:rPr>
          <w:rFonts w:eastAsia="Calibri" w:cs="Times New Roman"/>
          <w:b/>
          <w:szCs w:val="22"/>
        </w:rPr>
        <w:t>hipótesis</w:t>
      </w:r>
      <w:proofErr w:type="spellEnd"/>
      <w:r w:rsidRPr="00466BE1">
        <w:rPr>
          <w:rFonts w:eastAsia="Calibri" w:cs="Times New Roman"/>
          <w:b/>
          <w:szCs w:val="22"/>
          <w:lang w:val="en-US"/>
        </w:rPr>
        <w:t xml:space="preserve"> general</w:t>
      </w:r>
    </w:p>
    <w:tbl>
      <w:tblPr>
        <w:tblStyle w:val="Tablaconcuadrcula1"/>
        <w:tblW w:w="864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2"/>
        <w:gridCol w:w="531"/>
        <w:gridCol w:w="609"/>
        <w:gridCol w:w="532"/>
        <w:gridCol w:w="611"/>
        <w:gridCol w:w="531"/>
        <w:gridCol w:w="478"/>
        <w:gridCol w:w="531"/>
        <w:gridCol w:w="527"/>
        <w:gridCol w:w="530"/>
        <w:gridCol w:w="612"/>
        <w:gridCol w:w="530"/>
        <w:gridCol w:w="613"/>
        <w:gridCol w:w="532"/>
      </w:tblGrid>
      <w:tr w:rsidR="00466BE1" w:rsidRPr="004B10BB" w14:paraId="546CD5A7" w14:textId="77777777" w:rsidTr="004B10BB">
        <w:trPr>
          <w:gridAfter w:val="1"/>
          <w:wAfter w:w="529" w:type="dxa"/>
          <w:trHeight w:val="129"/>
        </w:trPr>
        <w:tc>
          <w:tcPr>
            <w:tcW w:w="8120" w:type="dxa"/>
            <w:gridSpan w:val="13"/>
            <w:tcBorders>
              <w:top w:val="single" w:sz="4" w:space="0" w:color="auto"/>
              <w:bottom w:val="single" w:sz="4" w:space="0" w:color="auto"/>
            </w:tcBorders>
          </w:tcPr>
          <w:p w14:paraId="639E8BFA" w14:textId="77777777" w:rsidR="00466BE1" w:rsidRPr="004B10BB" w:rsidRDefault="00466BE1" w:rsidP="004B10BB">
            <w:pPr>
              <w:ind w:firstLine="0"/>
              <w:jc w:val="center"/>
              <w:rPr>
                <w:rFonts w:eastAsia="Calibri" w:cs="Times New Roman"/>
                <w:b/>
                <w:bCs w:val="0"/>
                <w:szCs w:val="22"/>
                <w:lang w:val="es-PE"/>
              </w:rPr>
            </w:pPr>
            <w:r w:rsidRPr="004B10BB">
              <w:rPr>
                <w:rFonts w:eastAsia="Calibri" w:cs="Times New Roman"/>
                <w:b/>
                <w:bCs w:val="0"/>
                <w:szCs w:val="22"/>
                <w:lang w:val="es-PE"/>
              </w:rPr>
              <w:t>Resumen de procesamiento de casos</w:t>
            </w:r>
          </w:p>
        </w:tc>
      </w:tr>
      <w:tr w:rsidR="00466BE1" w:rsidRPr="004B10BB" w14:paraId="0AB1A2DF" w14:textId="77777777" w:rsidTr="004B10BB">
        <w:trPr>
          <w:gridAfter w:val="1"/>
          <w:wAfter w:w="529" w:type="dxa"/>
          <w:trHeight w:val="323"/>
        </w:trPr>
        <w:tc>
          <w:tcPr>
            <w:tcW w:w="1483" w:type="dxa"/>
            <w:vMerge w:val="restart"/>
            <w:tcBorders>
              <w:top w:val="nil"/>
              <w:bottom w:val="nil"/>
            </w:tcBorders>
          </w:tcPr>
          <w:p w14:paraId="6E4D4DB8" w14:textId="77777777" w:rsidR="00466BE1" w:rsidRPr="004B10BB" w:rsidRDefault="00466BE1" w:rsidP="004B10BB">
            <w:pPr>
              <w:spacing w:line="240" w:lineRule="auto"/>
              <w:ind w:firstLine="0"/>
              <w:jc w:val="center"/>
              <w:rPr>
                <w:rFonts w:eastAsia="Calibri" w:cs="Times New Roman"/>
                <w:b/>
                <w:bCs w:val="0"/>
                <w:szCs w:val="22"/>
              </w:rPr>
            </w:pPr>
          </w:p>
        </w:tc>
        <w:tc>
          <w:tcPr>
            <w:tcW w:w="2285" w:type="dxa"/>
            <w:gridSpan w:val="4"/>
            <w:tcBorders>
              <w:top w:val="nil"/>
              <w:bottom w:val="nil"/>
            </w:tcBorders>
          </w:tcPr>
          <w:p w14:paraId="26AB74D2" w14:textId="77777777" w:rsidR="00466BE1" w:rsidRPr="004B10BB" w:rsidRDefault="00466BE1" w:rsidP="004B10BB">
            <w:pPr>
              <w:spacing w:line="240" w:lineRule="auto"/>
              <w:ind w:firstLine="0"/>
              <w:jc w:val="center"/>
              <w:rPr>
                <w:rFonts w:eastAsia="Calibri" w:cs="Times New Roman"/>
                <w:b/>
                <w:szCs w:val="22"/>
                <w:lang w:val="es-PE"/>
              </w:rPr>
            </w:pPr>
            <w:r w:rsidRPr="004B10BB">
              <w:rPr>
                <w:rFonts w:eastAsia="Calibri" w:cs="Times New Roman"/>
                <w:b/>
                <w:szCs w:val="22"/>
                <w:lang w:val="es-PE"/>
              </w:rPr>
              <w:t>Válido</w:t>
            </w:r>
          </w:p>
        </w:tc>
        <w:tc>
          <w:tcPr>
            <w:tcW w:w="2067" w:type="dxa"/>
            <w:gridSpan w:val="4"/>
            <w:tcBorders>
              <w:top w:val="nil"/>
              <w:bottom w:val="nil"/>
            </w:tcBorders>
          </w:tcPr>
          <w:p w14:paraId="1AAD6233" w14:textId="77777777" w:rsidR="00466BE1" w:rsidRPr="004B10BB" w:rsidRDefault="00466BE1" w:rsidP="004B10BB">
            <w:pPr>
              <w:spacing w:line="240" w:lineRule="auto"/>
              <w:ind w:firstLine="0"/>
              <w:jc w:val="center"/>
              <w:rPr>
                <w:rFonts w:eastAsia="Calibri" w:cs="Times New Roman"/>
                <w:b/>
                <w:szCs w:val="22"/>
                <w:lang w:val="es-PE"/>
              </w:rPr>
            </w:pPr>
            <w:r w:rsidRPr="004B10BB">
              <w:rPr>
                <w:rFonts w:eastAsia="Calibri" w:cs="Times New Roman"/>
                <w:b/>
                <w:szCs w:val="22"/>
                <w:lang w:val="es-PE"/>
              </w:rPr>
              <w:t>Perdido</w:t>
            </w:r>
          </w:p>
        </w:tc>
        <w:tc>
          <w:tcPr>
            <w:tcW w:w="2285" w:type="dxa"/>
            <w:gridSpan w:val="4"/>
            <w:tcBorders>
              <w:top w:val="nil"/>
              <w:bottom w:val="nil"/>
            </w:tcBorders>
          </w:tcPr>
          <w:p w14:paraId="089D0411" w14:textId="77777777" w:rsidR="00466BE1" w:rsidRPr="004B10BB" w:rsidRDefault="00466BE1" w:rsidP="004B10BB">
            <w:pPr>
              <w:spacing w:line="240" w:lineRule="auto"/>
              <w:ind w:firstLine="0"/>
              <w:jc w:val="center"/>
              <w:rPr>
                <w:rFonts w:eastAsia="Calibri" w:cs="Times New Roman"/>
                <w:b/>
                <w:szCs w:val="22"/>
              </w:rPr>
            </w:pPr>
            <w:r w:rsidRPr="004B10BB">
              <w:rPr>
                <w:rFonts w:eastAsia="Calibri" w:cs="Times New Roman"/>
                <w:b/>
                <w:szCs w:val="22"/>
              </w:rPr>
              <w:t>Total</w:t>
            </w:r>
          </w:p>
        </w:tc>
      </w:tr>
      <w:tr w:rsidR="00466BE1" w:rsidRPr="004B10BB" w14:paraId="50B74964" w14:textId="77777777" w:rsidTr="004B10BB">
        <w:trPr>
          <w:gridAfter w:val="1"/>
          <w:wAfter w:w="532" w:type="dxa"/>
          <w:trHeight w:val="88"/>
        </w:trPr>
        <w:tc>
          <w:tcPr>
            <w:tcW w:w="1483" w:type="dxa"/>
            <w:vMerge/>
            <w:tcBorders>
              <w:top w:val="nil"/>
              <w:bottom w:val="single" w:sz="4" w:space="0" w:color="auto"/>
            </w:tcBorders>
          </w:tcPr>
          <w:p w14:paraId="5BC1FC4F" w14:textId="77777777" w:rsidR="00466BE1" w:rsidRPr="004B10BB" w:rsidRDefault="00466BE1" w:rsidP="004B10BB">
            <w:pPr>
              <w:spacing w:line="240" w:lineRule="auto"/>
              <w:ind w:firstLine="0"/>
              <w:jc w:val="center"/>
              <w:rPr>
                <w:rFonts w:eastAsia="Calibri" w:cs="Times New Roman"/>
                <w:b/>
                <w:bCs w:val="0"/>
                <w:szCs w:val="22"/>
              </w:rPr>
            </w:pPr>
          </w:p>
        </w:tc>
        <w:tc>
          <w:tcPr>
            <w:tcW w:w="1142" w:type="dxa"/>
            <w:gridSpan w:val="2"/>
            <w:tcBorders>
              <w:top w:val="nil"/>
              <w:bottom w:val="single" w:sz="4" w:space="0" w:color="auto"/>
            </w:tcBorders>
          </w:tcPr>
          <w:p w14:paraId="3BF93E7D" w14:textId="77777777" w:rsidR="00466BE1" w:rsidRPr="004B10BB" w:rsidRDefault="00466BE1" w:rsidP="004B10BB">
            <w:pPr>
              <w:spacing w:line="240" w:lineRule="auto"/>
              <w:ind w:firstLine="0"/>
              <w:jc w:val="center"/>
              <w:rPr>
                <w:rFonts w:eastAsia="Calibri" w:cs="Times New Roman"/>
                <w:b/>
                <w:szCs w:val="22"/>
              </w:rPr>
            </w:pPr>
            <w:r w:rsidRPr="004B10BB">
              <w:rPr>
                <w:rFonts w:eastAsia="Calibri" w:cs="Times New Roman"/>
                <w:b/>
                <w:szCs w:val="22"/>
              </w:rPr>
              <w:t>N</w:t>
            </w:r>
          </w:p>
        </w:tc>
        <w:tc>
          <w:tcPr>
            <w:tcW w:w="1142" w:type="dxa"/>
            <w:gridSpan w:val="2"/>
            <w:tcBorders>
              <w:top w:val="nil"/>
              <w:bottom w:val="single" w:sz="4" w:space="0" w:color="auto"/>
            </w:tcBorders>
          </w:tcPr>
          <w:p w14:paraId="63DF0871" w14:textId="77777777" w:rsidR="00466BE1" w:rsidRPr="004B10BB" w:rsidRDefault="00466BE1" w:rsidP="004B10BB">
            <w:pPr>
              <w:spacing w:line="240" w:lineRule="auto"/>
              <w:ind w:firstLine="0"/>
              <w:jc w:val="center"/>
              <w:rPr>
                <w:rFonts w:eastAsia="Calibri" w:cs="Times New Roman"/>
                <w:b/>
                <w:szCs w:val="22"/>
              </w:rPr>
            </w:pPr>
            <w:r w:rsidRPr="004B10BB">
              <w:rPr>
                <w:rFonts w:eastAsia="Calibri" w:cs="Times New Roman"/>
                <w:b/>
                <w:szCs w:val="22"/>
              </w:rPr>
              <w:t>%</w:t>
            </w:r>
          </w:p>
        </w:tc>
        <w:tc>
          <w:tcPr>
            <w:tcW w:w="1009" w:type="dxa"/>
            <w:gridSpan w:val="2"/>
            <w:tcBorders>
              <w:top w:val="nil"/>
              <w:bottom w:val="single" w:sz="4" w:space="0" w:color="auto"/>
            </w:tcBorders>
          </w:tcPr>
          <w:p w14:paraId="7E53B861" w14:textId="77777777" w:rsidR="00466BE1" w:rsidRPr="004B10BB" w:rsidRDefault="00466BE1" w:rsidP="004B10BB">
            <w:pPr>
              <w:spacing w:line="240" w:lineRule="auto"/>
              <w:ind w:firstLine="0"/>
              <w:jc w:val="center"/>
              <w:rPr>
                <w:rFonts w:eastAsia="Calibri" w:cs="Times New Roman"/>
                <w:b/>
                <w:szCs w:val="22"/>
              </w:rPr>
            </w:pPr>
            <w:r w:rsidRPr="004B10BB">
              <w:rPr>
                <w:rFonts w:eastAsia="Calibri" w:cs="Times New Roman"/>
                <w:b/>
                <w:szCs w:val="22"/>
              </w:rPr>
              <w:t>N</w:t>
            </w:r>
          </w:p>
        </w:tc>
        <w:tc>
          <w:tcPr>
            <w:tcW w:w="1057" w:type="dxa"/>
            <w:gridSpan w:val="2"/>
            <w:tcBorders>
              <w:top w:val="nil"/>
              <w:bottom w:val="single" w:sz="4" w:space="0" w:color="auto"/>
            </w:tcBorders>
          </w:tcPr>
          <w:p w14:paraId="6CD55F91" w14:textId="77777777" w:rsidR="00466BE1" w:rsidRPr="004B10BB" w:rsidRDefault="00466BE1" w:rsidP="004B10BB">
            <w:pPr>
              <w:spacing w:line="240" w:lineRule="auto"/>
              <w:ind w:firstLine="0"/>
              <w:jc w:val="center"/>
              <w:rPr>
                <w:rFonts w:eastAsia="Calibri" w:cs="Times New Roman"/>
                <w:b/>
                <w:szCs w:val="22"/>
              </w:rPr>
            </w:pPr>
            <w:r w:rsidRPr="004B10BB">
              <w:rPr>
                <w:rFonts w:eastAsia="Calibri" w:cs="Times New Roman"/>
                <w:b/>
                <w:szCs w:val="22"/>
              </w:rPr>
              <w:t>%</w:t>
            </w:r>
          </w:p>
        </w:tc>
        <w:tc>
          <w:tcPr>
            <w:tcW w:w="1142" w:type="dxa"/>
            <w:gridSpan w:val="2"/>
            <w:tcBorders>
              <w:top w:val="nil"/>
              <w:bottom w:val="single" w:sz="4" w:space="0" w:color="auto"/>
            </w:tcBorders>
          </w:tcPr>
          <w:p w14:paraId="50C0211B" w14:textId="77777777" w:rsidR="00466BE1" w:rsidRPr="004B10BB" w:rsidRDefault="00466BE1" w:rsidP="004B10BB">
            <w:pPr>
              <w:spacing w:line="240" w:lineRule="auto"/>
              <w:ind w:firstLine="0"/>
              <w:jc w:val="center"/>
              <w:rPr>
                <w:rFonts w:eastAsia="Calibri" w:cs="Times New Roman"/>
                <w:b/>
                <w:szCs w:val="22"/>
              </w:rPr>
            </w:pPr>
            <w:r w:rsidRPr="004B10BB">
              <w:rPr>
                <w:rFonts w:eastAsia="Calibri" w:cs="Times New Roman"/>
                <w:b/>
                <w:szCs w:val="22"/>
              </w:rPr>
              <w:t>N</w:t>
            </w:r>
          </w:p>
        </w:tc>
        <w:tc>
          <w:tcPr>
            <w:tcW w:w="1142" w:type="dxa"/>
            <w:gridSpan w:val="2"/>
            <w:tcBorders>
              <w:top w:val="nil"/>
              <w:bottom w:val="single" w:sz="4" w:space="0" w:color="auto"/>
            </w:tcBorders>
          </w:tcPr>
          <w:p w14:paraId="75C2E425" w14:textId="77777777" w:rsidR="00466BE1" w:rsidRPr="004B10BB" w:rsidRDefault="00466BE1" w:rsidP="004B10BB">
            <w:pPr>
              <w:spacing w:line="240" w:lineRule="auto"/>
              <w:ind w:firstLine="0"/>
              <w:jc w:val="center"/>
              <w:rPr>
                <w:rFonts w:eastAsia="Calibri" w:cs="Times New Roman"/>
                <w:b/>
                <w:szCs w:val="22"/>
              </w:rPr>
            </w:pPr>
            <w:r w:rsidRPr="004B10BB">
              <w:rPr>
                <w:rFonts w:eastAsia="Calibri" w:cs="Times New Roman"/>
                <w:b/>
                <w:szCs w:val="22"/>
              </w:rPr>
              <w:t>%</w:t>
            </w:r>
          </w:p>
        </w:tc>
      </w:tr>
      <w:tr w:rsidR="00466BE1" w:rsidRPr="004B10BB" w14:paraId="4D4BA9E3" w14:textId="77777777" w:rsidTr="004B10BB">
        <w:trPr>
          <w:trHeight w:val="1110"/>
        </w:trPr>
        <w:tc>
          <w:tcPr>
            <w:tcW w:w="2015" w:type="dxa"/>
            <w:gridSpan w:val="2"/>
            <w:tcBorders>
              <w:top w:val="single" w:sz="4" w:space="0" w:color="auto"/>
            </w:tcBorders>
          </w:tcPr>
          <w:p w14:paraId="2287552D" w14:textId="77777777" w:rsidR="00466BE1" w:rsidRPr="004B10BB" w:rsidRDefault="00466BE1" w:rsidP="00207776">
            <w:pPr>
              <w:spacing w:line="240" w:lineRule="auto"/>
              <w:ind w:firstLine="0"/>
              <w:rPr>
                <w:rFonts w:eastAsia="Calibri" w:cs="Times New Roman"/>
                <w:b/>
                <w:bCs w:val="0"/>
                <w:szCs w:val="22"/>
                <w:lang w:val="es-PE"/>
              </w:rPr>
            </w:pPr>
            <w:r w:rsidRPr="004B10BB">
              <w:rPr>
                <w:rFonts w:eastAsia="Calibri" w:cs="Times New Roman"/>
                <w:bCs w:val="0"/>
                <w:szCs w:val="22"/>
                <w:lang w:val="es-PE"/>
              </w:rPr>
              <w:t>¿La facultad donde usted estudia el proceso de acreditación se ha realizado en función al factor de la formación profesional?  * ¿La actualización del currículo de su facultad se ha implementado las actividades académicas acorde al avance tecnológico y científico durante su formación profesional?</w:t>
            </w:r>
          </w:p>
        </w:tc>
        <w:tc>
          <w:tcPr>
            <w:tcW w:w="1142" w:type="dxa"/>
            <w:gridSpan w:val="2"/>
            <w:tcBorders>
              <w:top w:val="single" w:sz="4" w:space="0" w:color="auto"/>
            </w:tcBorders>
          </w:tcPr>
          <w:p w14:paraId="3CDB5CA4" w14:textId="77777777" w:rsidR="00466BE1" w:rsidRPr="004B10BB" w:rsidRDefault="00466BE1" w:rsidP="00207776">
            <w:pPr>
              <w:spacing w:line="240" w:lineRule="auto"/>
              <w:ind w:firstLine="0"/>
              <w:jc w:val="center"/>
              <w:rPr>
                <w:rFonts w:eastAsia="Calibri" w:cs="Times New Roman"/>
                <w:szCs w:val="22"/>
                <w:lang w:val="es-PE"/>
              </w:rPr>
            </w:pPr>
          </w:p>
          <w:p w14:paraId="467DC962" w14:textId="77777777" w:rsidR="00466BE1" w:rsidRPr="004B10BB" w:rsidRDefault="00466BE1" w:rsidP="00207776">
            <w:pPr>
              <w:spacing w:line="240" w:lineRule="auto"/>
              <w:ind w:firstLine="0"/>
              <w:jc w:val="center"/>
              <w:rPr>
                <w:rFonts w:eastAsia="Calibri" w:cs="Times New Roman"/>
                <w:szCs w:val="22"/>
                <w:lang w:val="es-PE"/>
              </w:rPr>
            </w:pPr>
          </w:p>
          <w:p w14:paraId="62A38B38" w14:textId="77777777" w:rsidR="00466BE1" w:rsidRPr="004B10BB" w:rsidRDefault="00466BE1" w:rsidP="00207776">
            <w:pPr>
              <w:spacing w:line="240" w:lineRule="auto"/>
              <w:ind w:firstLine="0"/>
              <w:jc w:val="center"/>
              <w:rPr>
                <w:rFonts w:eastAsia="Calibri" w:cs="Times New Roman"/>
                <w:szCs w:val="22"/>
                <w:lang w:val="es-PE"/>
              </w:rPr>
            </w:pPr>
            <w:r w:rsidRPr="004B10BB">
              <w:rPr>
                <w:rFonts w:eastAsia="Calibri" w:cs="Times New Roman"/>
                <w:szCs w:val="22"/>
                <w:lang w:val="es-PE"/>
              </w:rPr>
              <w:t>359</w:t>
            </w:r>
          </w:p>
        </w:tc>
        <w:tc>
          <w:tcPr>
            <w:tcW w:w="1142" w:type="dxa"/>
            <w:gridSpan w:val="2"/>
            <w:tcBorders>
              <w:top w:val="single" w:sz="4" w:space="0" w:color="auto"/>
            </w:tcBorders>
          </w:tcPr>
          <w:p w14:paraId="3720BC49" w14:textId="77777777" w:rsidR="00466BE1" w:rsidRPr="004B10BB" w:rsidRDefault="00466BE1" w:rsidP="00207776">
            <w:pPr>
              <w:spacing w:line="240" w:lineRule="auto"/>
              <w:ind w:firstLine="0"/>
              <w:jc w:val="center"/>
              <w:rPr>
                <w:rFonts w:eastAsia="Calibri" w:cs="Times New Roman"/>
                <w:szCs w:val="22"/>
                <w:lang w:val="es-PE"/>
              </w:rPr>
            </w:pPr>
          </w:p>
          <w:p w14:paraId="7DE4074B" w14:textId="77777777" w:rsidR="00466BE1" w:rsidRPr="004B10BB" w:rsidRDefault="00466BE1" w:rsidP="00207776">
            <w:pPr>
              <w:spacing w:line="240" w:lineRule="auto"/>
              <w:ind w:firstLine="0"/>
              <w:jc w:val="center"/>
              <w:rPr>
                <w:rFonts w:eastAsia="Calibri" w:cs="Times New Roman"/>
                <w:szCs w:val="22"/>
                <w:lang w:val="es-PE"/>
              </w:rPr>
            </w:pPr>
          </w:p>
          <w:p w14:paraId="2FF8D317" w14:textId="77777777" w:rsidR="00466BE1" w:rsidRPr="004B10BB" w:rsidRDefault="00466BE1" w:rsidP="00207776">
            <w:pPr>
              <w:spacing w:line="240" w:lineRule="auto"/>
              <w:ind w:firstLine="0"/>
              <w:jc w:val="center"/>
              <w:rPr>
                <w:rFonts w:eastAsia="Calibri" w:cs="Times New Roman"/>
                <w:szCs w:val="22"/>
                <w:lang w:val="es-PE"/>
              </w:rPr>
            </w:pPr>
            <w:r w:rsidRPr="004B10BB">
              <w:rPr>
                <w:rFonts w:eastAsia="Calibri" w:cs="Times New Roman"/>
                <w:szCs w:val="22"/>
                <w:lang w:val="es-PE"/>
              </w:rPr>
              <w:t>100</w:t>
            </w:r>
          </w:p>
        </w:tc>
        <w:tc>
          <w:tcPr>
            <w:tcW w:w="1009" w:type="dxa"/>
            <w:gridSpan w:val="2"/>
            <w:tcBorders>
              <w:top w:val="single" w:sz="4" w:space="0" w:color="auto"/>
            </w:tcBorders>
          </w:tcPr>
          <w:p w14:paraId="77C6E328" w14:textId="77777777" w:rsidR="00466BE1" w:rsidRPr="004B10BB" w:rsidRDefault="00466BE1" w:rsidP="00207776">
            <w:pPr>
              <w:spacing w:line="240" w:lineRule="auto"/>
              <w:ind w:firstLine="0"/>
              <w:jc w:val="center"/>
              <w:rPr>
                <w:rFonts w:eastAsia="Calibri" w:cs="Times New Roman"/>
                <w:szCs w:val="22"/>
                <w:lang w:val="es-PE"/>
              </w:rPr>
            </w:pPr>
          </w:p>
          <w:p w14:paraId="24057283" w14:textId="77777777" w:rsidR="00466BE1" w:rsidRPr="004B10BB" w:rsidRDefault="00466BE1" w:rsidP="00207776">
            <w:pPr>
              <w:spacing w:line="240" w:lineRule="auto"/>
              <w:ind w:firstLine="0"/>
              <w:jc w:val="center"/>
              <w:rPr>
                <w:rFonts w:eastAsia="Calibri" w:cs="Times New Roman"/>
                <w:szCs w:val="22"/>
                <w:lang w:val="es-PE"/>
              </w:rPr>
            </w:pPr>
          </w:p>
          <w:p w14:paraId="0006E489" w14:textId="77777777" w:rsidR="00466BE1" w:rsidRPr="004B10BB" w:rsidRDefault="00466BE1" w:rsidP="00207776">
            <w:pPr>
              <w:spacing w:line="240" w:lineRule="auto"/>
              <w:ind w:firstLine="0"/>
              <w:jc w:val="center"/>
              <w:rPr>
                <w:rFonts w:eastAsia="Calibri" w:cs="Times New Roman"/>
                <w:szCs w:val="22"/>
                <w:lang w:val="es-PE"/>
              </w:rPr>
            </w:pPr>
            <w:r w:rsidRPr="004B10BB">
              <w:rPr>
                <w:rFonts w:eastAsia="Calibri" w:cs="Times New Roman"/>
                <w:szCs w:val="22"/>
                <w:lang w:val="es-PE"/>
              </w:rPr>
              <w:t>0</w:t>
            </w:r>
          </w:p>
        </w:tc>
        <w:tc>
          <w:tcPr>
            <w:tcW w:w="1057" w:type="dxa"/>
            <w:gridSpan w:val="2"/>
            <w:tcBorders>
              <w:top w:val="single" w:sz="4" w:space="0" w:color="auto"/>
            </w:tcBorders>
          </w:tcPr>
          <w:p w14:paraId="237A0030" w14:textId="77777777" w:rsidR="00466BE1" w:rsidRPr="004B10BB" w:rsidRDefault="00466BE1" w:rsidP="00207776">
            <w:pPr>
              <w:spacing w:line="240" w:lineRule="auto"/>
              <w:ind w:firstLine="0"/>
              <w:jc w:val="center"/>
              <w:rPr>
                <w:rFonts w:eastAsia="Calibri" w:cs="Times New Roman"/>
                <w:szCs w:val="22"/>
                <w:lang w:val="es-PE"/>
              </w:rPr>
            </w:pPr>
          </w:p>
          <w:p w14:paraId="1A65EF8F" w14:textId="77777777" w:rsidR="00466BE1" w:rsidRPr="004B10BB" w:rsidRDefault="00466BE1" w:rsidP="00207776">
            <w:pPr>
              <w:spacing w:line="240" w:lineRule="auto"/>
              <w:ind w:firstLine="0"/>
              <w:jc w:val="center"/>
              <w:rPr>
                <w:rFonts w:eastAsia="Calibri" w:cs="Times New Roman"/>
                <w:szCs w:val="22"/>
                <w:lang w:val="es-PE"/>
              </w:rPr>
            </w:pPr>
          </w:p>
          <w:p w14:paraId="53A3F1F4" w14:textId="77777777" w:rsidR="00466BE1" w:rsidRPr="004B10BB" w:rsidRDefault="00466BE1" w:rsidP="00207776">
            <w:pPr>
              <w:spacing w:line="240" w:lineRule="auto"/>
              <w:ind w:firstLine="0"/>
              <w:jc w:val="center"/>
              <w:rPr>
                <w:rFonts w:eastAsia="Calibri" w:cs="Times New Roman"/>
                <w:szCs w:val="22"/>
                <w:lang w:val="es-PE"/>
              </w:rPr>
            </w:pPr>
            <w:r w:rsidRPr="004B10BB">
              <w:rPr>
                <w:rFonts w:eastAsia="Calibri" w:cs="Times New Roman"/>
                <w:szCs w:val="22"/>
                <w:lang w:val="es-PE"/>
              </w:rPr>
              <w:t>0</w:t>
            </w:r>
          </w:p>
        </w:tc>
        <w:tc>
          <w:tcPr>
            <w:tcW w:w="1142" w:type="dxa"/>
            <w:gridSpan w:val="2"/>
            <w:tcBorders>
              <w:top w:val="single" w:sz="4" w:space="0" w:color="auto"/>
            </w:tcBorders>
          </w:tcPr>
          <w:p w14:paraId="5385EF89" w14:textId="77777777" w:rsidR="00466BE1" w:rsidRPr="004B10BB" w:rsidRDefault="00466BE1" w:rsidP="00207776">
            <w:pPr>
              <w:spacing w:line="240" w:lineRule="auto"/>
              <w:ind w:firstLine="0"/>
              <w:jc w:val="center"/>
              <w:rPr>
                <w:rFonts w:eastAsia="Calibri" w:cs="Times New Roman"/>
                <w:szCs w:val="22"/>
                <w:lang w:val="es-PE"/>
              </w:rPr>
            </w:pPr>
          </w:p>
          <w:p w14:paraId="54434910" w14:textId="77777777" w:rsidR="00466BE1" w:rsidRPr="004B10BB" w:rsidRDefault="00466BE1" w:rsidP="00207776">
            <w:pPr>
              <w:spacing w:line="240" w:lineRule="auto"/>
              <w:ind w:firstLine="0"/>
              <w:jc w:val="center"/>
              <w:rPr>
                <w:rFonts w:eastAsia="Calibri" w:cs="Times New Roman"/>
                <w:szCs w:val="22"/>
                <w:lang w:val="es-PE"/>
              </w:rPr>
            </w:pPr>
          </w:p>
          <w:p w14:paraId="3456D30A" w14:textId="77777777" w:rsidR="00466BE1" w:rsidRPr="004B10BB" w:rsidRDefault="00466BE1" w:rsidP="00207776">
            <w:pPr>
              <w:spacing w:line="240" w:lineRule="auto"/>
              <w:ind w:firstLine="0"/>
              <w:jc w:val="center"/>
              <w:rPr>
                <w:rFonts w:eastAsia="Calibri" w:cs="Times New Roman"/>
                <w:szCs w:val="22"/>
                <w:lang w:val="es-PE"/>
              </w:rPr>
            </w:pPr>
            <w:r w:rsidRPr="004B10BB">
              <w:rPr>
                <w:rFonts w:eastAsia="Calibri" w:cs="Times New Roman"/>
                <w:szCs w:val="22"/>
                <w:lang w:val="es-PE"/>
              </w:rPr>
              <w:t>359</w:t>
            </w:r>
          </w:p>
        </w:tc>
        <w:tc>
          <w:tcPr>
            <w:tcW w:w="1142" w:type="dxa"/>
            <w:gridSpan w:val="2"/>
            <w:tcBorders>
              <w:top w:val="single" w:sz="4" w:space="0" w:color="auto"/>
            </w:tcBorders>
          </w:tcPr>
          <w:p w14:paraId="01EAF383" w14:textId="77777777" w:rsidR="00466BE1" w:rsidRPr="004B10BB" w:rsidRDefault="00466BE1" w:rsidP="00207776">
            <w:pPr>
              <w:spacing w:line="240" w:lineRule="auto"/>
              <w:ind w:firstLine="0"/>
              <w:jc w:val="center"/>
              <w:rPr>
                <w:rFonts w:eastAsia="Calibri" w:cs="Times New Roman"/>
                <w:szCs w:val="22"/>
                <w:lang w:val="es-PE"/>
              </w:rPr>
            </w:pPr>
          </w:p>
          <w:p w14:paraId="2D8CAA01" w14:textId="77777777" w:rsidR="00466BE1" w:rsidRPr="004B10BB" w:rsidRDefault="00466BE1" w:rsidP="00207776">
            <w:pPr>
              <w:spacing w:line="240" w:lineRule="auto"/>
              <w:ind w:firstLine="0"/>
              <w:jc w:val="center"/>
              <w:rPr>
                <w:rFonts w:eastAsia="Calibri" w:cs="Times New Roman"/>
                <w:szCs w:val="22"/>
                <w:lang w:val="es-PE"/>
              </w:rPr>
            </w:pPr>
          </w:p>
          <w:p w14:paraId="0862B1CD" w14:textId="77777777" w:rsidR="00466BE1" w:rsidRPr="004B10BB" w:rsidRDefault="00466BE1" w:rsidP="00207776">
            <w:pPr>
              <w:spacing w:line="240" w:lineRule="auto"/>
              <w:ind w:firstLine="0"/>
              <w:jc w:val="center"/>
              <w:rPr>
                <w:rFonts w:eastAsia="Calibri" w:cs="Times New Roman"/>
                <w:szCs w:val="22"/>
                <w:lang w:val="es-PE"/>
              </w:rPr>
            </w:pPr>
            <w:r w:rsidRPr="004B10BB">
              <w:rPr>
                <w:rFonts w:eastAsia="Calibri" w:cs="Times New Roman"/>
                <w:szCs w:val="22"/>
                <w:lang w:val="es-PE"/>
              </w:rPr>
              <w:t>100</w:t>
            </w:r>
          </w:p>
        </w:tc>
      </w:tr>
    </w:tbl>
    <w:p w14:paraId="6AC14DF1" w14:textId="526404F0" w:rsidR="00466BE1" w:rsidRDefault="00466BE1" w:rsidP="00466BE1">
      <w:pPr>
        <w:ind w:left="284"/>
        <w:rPr>
          <w:rFonts w:eastAsia="Calibri" w:cs="Times New Roman"/>
          <w:bCs/>
          <w:szCs w:val="24"/>
        </w:rPr>
      </w:pPr>
    </w:p>
    <w:p w14:paraId="621E5AAE" w14:textId="589D9756" w:rsidR="00207776" w:rsidRDefault="00207776" w:rsidP="00466BE1">
      <w:pPr>
        <w:ind w:left="284"/>
        <w:rPr>
          <w:rFonts w:eastAsia="Calibri" w:cs="Times New Roman"/>
          <w:bCs/>
          <w:szCs w:val="24"/>
        </w:rPr>
      </w:pPr>
    </w:p>
    <w:tbl>
      <w:tblPr>
        <w:tblStyle w:val="Tablaconcuadrcula1"/>
        <w:tblW w:w="8554"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1165"/>
        <w:gridCol w:w="883"/>
        <w:gridCol w:w="940"/>
        <w:gridCol w:w="751"/>
        <w:gridCol w:w="1057"/>
        <w:gridCol w:w="1070"/>
        <w:gridCol w:w="763"/>
      </w:tblGrid>
      <w:tr w:rsidR="00466BE1" w:rsidRPr="004B10BB" w14:paraId="3E83B797" w14:textId="77777777" w:rsidTr="00466BE1">
        <w:trPr>
          <w:trHeight w:val="148"/>
        </w:trPr>
        <w:tc>
          <w:tcPr>
            <w:tcW w:w="8554" w:type="dxa"/>
            <w:gridSpan w:val="8"/>
            <w:tcBorders>
              <w:top w:val="single" w:sz="4" w:space="0" w:color="auto"/>
            </w:tcBorders>
          </w:tcPr>
          <w:p w14:paraId="14D806A5" w14:textId="77777777" w:rsidR="00466BE1" w:rsidRPr="004B10BB" w:rsidRDefault="00466BE1" w:rsidP="001013AB">
            <w:pPr>
              <w:spacing w:line="240" w:lineRule="auto"/>
              <w:ind w:firstLine="0"/>
              <w:jc w:val="center"/>
              <w:rPr>
                <w:rFonts w:eastAsia="Calibri" w:cs="Times New Roman"/>
                <w:b/>
                <w:bCs w:val="0"/>
                <w:sz w:val="24"/>
                <w:szCs w:val="24"/>
                <w:lang w:val="es-PE"/>
              </w:rPr>
            </w:pPr>
            <w:bookmarkStart w:id="39" w:name="_Toc134987218"/>
            <w:bookmarkEnd w:id="38"/>
            <w:r w:rsidRPr="004B10BB">
              <w:rPr>
                <w:rFonts w:eastAsia="Calibri" w:cs="Times New Roman"/>
                <w:b/>
                <w:bCs w:val="0"/>
                <w:sz w:val="24"/>
                <w:szCs w:val="24"/>
                <w:lang w:val="es-PE"/>
              </w:rPr>
              <w:t>Tabla cruzada</w:t>
            </w:r>
          </w:p>
        </w:tc>
      </w:tr>
      <w:tr w:rsidR="00466BE1" w:rsidRPr="004B10BB" w14:paraId="046A90CD" w14:textId="77777777" w:rsidTr="004B10BB">
        <w:trPr>
          <w:trHeight w:val="407"/>
        </w:trPr>
        <w:tc>
          <w:tcPr>
            <w:tcW w:w="2272" w:type="dxa"/>
            <w:vMerge w:val="restart"/>
          </w:tcPr>
          <w:p w14:paraId="5E26F8EA" w14:textId="77777777" w:rsidR="00466BE1" w:rsidRPr="004B10BB" w:rsidRDefault="00466BE1" w:rsidP="001013AB">
            <w:pPr>
              <w:spacing w:line="240" w:lineRule="auto"/>
              <w:ind w:firstLine="0"/>
              <w:rPr>
                <w:rFonts w:eastAsia="Calibri" w:cs="Times New Roman"/>
                <w:b/>
                <w:bCs w:val="0"/>
                <w:sz w:val="24"/>
                <w:szCs w:val="24"/>
                <w:lang w:val="es-PE"/>
              </w:rPr>
            </w:pPr>
          </w:p>
        </w:tc>
        <w:tc>
          <w:tcPr>
            <w:tcW w:w="1229" w:type="dxa"/>
            <w:vMerge w:val="restart"/>
          </w:tcPr>
          <w:p w14:paraId="182819C7" w14:textId="77777777" w:rsidR="00466BE1" w:rsidRPr="004B10BB" w:rsidRDefault="00466BE1" w:rsidP="001013AB">
            <w:pPr>
              <w:spacing w:line="240" w:lineRule="auto"/>
              <w:ind w:firstLine="0"/>
              <w:rPr>
                <w:rFonts w:eastAsia="Calibri" w:cs="Times New Roman"/>
                <w:b/>
                <w:bCs w:val="0"/>
                <w:sz w:val="24"/>
                <w:szCs w:val="24"/>
                <w:lang w:val="es-PE"/>
              </w:rPr>
            </w:pPr>
          </w:p>
        </w:tc>
        <w:tc>
          <w:tcPr>
            <w:tcW w:w="5053" w:type="dxa"/>
            <w:gridSpan w:val="6"/>
            <w:tcBorders>
              <w:bottom w:val="single" w:sz="4" w:space="0" w:color="auto"/>
            </w:tcBorders>
          </w:tcPr>
          <w:p w14:paraId="5571A8EE" w14:textId="77777777" w:rsidR="00466BE1" w:rsidRPr="004B10BB" w:rsidRDefault="00466BE1" w:rsidP="001013AB">
            <w:pPr>
              <w:spacing w:line="240" w:lineRule="auto"/>
              <w:ind w:firstLine="0"/>
              <w:rPr>
                <w:rFonts w:eastAsia="Calibri" w:cs="Times New Roman"/>
                <w:b/>
                <w:bCs w:val="0"/>
                <w:sz w:val="24"/>
                <w:szCs w:val="24"/>
                <w:lang w:val="es-PE"/>
              </w:rPr>
            </w:pPr>
            <w:r w:rsidRPr="004B10BB">
              <w:rPr>
                <w:rFonts w:eastAsia="Calibri" w:cs="Times New Roman"/>
                <w:sz w:val="24"/>
                <w:szCs w:val="24"/>
                <w:lang w:val="es-PE"/>
              </w:rPr>
              <w:t>¿La actualización del currículo de su facultad se ha implementado las actividades académicas acorde al avance tecnológico y científico durante su formación profesional?</w:t>
            </w:r>
          </w:p>
        </w:tc>
      </w:tr>
      <w:tr w:rsidR="00466BE1" w:rsidRPr="004B10BB" w14:paraId="1E921401" w14:textId="77777777" w:rsidTr="004B10BB">
        <w:trPr>
          <w:trHeight w:val="288"/>
        </w:trPr>
        <w:tc>
          <w:tcPr>
            <w:tcW w:w="2272" w:type="dxa"/>
            <w:vMerge/>
            <w:tcBorders>
              <w:bottom w:val="single" w:sz="4" w:space="0" w:color="auto"/>
            </w:tcBorders>
          </w:tcPr>
          <w:p w14:paraId="0741AFE4" w14:textId="77777777" w:rsidR="00466BE1" w:rsidRPr="004B10BB" w:rsidRDefault="00466BE1" w:rsidP="001013AB">
            <w:pPr>
              <w:spacing w:line="240" w:lineRule="auto"/>
              <w:ind w:firstLine="0"/>
              <w:rPr>
                <w:rFonts w:eastAsia="Calibri" w:cs="Times New Roman"/>
                <w:b/>
                <w:bCs w:val="0"/>
                <w:sz w:val="24"/>
                <w:szCs w:val="24"/>
                <w:lang w:val="es-PE"/>
              </w:rPr>
            </w:pPr>
          </w:p>
        </w:tc>
        <w:tc>
          <w:tcPr>
            <w:tcW w:w="1229" w:type="dxa"/>
            <w:vMerge/>
            <w:tcBorders>
              <w:bottom w:val="single" w:sz="4" w:space="0" w:color="auto"/>
            </w:tcBorders>
          </w:tcPr>
          <w:p w14:paraId="7E055FC4" w14:textId="77777777" w:rsidR="00466BE1" w:rsidRPr="004B10BB" w:rsidRDefault="00466BE1" w:rsidP="001013AB">
            <w:pPr>
              <w:spacing w:line="240" w:lineRule="auto"/>
              <w:ind w:firstLine="0"/>
              <w:rPr>
                <w:rFonts w:eastAsia="Calibri" w:cs="Times New Roman"/>
                <w:b/>
                <w:bCs w:val="0"/>
                <w:sz w:val="24"/>
                <w:szCs w:val="24"/>
                <w:lang w:val="es-PE"/>
              </w:rPr>
            </w:pPr>
          </w:p>
        </w:tc>
        <w:tc>
          <w:tcPr>
            <w:tcW w:w="717" w:type="dxa"/>
            <w:tcBorders>
              <w:top w:val="single" w:sz="4" w:space="0" w:color="auto"/>
              <w:bottom w:val="single" w:sz="4" w:space="0" w:color="auto"/>
            </w:tcBorders>
          </w:tcPr>
          <w:p w14:paraId="2F37ED45" w14:textId="77777777" w:rsidR="00466BE1" w:rsidRPr="004B10BB" w:rsidRDefault="00466BE1" w:rsidP="001013AB">
            <w:pPr>
              <w:spacing w:line="240" w:lineRule="auto"/>
              <w:ind w:firstLine="0"/>
              <w:jc w:val="center"/>
              <w:rPr>
                <w:rFonts w:eastAsia="Calibri" w:cs="Times New Roman"/>
                <w:b/>
                <w:bCs w:val="0"/>
                <w:sz w:val="24"/>
                <w:szCs w:val="24"/>
                <w:lang w:val="es-PE"/>
              </w:rPr>
            </w:pPr>
          </w:p>
          <w:p w14:paraId="0F964EB4" w14:textId="77777777" w:rsidR="00466BE1" w:rsidRPr="004B10BB" w:rsidRDefault="00466BE1" w:rsidP="001013AB">
            <w:pPr>
              <w:spacing w:line="240" w:lineRule="auto"/>
              <w:ind w:firstLine="0"/>
              <w:jc w:val="center"/>
              <w:rPr>
                <w:rFonts w:eastAsia="Calibri" w:cs="Times New Roman"/>
                <w:b/>
                <w:bCs w:val="0"/>
                <w:sz w:val="24"/>
                <w:szCs w:val="24"/>
                <w:lang w:val="es-PE"/>
              </w:rPr>
            </w:pPr>
            <w:r w:rsidRPr="004B10BB">
              <w:rPr>
                <w:rFonts w:eastAsia="Calibri" w:cs="Times New Roman"/>
                <w:b/>
                <w:bCs w:val="0"/>
                <w:sz w:val="24"/>
                <w:szCs w:val="24"/>
                <w:lang w:val="es-PE"/>
              </w:rPr>
              <w:t>Nunca</w:t>
            </w:r>
          </w:p>
        </w:tc>
        <w:tc>
          <w:tcPr>
            <w:tcW w:w="1004" w:type="dxa"/>
            <w:tcBorders>
              <w:top w:val="single" w:sz="4" w:space="0" w:color="auto"/>
              <w:bottom w:val="single" w:sz="4" w:space="0" w:color="auto"/>
            </w:tcBorders>
          </w:tcPr>
          <w:p w14:paraId="145612AE" w14:textId="77777777" w:rsidR="00466BE1" w:rsidRPr="004B10BB" w:rsidRDefault="00466BE1" w:rsidP="001013AB">
            <w:pPr>
              <w:spacing w:line="240" w:lineRule="auto"/>
              <w:ind w:firstLine="0"/>
              <w:jc w:val="center"/>
              <w:rPr>
                <w:rFonts w:eastAsia="Calibri" w:cs="Times New Roman"/>
                <w:b/>
                <w:bCs w:val="0"/>
                <w:sz w:val="24"/>
                <w:szCs w:val="24"/>
                <w:lang w:val="es-PE"/>
              </w:rPr>
            </w:pPr>
          </w:p>
          <w:p w14:paraId="45175508" w14:textId="77777777" w:rsidR="00466BE1" w:rsidRPr="004B10BB" w:rsidRDefault="00466BE1" w:rsidP="001013AB">
            <w:pPr>
              <w:spacing w:line="240" w:lineRule="auto"/>
              <w:ind w:firstLine="0"/>
              <w:jc w:val="center"/>
              <w:rPr>
                <w:rFonts w:eastAsia="Calibri" w:cs="Times New Roman"/>
                <w:b/>
                <w:bCs w:val="0"/>
                <w:sz w:val="24"/>
                <w:szCs w:val="24"/>
                <w:lang w:val="es-PE"/>
              </w:rPr>
            </w:pPr>
            <w:r w:rsidRPr="004B10BB">
              <w:rPr>
                <w:rFonts w:eastAsia="Calibri" w:cs="Times New Roman"/>
                <w:b/>
                <w:bCs w:val="0"/>
                <w:sz w:val="24"/>
                <w:szCs w:val="24"/>
                <w:lang w:val="es-PE"/>
              </w:rPr>
              <w:t>Casi nunca</w:t>
            </w:r>
          </w:p>
        </w:tc>
        <w:tc>
          <w:tcPr>
            <w:tcW w:w="753" w:type="dxa"/>
            <w:tcBorders>
              <w:top w:val="single" w:sz="4" w:space="0" w:color="auto"/>
              <w:bottom w:val="single" w:sz="4" w:space="0" w:color="auto"/>
            </w:tcBorders>
          </w:tcPr>
          <w:p w14:paraId="2B25FA1C" w14:textId="77777777" w:rsidR="00466BE1" w:rsidRPr="004B10BB" w:rsidRDefault="00466BE1" w:rsidP="001013AB">
            <w:pPr>
              <w:spacing w:line="240" w:lineRule="auto"/>
              <w:ind w:firstLine="0"/>
              <w:jc w:val="center"/>
              <w:rPr>
                <w:rFonts w:eastAsia="Calibri" w:cs="Times New Roman"/>
                <w:b/>
                <w:bCs w:val="0"/>
                <w:sz w:val="24"/>
                <w:szCs w:val="24"/>
                <w:lang w:val="es-PE"/>
              </w:rPr>
            </w:pPr>
          </w:p>
          <w:p w14:paraId="6AF8D4B8" w14:textId="77777777" w:rsidR="00466BE1" w:rsidRPr="004B10BB" w:rsidRDefault="00466BE1" w:rsidP="001013AB">
            <w:pPr>
              <w:spacing w:line="240" w:lineRule="auto"/>
              <w:ind w:firstLine="0"/>
              <w:jc w:val="center"/>
              <w:rPr>
                <w:rFonts w:eastAsia="Calibri" w:cs="Times New Roman"/>
                <w:b/>
                <w:bCs w:val="0"/>
                <w:sz w:val="24"/>
                <w:szCs w:val="24"/>
                <w:lang w:val="es-PE"/>
              </w:rPr>
            </w:pPr>
            <w:r w:rsidRPr="004B10BB">
              <w:rPr>
                <w:rFonts w:eastAsia="Calibri" w:cs="Times New Roman"/>
                <w:b/>
                <w:bCs w:val="0"/>
                <w:sz w:val="24"/>
                <w:szCs w:val="24"/>
                <w:lang w:val="es-PE"/>
              </w:rPr>
              <w:t>A veces</w:t>
            </w:r>
          </w:p>
        </w:tc>
        <w:tc>
          <w:tcPr>
            <w:tcW w:w="1075" w:type="dxa"/>
            <w:tcBorders>
              <w:top w:val="single" w:sz="4" w:space="0" w:color="auto"/>
              <w:bottom w:val="single" w:sz="4" w:space="0" w:color="auto"/>
            </w:tcBorders>
          </w:tcPr>
          <w:p w14:paraId="67057ACC" w14:textId="77777777" w:rsidR="00466BE1" w:rsidRPr="004B10BB" w:rsidRDefault="00466BE1" w:rsidP="001013AB">
            <w:pPr>
              <w:spacing w:line="240" w:lineRule="auto"/>
              <w:ind w:firstLine="0"/>
              <w:jc w:val="center"/>
              <w:rPr>
                <w:rFonts w:eastAsia="Calibri" w:cs="Times New Roman"/>
                <w:b/>
                <w:bCs w:val="0"/>
                <w:sz w:val="24"/>
                <w:szCs w:val="24"/>
                <w:lang w:val="es-PE"/>
              </w:rPr>
            </w:pPr>
          </w:p>
          <w:p w14:paraId="5844C9F0" w14:textId="77777777" w:rsidR="00466BE1" w:rsidRPr="004B10BB" w:rsidRDefault="00466BE1" w:rsidP="001013AB">
            <w:pPr>
              <w:spacing w:line="240" w:lineRule="auto"/>
              <w:ind w:firstLine="0"/>
              <w:jc w:val="center"/>
              <w:rPr>
                <w:rFonts w:eastAsia="Calibri" w:cs="Times New Roman"/>
                <w:b/>
                <w:bCs w:val="0"/>
                <w:sz w:val="24"/>
                <w:szCs w:val="24"/>
                <w:lang w:val="es-PE"/>
              </w:rPr>
            </w:pPr>
            <w:r w:rsidRPr="004B10BB">
              <w:rPr>
                <w:rFonts w:eastAsia="Calibri" w:cs="Times New Roman"/>
                <w:b/>
                <w:bCs w:val="0"/>
                <w:sz w:val="24"/>
                <w:szCs w:val="24"/>
                <w:lang w:val="es-PE"/>
              </w:rPr>
              <w:t>Casi siempre</w:t>
            </w:r>
          </w:p>
        </w:tc>
        <w:tc>
          <w:tcPr>
            <w:tcW w:w="856" w:type="dxa"/>
            <w:tcBorders>
              <w:top w:val="single" w:sz="4" w:space="0" w:color="auto"/>
              <w:bottom w:val="single" w:sz="4" w:space="0" w:color="auto"/>
            </w:tcBorders>
          </w:tcPr>
          <w:p w14:paraId="6203D041" w14:textId="77777777" w:rsidR="00466BE1" w:rsidRPr="004B10BB" w:rsidRDefault="00466BE1" w:rsidP="001013AB">
            <w:pPr>
              <w:spacing w:line="240" w:lineRule="auto"/>
              <w:ind w:firstLine="0"/>
              <w:jc w:val="center"/>
              <w:rPr>
                <w:rFonts w:eastAsia="Calibri" w:cs="Times New Roman"/>
                <w:b/>
                <w:bCs w:val="0"/>
                <w:sz w:val="24"/>
                <w:szCs w:val="24"/>
                <w:lang w:val="es-PE"/>
              </w:rPr>
            </w:pPr>
          </w:p>
          <w:p w14:paraId="4759462C" w14:textId="77777777" w:rsidR="00466BE1" w:rsidRPr="004B10BB" w:rsidRDefault="00466BE1" w:rsidP="001013AB">
            <w:pPr>
              <w:spacing w:line="240" w:lineRule="auto"/>
              <w:ind w:firstLine="0"/>
              <w:jc w:val="center"/>
              <w:rPr>
                <w:rFonts w:eastAsia="Calibri" w:cs="Times New Roman"/>
                <w:b/>
                <w:bCs w:val="0"/>
                <w:sz w:val="24"/>
                <w:szCs w:val="24"/>
                <w:lang w:val="es-PE"/>
              </w:rPr>
            </w:pPr>
            <w:r w:rsidRPr="004B10BB">
              <w:rPr>
                <w:rFonts w:eastAsia="Calibri" w:cs="Times New Roman"/>
                <w:b/>
                <w:bCs w:val="0"/>
                <w:sz w:val="24"/>
                <w:szCs w:val="24"/>
                <w:lang w:val="es-PE"/>
              </w:rPr>
              <w:t>Siempre</w:t>
            </w:r>
          </w:p>
        </w:tc>
        <w:tc>
          <w:tcPr>
            <w:tcW w:w="648" w:type="dxa"/>
            <w:tcBorders>
              <w:top w:val="single" w:sz="4" w:space="0" w:color="auto"/>
              <w:bottom w:val="single" w:sz="4" w:space="0" w:color="auto"/>
            </w:tcBorders>
          </w:tcPr>
          <w:p w14:paraId="46E5E9CA" w14:textId="77777777" w:rsidR="00466BE1" w:rsidRPr="004B10BB" w:rsidRDefault="00466BE1" w:rsidP="001013AB">
            <w:pPr>
              <w:spacing w:line="240" w:lineRule="auto"/>
              <w:ind w:firstLine="0"/>
              <w:jc w:val="center"/>
              <w:rPr>
                <w:rFonts w:eastAsia="Calibri" w:cs="Times New Roman"/>
                <w:b/>
                <w:bCs w:val="0"/>
                <w:sz w:val="24"/>
                <w:szCs w:val="24"/>
                <w:lang w:val="es-PE"/>
              </w:rPr>
            </w:pPr>
          </w:p>
          <w:p w14:paraId="7D46C21F" w14:textId="77777777" w:rsidR="00466BE1" w:rsidRPr="004B10BB" w:rsidRDefault="00466BE1" w:rsidP="001013AB">
            <w:pPr>
              <w:spacing w:line="240" w:lineRule="auto"/>
              <w:ind w:firstLine="0"/>
              <w:jc w:val="center"/>
              <w:rPr>
                <w:rFonts w:eastAsia="Calibri" w:cs="Times New Roman"/>
                <w:b/>
                <w:bCs w:val="0"/>
                <w:sz w:val="24"/>
                <w:szCs w:val="24"/>
                <w:lang w:val="es-PE"/>
              </w:rPr>
            </w:pPr>
            <w:r w:rsidRPr="004B10BB">
              <w:rPr>
                <w:rFonts w:eastAsia="Calibri" w:cs="Times New Roman"/>
                <w:b/>
                <w:bCs w:val="0"/>
                <w:sz w:val="24"/>
                <w:szCs w:val="24"/>
                <w:lang w:val="es-PE"/>
              </w:rPr>
              <w:t>Total</w:t>
            </w:r>
          </w:p>
        </w:tc>
      </w:tr>
      <w:tr w:rsidR="00466BE1" w:rsidRPr="004B10BB" w14:paraId="12DFF0A4" w14:textId="77777777" w:rsidTr="004B10BB">
        <w:trPr>
          <w:trHeight w:val="129"/>
        </w:trPr>
        <w:tc>
          <w:tcPr>
            <w:tcW w:w="2272" w:type="dxa"/>
            <w:vMerge w:val="restart"/>
            <w:tcBorders>
              <w:top w:val="single" w:sz="4" w:space="0" w:color="auto"/>
            </w:tcBorders>
          </w:tcPr>
          <w:p w14:paraId="65161DD6" w14:textId="77777777" w:rsidR="00466BE1" w:rsidRPr="004B10BB" w:rsidRDefault="00466BE1" w:rsidP="001013AB">
            <w:pPr>
              <w:spacing w:line="240" w:lineRule="auto"/>
              <w:ind w:firstLine="0"/>
              <w:rPr>
                <w:rFonts w:eastAsia="Calibri" w:cs="Times New Roman"/>
                <w:b/>
                <w:bCs w:val="0"/>
                <w:sz w:val="24"/>
                <w:szCs w:val="24"/>
                <w:lang w:val="es-PE"/>
              </w:rPr>
            </w:pPr>
            <w:r w:rsidRPr="004B10BB">
              <w:rPr>
                <w:rFonts w:eastAsia="Calibri" w:cs="Times New Roman"/>
                <w:sz w:val="24"/>
                <w:szCs w:val="24"/>
                <w:lang w:val="es-PE"/>
              </w:rPr>
              <w:t>¿La facultad donde usted estudia el proceso de acreditación se ha realizado en función al factor de la formación profesional?</w:t>
            </w:r>
          </w:p>
        </w:tc>
        <w:tc>
          <w:tcPr>
            <w:tcW w:w="1229" w:type="dxa"/>
            <w:tcBorders>
              <w:top w:val="single" w:sz="4" w:space="0" w:color="auto"/>
            </w:tcBorders>
          </w:tcPr>
          <w:p w14:paraId="1C8392C8" w14:textId="77777777" w:rsidR="00466BE1" w:rsidRPr="004B10BB" w:rsidRDefault="00466BE1" w:rsidP="001013AB">
            <w:pPr>
              <w:spacing w:line="240" w:lineRule="auto"/>
              <w:ind w:firstLine="0"/>
              <w:rPr>
                <w:rFonts w:eastAsia="Calibri" w:cs="Times New Roman"/>
                <w:b/>
                <w:bCs w:val="0"/>
                <w:sz w:val="24"/>
                <w:szCs w:val="24"/>
                <w:lang w:val="es-PE"/>
              </w:rPr>
            </w:pPr>
            <w:r w:rsidRPr="004B10BB">
              <w:rPr>
                <w:rFonts w:eastAsia="Calibri" w:cs="Times New Roman"/>
                <w:b/>
                <w:bCs w:val="0"/>
                <w:sz w:val="24"/>
                <w:szCs w:val="24"/>
                <w:lang w:val="es-PE"/>
              </w:rPr>
              <w:t>Nunca</w:t>
            </w:r>
          </w:p>
        </w:tc>
        <w:tc>
          <w:tcPr>
            <w:tcW w:w="717" w:type="dxa"/>
            <w:tcBorders>
              <w:top w:val="single" w:sz="4" w:space="0" w:color="auto"/>
            </w:tcBorders>
          </w:tcPr>
          <w:p w14:paraId="7EA2B5AE" w14:textId="77777777" w:rsidR="00466BE1" w:rsidRPr="004B10BB" w:rsidRDefault="00466BE1" w:rsidP="001013AB">
            <w:pPr>
              <w:spacing w:line="240" w:lineRule="auto"/>
              <w:ind w:firstLine="0"/>
              <w:jc w:val="center"/>
              <w:rPr>
                <w:rFonts w:eastAsia="Calibri" w:cs="Times New Roman"/>
                <w:b/>
                <w:bCs w:val="0"/>
                <w:sz w:val="24"/>
                <w:szCs w:val="24"/>
                <w:lang w:val="es-PE"/>
              </w:rPr>
            </w:pPr>
            <w:r w:rsidRPr="004B10BB">
              <w:rPr>
                <w:rFonts w:eastAsia="Calibri" w:cs="Times New Roman"/>
                <w:sz w:val="24"/>
                <w:szCs w:val="24"/>
                <w:lang w:val="es-PE"/>
              </w:rPr>
              <w:t>16</w:t>
            </w:r>
          </w:p>
        </w:tc>
        <w:tc>
          <w:tcPr>
            <w:tcW w:w="1004" w:type="dxa"/>
            <w:tcBorders>
              <w:top w:val="single" w:sz="4" w:space="0" w:color="auto"/>
            </w:tcBorders>
          </w:tcPr>
          <w:p w14:paraId="4320C8CD" w14:textId="77777777" w:rsidR="00466BE1" w:rsidRPr="004B10BB" w:rsidRDefault="00466BE1" w:rsidP="001013AB">
            <w:pPr>
              <w:spacing w:line="240" w:lineRule="auto"/>
              <w:ind w:firstLine="0"/>
              <w:jc w:val="center"/>
              <w:rPr>
                <w:rFonts w:eastAsia="Calibri" w:cs="Times New Roman"/>
                <w:b/>
                <w:bCs w:val="0"/>
                <w:sz w:val="24"/>
                <w:szCs w:val="24"/>
                <w:lang w:val="es-PE"/>
              </w:rPr>
            </w:pPr>
            <w:r w:rsidRPr="004B10BB">
              <w:rPr>
                <w:rFonts w:eastAsia="Calibri" w:cs="Times New Roman"/>
                <w:sz w:val="24"/>
                <w:szCs w:val="24"/>
                <w:lang w:val="es-PE"/>
              </w:rPr>
              <w:t>1</w:t>
            </w:r>
          </w:p>
        </w:tc>
        <w:tc>
          <w:tcPr>
            <w:tcW w:w="753" w:type="dxa"/>
            <w:tcBorders>
              <w:top w:val="single" w:sz="4" w:space="0" w:color="auto"/>
            </w:tcBorders>
          </w:tcPr>
          <w:p w14:paraId="5BC42C39" w14:textId="77777777" w:rsidR="00466BE1" w:rsidRPr="004B10BB" w:rsidRDefault="00466BE1" w:rsidP="001013AB">
            <w:pPr>
              <w:spacing w:line="240" w:lineRule="auto"/>
              <w:ind w:firstLine="0"/>
              <w:jc w:val="center"/>
              <w:rPr>
                <w:rFonts w:eastAsia="Calibri" w:cs="Times New Roman"/>
                <w:b/>
                <w:bCs w:val="0"/>
                <w:sz w:val="24"/>
                <w:szCs w:val="24"/>
                <w:lang w:val="es-PE"/>
              </w:rPr>
            </w:pPr>
            <w:r w:rsidRPr="004B10BB">
              <w:rPr>
                <w:rFonts w:eastAsia="Calibri" w:cs="Times New Roman"/>
                <w:sz w:val="24"/>
                <w:szCs w:val="24"/>
                <w:lang w:val="es-PE"/>
              </w:rPr>
              <w:t>0</w:t>
            </w:r>
          </w:p>
        </w:tc>
        <w:tc>
          <w:tcPr>
            <w:tcW w:w="1075" w:type="dxa"/>
            <w:tcBorders>
              <w:top w:val="single" w:sz="4" w:space="0" w:color="auto"/>
            </w:tcBorders>
          </w:tcPr>
          <w:p w14:paraId="0FE1790D" w14:textId="77777777" w:rsidR="00466BE1" w:rsidRPr="004B10BB" w:rsidRDefault="00466BE1" w:rsidP="001013AB">
            <w:pPr>
              <w:spacing w:line="240" w:lineRule="auto"/>
              <w:ind w:firstLine="0"/>
              <w:jc w:val="center"/>
              <w:rPr>
                <w:rFonts w:eastAsia="Calibri" w:cs="Times New Roman"/>
                <w:b/>
                <w:bCs w:val="0"/>
                <w:sz w:val="24"/>
                <w:szCs w:val="24"/>
                <w:lang w:val="es-PE"/>
              </w:rPr>
            </w:pPr>
            <w:r w:rsidRPr="004B10BB">
              <w:rPr>
                <w:rFonts w:eastAsia="Calibri" w:cs="Times New Roman"/>
                <w:sz w:val="24"/>
                <w:szCs w:val="24"/>
                <w:lang w:val="es-PE"/>
              </w:rPr>
              <w:t>0</w:t>
            </w:r>
          </w:p>
        </w:tc>
        <w:tc>
          <w:tcPr>
            <w:tcW w:w="856" w:type="dxa"/>
            <w:tcBorders>
              <w:top w:val="single" w:sz="4" w:space="0" w:color="auto"/>
            </w:tcBorders>
          </w:tcPr>
          <w:p w14:paraId="57EDA23E" w14:textId="77777777" w:rsidR="00466BE1" w:rsidRPr="004B10BB" w:rsidRDefault="00466BE1" w:rsidP="001013AB">
            <w:pPr>
              <w:spacing w:line="240" w:lineRule="auto"/>
              <w:ind w:firstLine="0"/>
              <w:jc w:val="center"/>
              <w:rPr>
                <w:rFonts w:eastAsia="Calibri" w:cs="Times New Roman"/>
                <w:b/>
                <w:bCs w:val="0"/>
                <w:sz w:val="24"/>
                <w:szCs w:val="24"/>
                <w:lang w:val="es-PE"/>
              </w:rPr>
            </w:pPr>
            <w:r w:rsidRPr="004B10BB">
              <w:rPr>
                <w:rFonts w:eastAsia="Calibri" w:cs="Times New Roman"/>
                <w:sz w:val="24"/>
                <w:szCs w:val="24"/>
                <w:lang w:val="es-PE"/>
              </w:rPr>
              <w:t>0</w:t>
            </w:r>
          </w:p>
        </w:tc>
        <w:tc>
          <w:tcPr>
            <w:tcW w:w="648" w:type="dxa"/>
            <w:tcBorders>
              <w:top w:val="single" w:sz="4" w:space="0" w:color="auto"/>
            </w:tcBorders>
          </w:tcPr>
          <w:p w14:paraId="5275F90B" w14:textId="77777777" w:rsidR="00466BE1" w:rsidRPr="004B10BB" w:rsidRDefault="00466BE1" w:rsidP="001013AB">
            <w:pPr>
              <w:spacing w:line="240" w:lineRule="auto"/>
              <w:ind w:firstLine="0"/>
              <w:jc w:val="center"/>
              <w:rPr>
                <w:rFonts w:eastAsia="Calibri" w:cs="Times New Roman"/>
                <w:b/>
                <w:bCs w:val="0"/>
                <w:sz w:val="24"/>
                <w:szCs w:val="24"/>
                <w:lang w:val="es-PE"/>
              </w:rPr>
            </w:pPr>
            <w:r w:rsidRPr="004B10BB">
              <w:rPr>
                <w:rFonts w:eastAsia="Calibri" w:cs="Times New Roman"/>
                <w:sz w:val="24"/>
                <w:szCs w:val="24"/>
                <w:lang w:val="es-PE"/>
              </w:rPr>
              <w:t>17</w:t>
            </w:r>
          </w:p>
        </w:tc>
      </w:tr>
      <w:tr w:rsidR="00466BE1" w:rsidRPr="004B10BB" w14:paraId="5275368B" w14:textId="77777777" w:rsidTr="004B10BB">
        <w:trPr>
          <w:trHeight w:val="138"/>
        </w:trPr>
        <w:tc>
          <w:tcPr>
            <w:tcW w:w="2272" w:type="dxa"/>
            <w:vMerge/>
          </w:tcPr>
          <w:p w14:paraId="341F8EA8" w14:textId="77777777" w:rsidR="00466BE1" w:rsidRPr="004B10BB" w:rsidRDefault="00466BE1" w:rsidP="001013AB">
            <w:pPr>
              <w:spacing w:line="240" w:lineRule="auto"/>
              <w:ind w:firstLine="0"/>
              <w:rPr>
                <w:rFonts w:eastAsia="Calibri" w:cs="Times New Roman"/>
                <w:b/>
                <w:bCs w:val="0"/>
                <w:sz w:val="24"/>
                <w:szCs w:val="24"/>
                <w:lang w:val="es-PE"/>
              </w:rPr>
            </w:pPr>
          </w:p>
        </w:tc>
        <w:tc>
          <w:tcPr>
            <w:tcW w:w="1229" w:type="dxa"/>
          </w:tcPr>
          <w:p w14:paraId="39B09D05" w14:textId="77777777" w:rsidR="00466BE1" w:rsidRPr="004B10BB" w:rsidRDefault="00466BE1" w:rsidP="001013AB">
            <w:pPr>
              <w:spacing w:line="240" w:lineRule="auto"/>
              <w:ind w:firstLine="0"/>
              <w:rPr>
                <w:rFonts w:eastAsia="Calibri" w:cs="Times New Roman"/>
                <w:b/>
                <w:bCs w:val="0"/>
                <w:sz w:val="24"/>
                <w:szCs w:val="24"/>
                <w:lang w:val="es-PE"/>
              </w:rPr>
            </w:pPr>
            <w:r w:rsidRPr="004B10BB">
              <w:rPr>
                <w:rFonts w:eastAsia="Calibri" w:cs="Times New Roman"/>
                <w:b/>
                <w:bCs w:val="0"/>
                <w:sz w:val="24"/>
                <w:szCs w:val="24"/>
                <w:lang w:val="es-PE"/>
              </w:rPr>
              <w:t>Casi nunca</w:t>
            </w:r>
          </w:p>
        </w:tc>
        <w:tc>
          <w:tcPr>
            <w:tcW w:w="717" w:type="dxa"/>
          </w:tcPr>
          <w:p w14:paraId="4784A86D" w14:textId="77777777" w:rsidR="00466BE1" w:rsidRPr="004B10BB" w:rsidRDefault="00466BE1" w:rsidP="001013AB">
            <w:pPr>
              <w:spacing w:line="240" w:lineRule="auto"/>
              <w:ind w:firstLine="0"/>
              <w:jc w:val="center"/>
              <w:rPr>
                <w:rFonts w:eastAsia="Calibri" w:cs="Times New Roman"/>
                <w:b/>
                <w:bCs w:val="0"/>
                <w:sz w:val="24"/>
                <w:szCs w:val="24"/>
                <w:lang w:val="es-PE"/>
              </w:rPr>
            </w:pPr>
            <w:r w:rsidRPr="004B10BB">
              <w:rPr>
                <w:rFonts w:eastAsia="Calibri" w:cs="Times New Roman"/>
                <w:sz w:val="24"/>
                <w:szCs w:val="24"/>
                <w:lang w:val="es-PE"/>
              </w:rPr>
              <w:t>0</w:t>
            </w:r>
          </w:p>
        </w:tc>
        <w:tc>
          <w:tcPr>
            <w:tcW w:w="1004" w:type="dxa"/>
          </w:tcPr>
          <w:p w14:paraId="473E2EBF" w14:textId="77777777" w:rsidR="00466BE1" w:rsidRPr="004B10BB" w:rsidRDefault="00466BE1" w:rsidP="001013AB">
            <w:pPr>
              <w:spacing w:line="240" w:lineRule="auto"/>
              <w:ind w:firstLine="0"/>
              <w:jc w:val="center"/>
              <w:rPr>
                <w:rFonts w:eastAsia="Calibri" w:cs="Times New Roman"/>
                <w:b/>
                <w:bCs w:val="0"/>
                <w:sz w:val="24"/>
                <w:szCs w:val="24"/>
                <w:lang w:val="es-PE"/>
              </w:rPr>
            </w:pPr>
            <w:r w:rsidRPr="004B10BB">
              <w:rPr>
                <w:rFonts w:eastAsia="Calibri" w:cs="Times New Roman"/>
                <w:sz w:val="24"/>
                <w:szCs w:val="24"/>
                <w:lang w:val="es-PE"/>
              </w:rPr>
              <w:t>32</w:t>
            </w:r>
          </w:p>
        </w:tc>
        <w:tc>
          <w:tcPr>
            <w:tcW w:w="753" w:type="dxa"/>
          </w:tcPr>
          <w:p w14:paraId="3794245D" w14:textId="77777777" w:rsidR="00466BE1" w:rsidRPr="004B10BB" w:rsidRDefault="00466BE1" w:rsidP="001013AB">
            <w:pPr>
              <w:spacing w:line="240" w:lineRule="auto"/>
              <w:ind w:firstLine="0"/>
              <w:jc w:val="center"/>
              <w:rPr>
                <w:rFonts w:eastAsia="Calibri" w:cs="Times New Roman"/>
                <w:b/>
                <w:bCs w:val="0"/>
                <w:sz w:val="24"/>
                <w:szCs w:val="24"/>
                <w:lang w:val="es-PE"/>
              </w:rPr>
            </w:pPr>
            <w:r w:rsidRPr="004B10BB">
              <w:rPr>
                <w:rFonts w:eastAsia="Calibri" w:cs="Times New Roman"/>
                <w:sz w:val="24"/>
                <w:szCs w:val="24"/>
                <w:lang w:val="es-PE"/>
              </w:rPr>
              <w:t>80</w:t>
            </w:r>
          </w:p>
        </w:tc>
        <w:tc>
          <w:tcPr>
            <w:tcW w:w="1075" w:type="dxa"/>
          </w:tcPr>
          <w:p w14:paraId="4943C87F" w14:textId="77777777" w:rsidR="00466BE1" w:rsidRPr="004B10BB" w:rsidRDefault="00466BE1" w:rsidP="001013AB">
            <w:pPr>
              <w:spacing w:line="240" w:lineRule="auto"/>
              <w:ind w:firstLine="0"/>
              <w:jc w:val="center"/>
              <w:rPr>
                <w:rFonts w:eastAsia="Calibri" w:cs="Times New Roman"/>
                <w:b/>
                <w:bCs w:val="0"/>
                <w:sz w:val="24"/>
                <w:szCs w:val="24"/>
                <w:lang w:val="es-PE"/>
              </w:rPr>
            </w:pPr>
            <w:r w:rsidRPr="004B10BB">
              <w:rPr>
                <w:rFonts w:eastAsia="Calibri" w:cs="Times New Roman"/>
                <w:sz w:val="24"/>
                <w:szCs w:val="24"/>
                <w:lang w:val="es-PE"/>
              </w:rPr>
              <w:t>10</w:t>
            </w:r>
          </w:p>
        </w:tc>
        <w:tc>
          <w:tcPr>
            <w:tcW w:w="856" w:type="dxa"/>
          </w:tcPr>
          <w:p w14:paraId="486F7944" w14:textId="77777777" w:rsidR="00466BE1" w:rsidRPr="004B10BB" w:rsidRDefault="00466BE1" w:rsidP="001013AB">
            <w:pPr>
              <w:spacing w:line="240" w:lineRule="auto"/>
              <w:ind w:firstLine="0"/>
              <w:jc w:val="center"/>
              <w:rPr>
                <w:rFonts w:eastAsia="Calibri" w:cs="Times New Roman"/>
                <w:b/>
                <w:bCs w:val="0"/>
                <w:sz w:val="24"/>
                <w:szCs w:val="24"/>
                <w:lang w:val="es-PE"/>
              </w:rPr>
            </w:pPr>
            <w:r w:rsidRPr="004B10BB">
              <w:rPr>
                <w:rFonts w:eastAsia="Calibri" w:cs="Times New Roman"/>
                <w:sz w:val="24"/>
                <w:szCs w:val="24"/>
                <w:lang w:val="es-PE"/>
              </w:rPr>
              <w:t>0</w:t>
            </w:r>
          </w:p>
        </w:tc>
        <w:tc>
          <w:tcPr>
            <w:tcW w:w="648" w:type="dxa"/>
          </w:tcPr>
          <w:p w14:paraId="778C0A54" w14:textId="77777777" w:rsidR="00466BE1" w:rsidRPr="004B10BB" w:rsidRDefault="00466BE1" w:rsidP="001013AB">
            <w:pPr>
              <w:spacing w:line="240" w:lineRule="auto"/>
              <w:ind w:firstLine="0"/>
              <w:jc w:val="center"/>
              <w:rPr>
                <w:rFonts w:eastAsia="Calibri" w:cs="Times New Roman"/>
                <w:b/>
                <w:bCs w:val="0"/>
                <w:sz w:val="24"/>
                <w:szCs w:val="24"/>
                <w:lang w:val="es-PE"/>
              </w:rPr>
            </w:pPr>
            <w:r w:rsidRPr="004B10BB">
              <w:rPr>
                <w:rFonts w:eastAsia="Calibri" w:cs="Times New Roman"/>
                <w:sz w:val="24"/>
                <w:szCs w:val="24"/>
                <w:lang w:val="es-PE"/>
              </w:rPr>
              <w:t>122</w:t>
            </w:r>
          </w:p>
        </w:tc>
      </w:tr>
      <w:tr w:rsidR="00466BE1" w:rsidRPr="004B10BB" w14:paraId="13ED68A4" w14:textId="77777777" w:rsidTr="004B10BB">
        <w:trPr>
          <w:trHeight w:val="138"/>
        </w:trPr>
        <w:tc>
          <w:tcPr>
            <w:tcW w:w="2272" w:type="dxa"/>
            <w:vMerge/>
          </w:tcPr>
          <w:p w14:paraId="75BA606A" w14:textId="77777777" w:rsidR="00466BE1" w:rsidRPr="004B10BB" w:rsidRDefault="00466BE1" w:rsidP="001013AB">
            <w:pPr>
              <w:spacing w:line="240" w:lineRule="auto"/>
              <w:ind w:firstLine="0"/>
              <w:rPr>
                <w:rFonts w:eastAsia="Calibri" w:cs="Times New Roman"/>
                <w:b/>
                <w:bCs w:val="0"/>
                <w:sz w:val="24"/>
                <w:szCs w:val="24"/>
                <w:lang w:val="es-PE"/>
              </w:rPr>
            </w:pPr>
          </w:p>
        </w:tc>
        <w:tc>
          <w:tcPr>
            <w:tcW w:w="1229" w:type="dxa"/>
          </w:tcPr>
          <w:p w14:paraId="0A11AE42" w14:textId="77777777" w:rsidR="00466BE1" w:rsidRPr="004B10BB" w:rsidRDefault="00466BE1" w:rsidP="001013AB">
            <w:pPr>
              <w:spacing w:line="240" w:lineRule="auto"/>
              <w:ind w:firstLine="0"/>
              <w:rPr>
                <w:rFonts w:eastAsia="Calibri" w:cs="Times New Roman"/>
                <w:b/>
                <w:bCs w:val="0"/>
                <w:sz w:val="24"/>
                <w:szCs w:val="24"/>
                <w:lang w:val="es-PE"/>
              </w:rPr>
            </w:pPr>
            <w:r w:rsidRPr="004B10BB">
              <w:rPr>
                <w:rFonts w:eastAsia="Calibri" w:cs="Times New Roman"/>
                <w:b/>
                <w:bCs w:val="0"/>
                <w:sz w:val="24"/>
                <w:szCs w:val="24"/>
                <w:lang w:val="es-PE"/>
              </w:rPr>
              <w:t>A veces</w:t>
            </w:r>
          </w:p>
        </w:tc>
        <w:tc>
          <w:tcPr>
            <w:tcW w:w="717" w:type="dxa"/>
          </w:tcPr>
          <w:p w14:paraId="6356D53E" w14:textId="77777777" w:rsidR="00466BE1" w:rsidRPr="004B10BB" w:rsidRDefault="00466BE1" w:rsidP="001013AB">
            <w:pPr>
              <w:spacing w:line="240" w:lineRule="auto"/>
              <w:ind w:firstLine="0"/>
              <w:jc w:val="center"/>
              <w:rPr>
                <w:rFonts w:eastAsia="Calibri" w:cs="Times New Roman"/>
                <w:b/>
                <w:bCs w:val="0"/>
                <w:sz w:val="24"/>
                <w:szCs w:val="24"/>
                <w:lang w:val="es-PE"/>
              </w:rPr>
            </w:pPr>
            <w:r w:rsidRPr="004B10BB">
              <w:rPr>
                <w:rFonts w:eastAsia="Calibri" w:cs="Times New Roman"/>
                <w:sz w:val="24"/>
                <w:szCs w:val="24"/>
                <w:lang w:val="es-PE"/>
              </w:rPr>
              <w:t>0</w:t>
            </w:r>
          </w:p>
        </w:tc>
        <w:tc>
          <w:tcPr>
            <w:tcW w:w="1004" w:type="dxa"/>
          </w:tcPr>
          <w:p w14:paraId="153F9F5E" w14:textId="77777777" w:rsidR="00466BE1" w:rsidRPr="004B10BB" w:rsidRDefault="00466BE1" w:rsidP="001013AB">
            <w:pPr>
              <w:spacing w:line="240" w:lineRule="auto"/>
              <w:ind w:firstLine="0"/>
              <w:jc w:val="center"/>
              <w:rPr>
                <w:rFonts w:eastAsia="Calibri" w:cs="Times New Roman"/>
                <w:b/>
                <w:bCs w:val="0"/>
                <w:sz w:val="24"/>
                <w:szCs w:val="24"/>
                <w:lang w:val="es-PE"/>
              </w:rPr>
            </w:pPr>
            <w:r w:rsidRPr="004B10BB">
              <w:rPr>
                <w:rFonts w:eastAsia="Calibri" w:cs="Times New Roman"/>
                <w:sz w:val="24"/>
                <w:szCs w:val="24"/>
                <w:lang w:val="es-PE"/>
              </w:rPr>
              <w:t>0</w:t>
            </w:r>
          </w:p>
        </w:tc>
        <w:tc>
          <w:tcPr>
            <w:tcW w:w="753" w:type="dxa"/>
          </w:tcPr>
          <w:p w14:paraId="44D18595" w14:textId="77777777" w:rsidR="00466BE1" w:rsidRPr="004B10BB" w:rsidRDefault="00466BE1" w:rsidP="001013AB">
            <w:pPr>
              <w:spacing w:line="240" w:lineRule="auto"/>
              <w:ind w:firstLine="0"/>
              <w:jc w:val="center"/>
              <w:rPr>
                <w:rFonts w:eastAsia="Calibri" w:cs="Times New Roman"/>
                <w:b/>
                <w:bCs w:val="0"/>
                <w:sz w:val="24"/>
                <w:szCs w:val="24"/>
                <w:lang w:val="es-PE"/>
              </w:rPr>
            </w:pPr>
            <w:r w:rsidRPr="004B10BB">
              <w:rPr>
                <w:rFonts w:eastAsia="Calibri" w:cs="Times New Roman"/>
                <w:sz w:val="24"/>
                <w:szCs w:val="24"/>
                <w:lang w:val="es-PE"/>
              </w:rPr>
              <w:t>0</w:t>
            </w:r>
          </w:p>
        </w:tc>
        <w:tc>
          <w:tcPr>
            <w:tcW w:w="1075" w:type="dxa"/>
          </w:tcPr>
          <w:p w14:paraId="34FE73F4" w14:textId="77777777" w:rsidR="00466BE1" w:rsidRPr="004B10BB" w:rsidRDefault="00466BE1" w:rsidP="001013AB">
            <w:pPr>
              <w:spacing w:line="240" w:lineRule="auto"/>
              <w:ind w:firstLine="0"/>
              <w:jc w:val="center"/>
              <w:rPr>
                <w:rFonts w:eastAsia="Calibri" w:cs="Times New Roman"/>
                <w:b/>
                <w:bCs w:val="0"/>
                <w:sz w:val="24"/>
                <w:szCs w:val="24"/>
                <w:lang w:val="es-PE"/>
              </w:rPr>
            </w:pPr>
            <w:r w:rsidRPr="004B10BB">
              <w:rPr>
                <w:rFonts w:eastAsia="Calibri" w:cs="Times New Roman"/>
                <w:sz w:val="24"/>
                <w:szCs w:val="24"/>
                <w:lang w:val="es-PE"/>
              </w:rPr>
              <w:t>93</w:t>
            </w:r>
          </w:p>
        </w:tc>
        <w:tc>
          <w:tcPr>
            <w:tcW w:w="856" w:type="dxa"/>
          </w:tcPr>
          <w:p w14:paraId="20B334C7" w14:textId="77777777" w:rsidR="00466BE1" w:rsidRPr="004B10BB" w:rsidRDefault="00466BE1" w:rsidP="001013AB">
            <w:pPr>
              <w:spacing w:line="240" w:lineRule="auto"/>
              <w:ind w:firstLine="0"/>
              <w:jc w:val="center"/>
              <w:rPr>
                <w:rFonts w:eastAsia="Calibri" w:cs="Times New Roman"/>
                <w:b/>
                <w:bCs w:val="0"/>
                <w:sz w:val="24"/>
                <w:szCs w:val="24"/>
                <w:lang w:val="es-PE"/>
              </w:rPr>
            </w:pPr>
            <w:r w:rsidRPr="004B10BB">
              <w:rPr>
                <w:rFonts w:eastAsia="Calibri" w:cs="Times New Roman"/>
                <w:sz w:val="24"/>
                <w:szCs w:val="24"/>
                <w:lang w:val="es-PE"/>
              </w:rPr>
              <w:t>0</w:t>
            </w:r>
          </w:p>
        </w:tc>
        <w:tc>
          <w:tcPr>
            <w:tcW w:w="648" w:type="dxa"/>
          </w:tcPr>
          <w:p w14:paraId="15FC87AB" w14:textId="77777777" w:rsidR="00466BE1" w:rsidRPr="004B10BB" w:rsidRDefault="00466BE1" w:rsidP="001013AB">
            <w:pPr>
              <w:spacing w:line="240" w:lineRule="auto"/>
              <w:ind w:firstLine="0"/>
              <w:jc w:val="center"/>
              <w:rPr>
                <w:rFonts w:eastAsia="Calibri" w:cs="Times New Roman"/>
                <w:b/>
                <w:bCs w:val="0"/>
                <w:sz w:val="24"/>
                <w:szCs w:val="24"/>
                <w:lang w:val="es-PE"/>
              </w:rPr>
            </w:pPr>
            <w:r w:rsidRPr="004B10BB">
              <w:rPr>
                <w:rFonts w:eastAsia="Calibri" w:cs="Times New Roman"/>
                <w:sz w:val="24"/>
                <w:szCs w:val="24"/>
                <w:lang w:val="es-PE"/>
              </w:rPr>
              <w:t>93</w:t>
            </w:r>
          </w:p>
        </w:tc>
      </w:tr>
      <w:tr w:rsidR="00466BE1" w:rsidRPr="004B10BB" w14:paraId="329624D5" w14:textId="77777777" w:rsidTr="004B10BB">
        <w:trPr>
          <w:trHeight w:val="138"/>
        </w:trPr>
        <w:tc>
          <w:tcPr>
            <w:tcW w:w="2272" w:type="dxa"/>
            <w:vMerge/>
          </w:tcPr>
          <w:p w14:paraId="15D413ED" w14:textId="77777777" w:rsidR="00466BE1" w:rsidRPr="004B10BB" w:rsidRDefault="00466BE1" w:rsidP="001013AB">
            <w:pPr>
              <w:spacing w:line="240" w:lineRule="auto"/>
              <w:ind w:firstLine="0"/>
              <w:rPr>
                <w:rFonts w:eastAsia="Calibri" w:cs="Times New Roman"/>
                <w:b/>
                <w:bCs w:val="0"/>
                <w:sz w:val="24"/>
                <w:szCs w:val="24"/>
                <w:lang w:val="es-PE"/>
              </w:rPr>
            </w:pPr>
          </w:p>
        </w:tc>
        <w:tc>
          <w:tcPr>
            <w:tcW w:w="1229" w:type="dxa"/>
          </w:tcPr>
          <w:p w14:paraId="040D355B" w14:textId="77777777" w:rsidR="00466BE1" w:rsidRPr="004B10BB" w:rsidRDefault="00466BE1" w:rsidP="001013AB">
            <w:pPr>
              <w:spacing w:line="240" w:lineRule="auto"/>
              <w:ind w:firstLine="0"/>
              <w:rPr>
                <w:rFonts w:eastAsia="Calibri" w:cs="Times New Roman"/>
                <w:b/>
                <w:bCs w:val="0"/>
                <w:sz w:val="24"/>
                <w:szCs w:val="24"/>
                <w:lang w:val="es-PE"/>
              </w:rPr>
            </w:pPr>
            <w:r w:rsidRPr="004B10BB">
              <w:rPr>
                <w:rFonts w:eastAsia="Calibri" w:cs="Times New Roman"/>
                <w:b/>
                <w:bCs w:val="0"/>
                <w:sz w:val="24"/>
                <w:szCs w:val="24"/>
                <w:lang w:val="es-PE"/>
              </w:rPr>
              <w:t>Casi siempre</w:t>
            </w:r>
          </w:p>
        </w:tc>
        <w:tc>
          <w:tcPr>
            <w:tcW w:w="717" w:type="dxa"/>
          </w:tcPr>
          <w:p w14:paraId="09C497C3" w14:textId="77777777" w:rsidR="00466BE1" w:rsidRPr="004B10BB" w:rsidRDefault="00466BE1" w:rsidP="001013AB">
            <w:pPr>
              <w:spacing w:line="240" w:lineRule="auto"/>
              <w:ind w:firstLine="0"/>
              <w:jc w:val="center"/>
              <w:rPr>
                <w:rFonts w:eastAsia="Calibri" w:cs="Times New Roman"/>
                <w:b/>
                <w:bCs w:val="0"/>
                <w:sz w:val="24"/>
                <w:szCs w:val="24"/>
                <w:lang w:val="es-PE"/>
              </w:rPr>
            </w:pPr>
            <w:r w:rsidRPr="004B10BB">
              <w:rPr>
                <w:rFonts w:eastAsia="Calibri" w:cs="Times New Roman"/>
                <w:sz w:val="24"/>
                <w:szCs w:val="24"/>
                <w:lang w:val="es-PE"/>
              </w:rPr>
              <w:t>0</w:t>
            </w:r>
          </w:p>
        </w:tc>
        <w:tc>
          <w:tcPr>
            <w:tcW w:w="1004" w:type="dxa"/>
          </w:tcPr>
          <w:p w14:paraId="55FED40D" w14:textId="77777777" w:rsidR="00466BE1" w:rsidRPr="004B10BB" w:rsidRDefault="00466BE1" w:rsidP="001013AB">
            <w:pPr>
              <w:spacing w:line="240" w:lineRule="auto"/>
              <w:ind w:firstLine="0"/>
              <w:jc w:val="center"/>
              <w:rPr>
                <w:rFonts w:eastAsia="Calibri" w:cs="Times New Roman"/>
                <w:b/>
                <w:bCs w:val="0"/>
                <w:sz w:val="24"/>
                <w:szCs w:val="24"/>
                <w:lang w:val="es-PE"/>
              </w:rPr>
            </w:pPr>
            <w:r w:rsidRPr="004B10BB">
              <w:rPr>
                <w:rFonts w:eastAsia="Calibri" w:cs="Times New Roman"/>
                <w:sz w:val="24"/>
                <w:szCs w:val="24"/>
                <w:lang w:val="es-PE"/>
              </w:rPr>
              <w:t>0</w:t>
            </w:r>
          </w:p>
        </w:tc>
        <w:tc>
          <w:tcPr>
            <w:tcW w:w="753" w:type="dxa"/>
          </w:tcPr>
          <w:p w14:paraId="2C19EA1D" w14:textId="77777777" w:rsidR="00466BE1" w:rsidRPr="004B10BB" w:rsidRDefault="00466BE1" w:rsidP="001013AB">
            <w:pPr>
              <w:spacing w:line="240" w:lineRule="auto"/>
              <w:ind w:firstLine="0"/>
              <w:jc w:val="center"/>
              <w:rPr>
                <w:rFonts w:eastAsia="Calibri" w:cs="Times New Roman"/>
                <w:b/>
                <w:bCs w:val="0"/>
                <w:sz w:val="24"/>
                <w:szCs w:val="24"/>
                <w:lang w:val="es-PE"/>
              </w:rPr>
            </w:pPr>
            <w:r w:rsidRPr="004B10BB">
              <w:rPr>
                <w:rFonts w:eastAsia="Calibri" w:cs="Times New Roman"/>
                <w:sz w:val="24"/>
                <w:szCs w:val="24"/>
                <w:lang w:val="es-PE"/>
              </w:rPr>
              <w:t>0</w:t>
            </w:r>
          </w:p>
        </w:tc>
        <w:tc>
          <w:tcPr>
            <w:tcW w:w="1075" w:type="dxa"/>
          </w:tcPr>
          <w:p w14:paraId="793729E2" w14:textId="77777777" w:rsidR="00466BE1" w:rsidRPr="004B10BB" w:rsidRDefault="00466BE1" w:rsidP="001013AB">
            <w:pPr>
              <w:spacing w:line="240" w:lineRule="auto"/>
              <w:ind w:firstLine="0"/>
              <w:jc w:val="center"/>
              <w:rPr>
                <w:rFonts w:eastAsia="Calibri" w:cs="Times New Roman"/>
                <w:b/>
                <w:bCs w:val="0"/>
                <w:sz w:val="24"/>
                <w:szCs w:val="24"/>
                <w:lang w:val="es-PE"/>
              </w:rPr>
            </w:pPr>
            <w:r w:rsidRPr="004B10BB">
              <w:rPr>
                <w:rFonts w:eastAsia="Calibri" w:cs="Times New Roman"/>
                <w:sz w:val="24"/>
                <w:szCs w:val="24"/>
                <w:lang w:val="es-PE"/>
              </w:rPr>
              <w:t>47</w:t>
            </w:r>
          </w:p>
        </w:tc>
        <w:tc>
          <w:tcPr>
            <w:tcW w:w="856" w:type="dxa"/>
          </w:tcPr>
          <w:p w14:paraId="544EAAA7" w14:textId="77777777" w:rsidR="00466BE1" w:rsidRPr="004B10BB" w:rsidRDefault="00466BE1" w:rsidP="001013AB">
            <w:pPr>
              <w:spacing w:line="240" w:lineRule="auto"/>
              <w:ind w:firstLine="0"/>
              <w:jc w:val="center"/>
              <w:rPr>
                <w:rFonts w:eastAsia="Calibri" w:cs="Times New Roman"/>
                <w:b/>
                <w:bCs w:val="0"/>
                <w:sz w:val="24"/>
                <w:szCs w:val="24"/>
                <w:lang w:val="es-PE"/>
              </w:rPr>
            </w:pPr>
            <w:r w:rsidRPr="004B10BB">
              <w:rPr>
                <w:rFonts w:eastAsia="Calibri" w:cs="Times New Roman"/>
                <w:sz w:val="24"/>
                <w:szCs w:val="24"/>
                <w:lang w:val="es-PE"/>
              </w:rPr>
              <w:t>0</w:t>
            </w:r>
          </w:p>
        </w:tc>
        <w:tc>
          <w:tcPr>
            <w:tcW w:w="648" w:type="dxa"/>
          </w:tcPr>
          <w:p w14:paraId="68F5A3B4" w14:textId="77777777" w:rsidR="00466BE1" w:rsidRPr="004B10BB" w:rsidRDefault="00466BE1" w:rsidP="001013AB">
            <w:pPr>
              <w:spacing w:line="240" w:lineRule="auto"/>
              <w:ind w:firstLine="0"/>
              <w:jc w:val="center"/>
              <w:rPr>
                <w:rFonts w:eastAsia="Calibri" w:cs="Times New Roman"/>
                <w:b/>
                <w:bCs w:val="0"/>
                <w:sz w:val="24"/>
                <w:szCs w:val="24"/>
                <w:lang w:val="es-PE"/>
              </w:rPr>
            </w:pPr>
            <w:r w:rsidRPr="004B10BB">
              <w:rPr>
                <w:rFonts w:eastAsia="Calibri" w:cs="Times New Roman"/>
                <w:sz w:val="24"/>
                <w:szCs w:val="24"/>
                <w:lang w:val="es-PE"/>
              </w:rPr>
              <w:t>47</w:t>
            </w:r>
          </w:p>
        </w:tc>
      </w:tr>
      <w:tr w:rsidR="00466BE1" w:rsidRPr="004B10BB" w14:paraId="7109E867" w14:textId="77777777" w:rsidTr="004B10BB">
        <w:trPr>
          <w:trHeight w:val="407"/>
        </w:trPr>
        <w:tc>
          <w:tcPr>
            <w:tcW w:w="2272" w:type="dxa"/>
            <w:vMerge/>
            <w:tcBorders>
              <w:bottom w:val="single" w:sz="4" w:space="0" w:color="auto"/>
            </w:tcBorders>
          </w:tcPr>
          <w:p w14:paraId="450FBD32" w14:textId="77777777" w:rsidR="00466BE1" w:rsidRPr="004B10BB" w:rsidRDefault="00466BE1" w:rsidP="001013AB">
            <w:pPr>
              <w:spacing w:line="240" w:lineRule="auto"/>
              <w:ind w:firstLine="0"/>
              <w:rPr>
                <w:rFonts w:eastAsia="Calibri" w:cs="Times New Roman"/>
                <w:b/>
                <w:bCs w:val="0"/>
                <w:sz w:val="24"/>
                <w:szCs w:val="24"/>
                <w:lang w:val="es-PE"/>
              </w:rPr>
            </w:pPr>
          </w:p>
        </w:tc>
        <w:tc>
          <w:tcPr>
            <w:tcW w:w="1229" w:type="dxa"/>
            <w:tcBorders>
              <w:bottom w:val="single" w:sz="4" w:space="0" w:color="auto"/>
            </w:tcBorders>
          </w:tcPr>
          <w:p w14:paraId="07D9FB63" w14:textId="77777777" w:rsidR="00466BE1" w:rsidRPr="004B10BB" w:rsidRDefault="00466BE1" w:rsidP="001013AB">
            <w:pPr>
              <w:spacing w:line="240" w:lineRule="auto"/>
              <w:ind w:firstLine="0"/>
              <w:rPr>
                <w:rFonts w:eastAsia="Calibri" w:cs="Times New Roman"/>
                <w:b/>
                <w:bCs w:val="0"/>
                <w:sz w:val="24"/>
                <w:szCs w:val="24"/>
                <w:lang w:val="es-PE"/>
              </w:rPr>
            </w:pPr>
            <w:r w:rsidRPr="004B10BB">
              <w:rPr>
                <w:rFonts w:eastAsia="Calibri" w:cs="Times New Roman"/>
                <w:b/>
                <w:bCs w:val="0"/>
                <w:sz w:val="24"/>
                <w:szCs w:val="24"/>
                <w:lang w:val="es-PE"/>
              </w:rPr>
              <w:t>Siempre</w:t>
            </w:r>
          </w:p>
        </w:tc>
        <w:tc>
          <w:tcPr>
            <w:tcW w:w="717" w:type="dxa"/>
            <w:tcBorders>
              <w:bottom w:val="single" w:sz="4" w:space="0" w:color="auto"/>
            </w:tcBorders>
          </w:tcPr>
          <w:p w14:paraId="508DBEBC" w14:textId="77777777" w:rsidR="00466BE1" w:rsidRPr="004B10BB" w:rsidRDefault="00466BE1" w:rsidP="001013AB">
            <w:pPr>
              <w:spacing w:line="240" w:lineRule="auto"/>
              <w:ind w:firstLine="0"/>
              <w:jc w:val="center"/>
              <w:rPr>
                <w:rFonts w:eastAsia="Calibri" w:cs="Times New Roman"/>
                <w:b/>
                <w:bCs w:val="0"/>
                <w:sz w:val="24"/>
                <w:szCs w:val="24"/>
                <w:lang w:val="es-PE"/>
              </w:rPr>
            </w:pPr>
            <w:r w:rsidRPr="004B10BB">
              <w:rPr>
                <w:rFonts w:eastAsia="Calibri" w:cs="Times New Roman"/>
                <w:sz w:val="24"/>
                <w:szCs w:val="24"/>
                <w:lang w:val="es-PE"/>
              </w:rPr>
              <w:t>0</w:t>
            </w:r>
          </w:p>
        </w:tc>
        <w:tc>
          <w:tcPr>
            <w:tcW w:w="1004" w:type="dxa"/>
            <w:tcBorders>
              <w:bottom w:val="single" w:sz="4" w:space="0" w:color="auto"/>
            </w:tcBorders>
          </w:tcPr>
          <w:p w14:paraId="68DB0DDB" w14:textId="77777777" w:rsidR="00466BE1" w:rsidRPr="004B10BB" w:rsidRDefault="00466BE1" w:rsidP="001013AB">
            <w:pPr>
              <w:spacing w:line="240" w:lineRule="auto"/>
              <w:ind w:firstLine="0"/>
              <w:jc w:val="center"/>
              <w:rPr>
                <w:rFonts w:eastAsia="Calibri" w:cs="Times New Roman"/>
                <w:b/>
                <w:bCs w:val="0"/>
                <w:sz w:val="24"/>
                <w:szCs w:val="24"/>
                <w:lang w:val="es-PE"/>
              </w:rPr>
            </w:pPr>
            <w:r w:rsidRPr="004B10BB">
              <w:rPr>
                <w:rFonts w:eastAsia="Calibri" w:cs="Times New Roman"/>
                <w:sz w:val="24"/>
                <w:szCs w:val="24"/>
                <w:lang w:val="es-PE"/>
              </w:rPr>
              <w:t>0</w:t>
            </w:r>
          </w:p>
        </w:tc>
        <w:tc>
          <w:tcPr>
            <w:tcW w:w="753" w:type="dxa"/>
            <w:tcBorders>
              <w:bottom w:val="single" w:sz="4" w:space="0" w:color="auto"/>
            </w:tcBorders>
          </w:tcPr>
          <w:p w14:paraId="36AF896A" w14:textId="77777777" w:rsidR="00466BE1" w:rsidRPr="004B10BB" w:rsidRDefault="00466BE1" w:rsidP="001013AB">
            <w:pPr>
              <w:spacing w:line="240" w:lineRule="auto"/>
              <w:ind w:firstLine="0"/>
              <w:jc w:val="center"/>
              <w:rPr>
                <w:rFonts w:eastAsia="Calibri" w:cs="Times New Roman"/>
                <w:b/>
                <w:bCs w:val="0"/>
                <w:sz w:val="24"/>
                <w:szCs w:val="24"/>
                <w:lang w:val="es-PE"/>
              </w:rPr>
            </w:pPr>
            <w:r w:rsidRPr="004B10BB">
              <w:rPr>
                <w:rFonts w:eastAsia="Calibri" w:cs="Times New Roman"/>
                <w:sz w:val="24"/>
                <w:szCs w:val="24"/>
                <w:lang w:val="es-PE"/>
              </w:rPr>
              <w:t>0</w:t>
            </w:r>
          </w:p>
        </w:tc>
        <w:tc>
          <w:tcPr>
            <w:tcW w:w="1075" w:type="dxa"/>
            <w:tcBorders>
              <w:bottom w:val="single" w:sz="4" w:space="0" w:color="auto"/>
            </w:tcBorders>
          </w:tcPr>
          <w:p w14:paraId="07376ED8" w14:textId="77777777" w:rsidR="00466BE1" w:rsidRPr="004B10BB" w:rsidRDefault="00466BE1" w:rsidP="001013AB">
            <w:pPr>
              <w:spacing w:line="240" w:lineRule="auto"/>
              <w:ind w:firstLine="0"/>
              <w:jc w:val="center"/>
              <w:rPr>
                <w:rFonts w:eastAsia="Calibri" w:cs="Times New Roman"/>
                <w:b/>
                <w:bCs w:val="0"/>
                <w:sz w:val="24"/>
                <w:szCs w:val="24"/>
                <w:lang w:val="es-PE"/>
              </w:rPr>
            </w:pPr>
            <w:r w:rsidRPr="004B10BB">
              <w:rPr>
                <w:rFonts w:eastAsia="Calibri" w:cs="Times New Roman"/>
                <w:sz w:val="24"/>
                <w:szCs w:val="24"/>
                <w:lang w:val="es-PE"/>
              </w:rPr>
              <w:t>36</w:t>
            </w:r>
          </w:p>
        </w:tc>
        <w:tc>
          <w:tcPr>
            <w:tcW w:w="856" w:type="dxa"/>
            <w:tcBorders>
              <w:bottom w:val="single" w:sz="4" w:space="0" w:color="auto"/>
            </w:tcBorders>
          </w:tcPr>
          <w:p w14:paraId="74A404F2" w14:textId="77777777" w:rsidR="00466BE1" w:rsidRPr="004B10BB" w:rsidRDefault="00466BE1" w:rsidP="001013AB">
            <w:pPr>
              <w:spacing w:line="240" w:lineRule="auto"/>
              <w:ind w:firstLine="0"/>
              <w:jc w:val="center"/>
              <w:rPr>
                <w:rFonts w:eastAsia="Calibri" w:cs="Times New Roman"/>
                <w:b/>
                <w:bCs w:val="0"/>
                <w:sz w:val="24"/>
                <w:szCs w:val="24"/>
                <w:lang w:val="es-PE"/>
              </w:rPr>
            </w:pPr>
            <w:r w:rsidRPr="004B10BB">
              <w:rPr>
                <w:rFonts w:eastAsia="Calibri" w:cs="Times New Roman"/>
                <w:sz w:val="24"/>
                <w:szCs w:val="24"/>
                <w:lang w:val="es-PE"/>
              </w:rPr>
              <w:t>44</w:t>
            </w:r>
          </w:p>
        </w:tc>
        <w:tc>
          <w:tcPr>
            <w:tcW w:w="648" w:type="dxa"/>
            <w:tcBorders>
              <w:bottom w:val="single" w:sz="4" w:space="0" w:color="auto"/>
            </w:tcBorders>
          </w:tcPr>
          <w:p w14:paraId="535EA5C2" w14:textId="77777777" w:rsidR="00466BE1" w:rsidRPr="004B10BB" w:rsidRDefault="00466BE1" w:rsidP="001013AB">
            <w:pPr>
              <w:spacing w:line="240" w:lineRule="auto"/>
              <w:ind w:firstLine="0"/>
              <w:jc w:val="center"/>
              <w:rPr>
                <w:rFonts w:eastAsia="Calibri" w:cs="Times New Roman"/>
                <w:b/>
                <w:bCs w:val="0"/>
                <w:sz w:val="24"/>
                <w:szCs w:val="24"/>
                <w:lang w:val="es-PE"/>
              </w:rPr>
            </w:pPr>
            <w:r w:rsidRPr="004B10BB">
              <w:rPr>
                <w:rFonts w:eastAsia="Calibri" w:cs="Times New Roman"/>
                <w:sz w:val="24"/>
                <w:szCs w:val="24"/>
                <w:lang w:val="es-PE"/>
              </w:rPr>
              <w:t>80</w:t>
            </w:r>
          </w:p>
        </w:tc>
      </w:tr>
      <w:tr w:rsidR="00466BE1" w:rsidRPr="004B10BB" w14:paraId="2402A6E8" w14:textId="77777777" w:rsidTr="004B10BB">
        <w:trPr>
          <w:trHeight w:val="178"/>
        </w:trPr>
        <w:tc>
          <w:tcPr>
            <w:tcW w:w="3501" w:type="dxa"/>
            <w:gridSpan w:val="2"/>
            <w:tcBorders>
              <w:top w:val="single" w:sz="4" w:space="0" w:color="auto"/>
              <w:bottom w:val="single" w:sz="4" w:space="0" w:color="auto"/>
            </w:tcBorders>
          </w:tcPr>
          <w:p w14:paraId="2425AAF6" w14:textId="77777777" w:rsidR="00466BE1" w:rsidRPr="004B10BB" w:rsidRDefault="00466BE1" w:rsidP="001013AB">
            <w:pPr>
              <w:spacing w:line="240" w:lineRule="auto"/>
              <w:ind w:firstLine="0"/>
              <w:jc w:val="center"/>
              <w:rPr>
                <w:rFonts w:eastAsia="Calibri" w:cs="Times New Roman"/>
                <w:b/>
                <w:bCs w:val="0"/>
                <w:sz w:val="24"/>
                <w:szCs w:val="24"/>
                <w:lang w:val="es-PE"/>
              </w:rPr>
            </w:pPr>
            <w:r w:rsidRPr="004B10BB">
              <w:rPr>
                <w:rFonts w:eastAsia="Calibri" w:cs="Times New Roman"/>
                <w:b/>
                <w:bCs w:val="0"/>
                <w:sz w:val="24"/>
                <w:szCs w:val="24"/>
                <w:lang w:val="es-PE"/>
              </w:rPr>
              <w:t>Total</w:t>
            </w:r>
          </w:p>
        </w:tc>
        <w:tc>
          <w:tcPr>
            <w:tcW w:w="717" w:type="dxa"/>
            <w:tcBorders>
              <w:top w:val="single" w:sz="4" w:space="0" w:color="auto"/>
              <w:bottom w:val="single" w:sz="4" w:space="0" w:color="auto"/>
            </w:tcBorders>
          </w:tcPr>
          <w:p w14:paraId="541C5670" w14:textId="77777777" w:rsidR="00466BE1" w:rsidRPr="004B10BB" w:rsidRDefault="00466BE1" w:rsidP="001013AB">
            <w:pPr>
              <w:spacing w:line="240" w:lineRule="auto"/>
              <w:ind w:firstLine="0"/>
              <w:jc w:val="center"/>
              <w:rPr>
                <w:rFonts w:eastAsia="Calibri" w:cs="Times New Roman"/>
                <w:b/>
                <w:bCs w:val="0"/>
                <w:sz w:val="24"/>
                <w:szCs w:val="24"/>
                <w:lang w:val="es-PE"/>
              </w:rPr>
            </w:pPr>
            <w:r w:rsidRPr="004B10BB">
              <w:rPr>
                <w:rFonts w:eastAsia="Calibri" w:cs="Times New Roman"/>
                <w:b/>
                <w:bCs w:val="0"/>
                <w:sz w:val="24"/>
                <w:szCs w:val="24"/>
                <w:lang w:val="es-PE"/>
              </w:rPr>
              <w:t>16</w:t>
            </w:r>
          </w:p>
        </w:tc>
        <w:tc>
          <w:tcPr>
            <w:tcW w:w="1004" w:type="dxa"/>
            <w:tcBorders>
              <w:top w:val="single" w:sz="4" w:space="0" w:color="auto"/>
              <w:bottom w:val="single" w:sz="4" w:space="0" w:color="auto"/>
            </w:tcBorders>
          </w:tcPr>
          <w:p w14:paraId="5E2CF3EE" w14:textId="77777777" w:rsidR="00466BE1" w:rsidRPr="004B10BB" w:rsidRDefault="00466BE1" w:rsidP="001013AB">
            <w:pPr>
              <w:spacing w:line="240" w:lineRule="auto"/>
              <w:ind w:firstLine="0"/>
              <w:jc w:val="center"/>
              <w:rPr>
                <w:rFonts w:eastAsia="Calibri" w:cs="Times New Roman"/>
                <w:b/>
                <w:bCs w:val="0"/>
                <w:sz w:val="24"/>
                <w:szCs w:val="24"/>
                <w:lang w:val="es-PE"/>
              </w:rPr>
            </w:pPr>
            <w:r w:rsidRPr="004B10BB">
              <w:rPr>
                <w:rFonts w:eastAsia="Calibri" w:cs="Times New Roman"/>
                <w:b/>
                <w:bCs w:val="0"/>
                <w:sz w:val="24"/>
                <w:szCs w:val="24"/>
                <w:lang w:val="es-PE"/>
              </w:rPr>
              <w:t>33</w:t>
            </w:r>
          </w:p>
        </w:tc>
        <w:tc>
          <w:tcPr>
            <w:tcW w:w="753" w:type="dxa"/>
            <w:tcBorders>
              <w:top w:val="single" w:sz="4" w:space="0" w:color="auto"/>
              <w:bottom w:val="single" w:sz="4" w:space="0" w:color="auto"/>
            </w:tcBorders>
          </w:tcPr>
          <w:p w14:paraId="7D96EB37" w14:textId="77777777" w:rsidR="00466BE1" w:rsidRPr="004B10BB" w:rsidRDefault="00466BE1" w:rsidP="001013AB">
            <w:pPr>
              <w:spacing w:line="240" w:lineRule="auto"/>
              <w:ind w:firstLine="0"/>
              <w:jc w:val="center"/>
              <w:rPr>
                <w:rFonts w:eastAsia="Calibri" w:cs="Times New Roman"/>
                <w:b/>
                <w:bCs w:val="0"/>
                <w:sz w:val="24"/>
                <w:szCs w:val="24"/>
                <w:lang w:val="es-PE"/>
              </w:rPr>
            </w:pPr>
            <w:r w:rsidRPr="004B10BB">
              <w:rPr>
                <w:rFonts w:eastAsia="Calibri" w:cs="Times New Roman"/>
                <w:b/>
                <w:bCs w:val="0"/>
                <w:sz w:val="24"/>
                <w:szCs w:val="24"/>
                <w:lang w:val="es-PE"/>
              </w:rPr>
              <w:t>80</w:t>
            </w:r>
          </w:p>
        </w:tc>
        <w:tc>
          <w:tcPr>
            <w:tcW w:w="1075" w:type="dxa"/>
            <w:tcBorders>
              <w:top w:val="single" w:sz="4" w:space="0" w:color="auto"/>
              <w:bottom w:val="single" w:sz="4" w:space="0" w:color="auto"/>
            </w:tcBorders>
          </w:tcPr>
          <w:p w14:paraId="21CAA38E" w14:textId="77777777" w:rsidR="00466BE1" w:rsidRPr="004B10BB" w:rsidRDefault="00466BE1" w:rsidP="001013AB">
            <w:pPr>
              <w:spacing w:line="240" w:lineRule="auto"/>
              <w:ind w:firstLine="0"/>
              <w:jc w:val="center"/>
              <w:rPr>
                <w:rFonts w:eastAsia="Calibri" w:cs="Times New Roman"/>
                <w:b/>
                <w:bCs w:val="0"/>
                <w:sz w:val="24"/>
                <w:szCs w:val="24"/>
                <w:lang w:val="es-PE"/>
              </w:rPr>
            </w:pPr>
            <w:r w:rsidRPr="004B10BB">
              <w:rPr>
                <w:rFonts w:eastAsia="Calibri" w:cs="Times New Roman"/>
                <w:b/>
                <w:bCs w:val="0"/>
                <w:sz w:val="24"/>
                <w:szCs w:val="24"/>
                <w:lang w:val="es-PE"/>
              </w:rPr>
              <w:t>186</w:t>
            </w:r>
          </w:p>
        </w:tc>
        <w:tc>
          <w:tcPr>
            <w:tcW w:w="856" w:type="dxa"/>
            <w:tcBorders>
              <w:top w:val="single" w:sz="4" w:space="0" w:color="auto"/>
              <w:bottom w:val="single" w:sz="4" w:space="0" w:color="auto"/>
            </w:tcBorders>
          </w:tcPr>
          <w:p w14:paraId="75F13AC0" w14:textId="77777777" w:rsidR="00466BE1" w:rsidRPr="004B10BB" w:rsidRDefault="00466BE1" w:rsidP="001013AB">
            <w:pPr>
              <w:spacing w:line="240" w:lineRule="auto"/>
              <w:ind w:firstLine="0"/>
              <w:jc w:val="center"/>
              <w:rPr>
                <w:rFonts w:eastAsia="Calibri" w:cs="Times New Roman"/>
                <w:b/>
                <w:bCs w:val="0"/>
                <w:sz w:val="24"/>
                <w:szCs w:val="24"/>
                <w:lang w:val="es-PE"/>
              </w:rPr>
            </w:pPr>
            <w:r w:rsidRPr="004B10BB">
              <w:rPr>
                <w:rFonts w:eastAsia="Calibri" w:cs="Times New Roman"/>
                <w:b/>
                <w:bCs w:val="0"/>
                <w:sz w:val="24"/>
                <w:szCs w:val="24"/>
                <w:lang w:val="es-PE"/>
              </w:rPr>
              <w:t>44</w:t>
            </w:r>
          </w:p>
        </w:tc>
        <w:tc>
          <w:tcPr>
            <w:tcW w:w="648" w:type="dxa"/>
            <w:tcBorders>
              <w:top w:val="single" w:sz="4" w:space="0" w:color="auto"/>
              <w:bottom w:val="single" w:sz="4" w:space="0" w:color="auto"/>
            </w:tcBorders>
          </w:tcPr>
          <w:p w14:paraId="4267D27C" w14:textId="77777777" w:rsidR="00466BE1" w:rsidRPr="004B10BB" w:rsidRDefault="00466BE1" w:rsidP="001013AB">
            <w:pPr>
              <w:spacing w:line="240" w:lineRule="auto"/>
              <w:ind w:firstLine="0"/>
              <w:jc w:val="center"/>
              <w:rPr>
                <w:rFonts w:eastAsia="Calibri" w:cs="Times New Roman"/>
                <w:b/>
                <w:bCs w:val="0"/>
                <w:sz w:val="24"/>
                <w:szCs w:val="24"/>
                <w:lang w:val="es-PE"/>
              </w:rPr>
            </w:pPr>
            <w:r w:rsidRPr="004B10BB">
              <w:rPr>
                <w:rFonts w:eastAsia="Calibri" w:cs="Times New Roman"/>
                <w:b/>
                <w:bCs w:val="0"/>
                <w:sz w:val="24"/>
                <w:szCs w:val="24"/>
                <w:lang w:val="es-PE"/>
              </w:rPr>
              <w:t>359</w:t>
            </w:r>
          </w:p>
        </w:tc>
      </w:tr>
    </w:tbl>
    <w:p w14:paraId="14C9CD2E" w14:textId="77777777" w:rsidR="00466BE1" w:rsidRPr="00466BE1" w:rsidRDefault="00466BE1" w:rsidP="00466BE1">
      <w:pPr>
        <w:ind w:right="-2" w:firstLine="284"/>
        <w:rPr>
          <w:rFonts w:eastAsia="Calibri" w:cs="Times New Roman"/>
          <w:b/>
          <w:szCs w:val="22"/>
        </w:rPr>
      </w:pPr>
    </w:p>
    <w:tbl>
      <w:tblPr>
        <w:tblStyle w:val="Tablaconcuadrcula1"/>
        <w:tblW w:w="8563" w:type="dxa"/>
        <w:tblInd w:w="279" w:type="dxa"/>
        <w:tblLook w:val="04A0" w:firstRow="1" w:lastRow="0" w:firstColumn="1" w:lastColumn="0" w:noHBand="0" w:noVBand="1"/>
      </w:tblPr>
      <w:tblGrid>
        <w:gridCol w:w="1507"/>
        <w:gridCol w:w="1890"/>
        <w:gridCol w:w="750"/>
        <w:gridCol w:w="1333"/>
        <w:gridCol w:w="1546"/>
        <w:gridCol w:w="1537"/>
      </w:tblGrid>
      <w:tr w:rsidR="00466BE1" w:rsidRPr="004B10BB" w14:paraId="1A39FF5F" w14:textId="77777777" w:rsidTr="00466BE1">
        <w:trPr>
          <w:trHeight w:val="190"/>
        </w:trPr>
        <w:tc>
          <w:tcPr>
            <w:tcW w:w="8563" w:type="dxa"/>
            <w:gridSpan w:val="6"/>
            <w:tcBorders>
              <w:top w:val="single" w:sz="4" w:space="0" w:color="auto"/>
              <w:left w:val="nil"/>
              <w:bottom w:val="nil"/>
              <w:right w:val="nil"/>
            </w:tcBorders>
          </w:tcPr>
          <w:p w14:paraId="1CD10859" w14:textId="77777777" w:rsidR="00466BE1" w:rsidRPr="004B10BB" w:rsidRDefault="00466BE1" w:rsidP="00207776">
            <w:pPr>
              <w:spacing w:line="240" w:lineRule="auto"/>
              <w:ind w:firstLine="0"/>
              <w:jc w:val="center"/>
              <w:rPr>
                <w:rFonts w:eastAsia="Calibri" w:cs="Times New Roman"/>
                <w:b/>
                <w:bCs w:val="0"/>
                <w:sz w:val="24"/>
                <w:szCs w:val="24"/>
                <w:lang w:val="es-PE"/>
              </w:rPr>
            </w:pPr>
            <w:r w:rsidRPr="004B10BB">
              <w:rPr>
                <w:rFonts w:eastAsia="Calibri" w:cs="Times New Roman"/>
                <w:b/>
                <w:bCs w:val="0"/>
                <w:sz w:val="24"/>
                <w:szCs w:val="24"/>
                <w:lang w:val="es-PE"/>
              </w:rPr>
              <w:t>Medidas simétricas</w:t>
            </w:r>
          </w:p>
        </w:tc>
      </w:tr>
      <w:tr w:rsidR="00466BE1" w:rsidRPr="004B10BB" w14:paraId="02E52779" w14:textId="77777777" w:rsidTr="00466BE1">
        <w:trPr>
          <w:trHeight w:val="410"/>
        </w:trPr>
        <w:tc>
          <w:tcPr>
            <w:tcW w:w="1770" w:type="dxa"/>
            <w:tcBorders>
              <w:top w:val="nil"/>
              <w:left w:val="nil"/>
              <w:bottom w:val="single" w:sz="4" w:space="0" w:color="auto"/>
              <w:right w:val="nil"/>
            </w:tcBorders>
          </w:tcPr>
          <w:p w14:paraId="3E06AC77" w14:textId="77777777" w:rsidR="00466BE1" w:rsidRPr="004B10BB" w:rsidRDefault="00466BE1" w:rsidP="00207776">
            <w:pPr>
              <w:spacing w:line="240" w:lineRule="auto"/>
              <w:ind w:firstLine="0"/>
              <w:rPr>
                <w:rFonts w:eastAsia="Calibri" w:cs="Times New Roman"/>
                <w:b/>
                <w:bCs w:val="0"/>
                <w:sz w:val="24"/>
                <w:szCs w:val="24"/>
                <w:lang w:val="es-PE"/>
              </w:rPr>
            </w:pPr>
          </w:p>
        </w:tc>
        <w:tc>
          <w:tcPr>
            <w:tcW w:w="2180" w:type="dxa"/>
            <w:tcBorders>
              <w:top w:val="nil"/>
              <w:left w:val="nil"/>
              <w:bottom w:val="single" w:sz="4" w:space="0" w:color="auto"/>
              <w:right w:val="nil"/>
            </w:tcBorders>
          </w:tcPr>
          <w:p w14:paraId="2113199D" w14:textId="77777777" w:rsidR="00466BE1" w:rsidRPr="004B10BB" w:rsidRDefault="00466BE1" w:rsidP="00207776">
            <w:pPr>
              <w:spacing w:line="240" w:lineRule="auto"/>
              <w:ind w:firstLine="0"/>
              <w:rPr>
                <w:rFonts w:eastAsia="Calibri" w:cs="Times New Roman"/>
                <w:b/>
                <w:bCs w:val="0"/>
                <w:sz w:val="24"/>
                <w:szCs w:val="24"/>
                <w:lang w:val="es-PE"/>
              </w:rPr>
            </w:pPr>
          </w:p>
        </w:tc>
        <w:tc>
          <w:tcPr>
            <w:tcW w:w="687" w:type="dxa"/>
            <w:tcBorders>
              <w:top w:val="nil"/>
              <w:left w:val="nil"/>
              <w:bottom w:val="single" w:sz="4" w:space="0" w:color="auto"/>
              <w:right w:val="nil"/>
            </w:tcBorders>
          </w:tcPr>
          <w:p w14:paraId="74CA6157" w14:textId="77777777" w:rsidR="00466BE1" w:rsidRPr="004B10BB" w:rsidRDefault="00466BE1" w:rsidP="00207776">
            <w:pPr>
              <w:spacing w:line="240" w:lineRule="auto"/>
              <w:ind w:firstLine="0"/>
              <w:rPr>
                <w:rFonts w:eastAsia="Calibri" w:cs="Times New Roman"/>
                <w:b/>
                <w:bCs w:val="0"/>
                <w:sz w:val="24"/>
                <w:szCs w:val="24"/>
                <w:lang w:val="es-PE"/>
              </w:rPr>
            </w:pPr>
            <w:r w:rsidRPr="004B10BB">
              <w:rPr>
                <w:rFonts w:eastAsia="Calibri" w:cs="Times New Roman"/>
                <w:b/>
                <w:bCs w:val="0"/>
                <w:sz w:val="24"/>
                <w:szCs w:val="24"/>
                <w:lang w:val="es-PE"/>
              </w:rPr>
              <w:t>valor</w:t>
            </w:r>
          </w:p>
        </w:tc>
        <w:tc>
          <w:tcPr>
            <w:tcW w:w="1371" w:type="dxa"/>
            <w:tcBorders>
              <w:top w:val="nil"/>
              <w:left w:val="nil"/>
              <w:bottom w:val="single" w:sz="4" w:space="0" w:color="auto"/>
              <w:right w:val="nil"/>
            </w:tcBorders>
          </w:tcPr>
          <w:p w14:paraId="1305477C" w14:textId="77777777" w:rsidR="00466BE1" w:rsidRPr="004B10BB" w:rsidRDefault="00466BE1" w:rsidP="00207776">
            <w:pPr>
              <w:spacing w:line="240" w:lineRule="auto"/>
              <w:ind w:firstLine="0"/>
              <w:rPr>
                <w:rFonts w:eastAsia="Calibri" w:cs="Times New Roman"/>
                <w:b/>
                <w:bCs w:val="0"/>
                <w:sz w:val="24"/>
                <w:szCs w:val="24"/>
                <w:vertAlign w:val="superscript"/>
                <w:lang w:val="es-PE"/>
              </w:rPr>
            </w:pPr>
            <w:r w:rsidRPr="004B10BB">
              <w:rPr>
                <w:rFonts w:eastAsia="Calibri" w:cs="Times New Roman"/>
                <w:b/>
                <w:bCs w:val="0"/>
                <w:sz w:val="24"/>
                <w:szCs w:val="24"/>
                <w:lang w:val="es-PE"/>
              </w:rPr>
              <w:t xml:space="preserve">Error estándar </w:t>
            </w:r>
            <w:proofErr w:type="spellStart"/>
            <w:r w:rsidRPr="004B10BB">
              <w:rPr>
                <w:rFonts w:eastAsia="Calibri" w:cs="Times New Roman"/>
                <w:b/>
                <w:bCs w:val="0"/>
                <w:sz w:val="24"/>
                <w:szCs w:val="24"/>
                <w:lang w:val="es-PE"/>
              </w:rPr>
              <w:t>asintotico</w:t>
            </w:r>
            <w:r w:rsidRPr="004B10BB">
              <w:rPr>
                <w:rFonts w:eastAsia="Calibri" w:cs="Times New Roman"/>
                <w:b/>
                <w:bCs w:val="0"/>
                <w:sz w:val="24"/>
                <w:szCs w:val="24"/>
                <w:vertAlign w:val="superscript"/>
                <w:lang w:val="es-PE"/>
              </w:rPr>
              <w:t>a</w:t>
            </w:r>
            <w:proofErr w:type="spellEnd"/>
          </w:p>
        </w:tc>
        <w:tc>
          <w:tcPr>
            <w:tcW w:w="1375" w:type="dxa"/>
            <w:tcBorders>
              <w:top w:val="nil"/>
              <w:left w:val="nil"/>
              <w:bottom w:val="single" w:sz="4" w:space="0" w:color="auto"/>
              <w:right w:val="nil"/>
            </w:tcBorders>
          </w:tcPr>
          <w:p w14:paraId="4C9423B5" w14:textId="77777777" w:rsidR="00466BE1" w:rsidRPr="004B10BB" w:rsidRDefault="00466BE1" w:rsidP="00207776">
            <w:pPr>
              <w:spacing w:line="240" w:lineRule="auto"/>
              <w:ind w:firstLine="0"/>
              <w:rPr>
                <w:rFonts w:eastAsia="Calibri" w:cs="Times New Roman"/>
                <w:b/>
                <w:bCs w:val="0"/>
                <w:sz w:val="24"/>
                <w:szCs w:val="24"/>
                <w:vertAlign w:val="superscript"/>
                <w:lang w:val="es-PE"/>
              </w:rPr>
            </w:pPr>
            <w:r w:rsidRPr="004B10BB">
              <w:rPr>
                <w:rFonts w:eastAsia="Calibri" w:cs="Times New Roman"/>
                <w:b/>
                <w:bCs w:val="0"/>
                <w:sz w:val="24"/>
                <w:szCs w:val="24"/>
                <w:lang w:val="es-PE"/>
              </w:rPr>
              <w:t xml:space="preserve">T </w:t>
            </w:r>
            <w:proofErr w:type="spellStart"/>
            <w:r w:rsidRPr="004B10BB">
              <w:rPr>
                <w:rFonts w:eastAsia="Calibri" w:cs="Times New Roman"/>
                <w:b/>
                <w:bCs w:val="0"/>
                <w:sz w:val="24"/>
                <w:szCs w:val="24"/>
                <w:lang w:val="es-PE"/>
              </w:rPr>
              <w:t>aproximada</w:t>
            </w:r>
            <w:r w:rsidRPr="004B10BB">
              <w:rPr>
                <w:rFonts w:eastAsia="Calibri" w:cs="Times New Roman"/>
                <w:b/>
                <w:bCs w:val="0"/>
                <w:sz w:val="24"/>
                <w:szCs w:val="24"/>
                <w:vertAlign w:val="superscript"/>
                <w:lang w:val="es-PE"/>
              </w:rPr>
              <w:t>b</w:t>
            </w:r>
            <w:proofErr w:type="spellEnd"/>
          </w:p>
        </w:tc>
        <w:tc>
          <w:tcPr>
            <w:tcW w:w="1176" w:type="dxa"/>
            <w:tcBorders>
              <w:top w:val="nil"/>
              <w:left w:val="nil"/>
              <w:bottom w:val="single" w:sz="4" w:space="0" w:color="auto"/>
              <w:right w:val="nil"/>
            </w:tcBorders>
          </w:tcPr>
          <w:p w14:paraId="6A2AB16A" w14:textId="77777777" w:rsidR="00466BE1" w:rsidRPr="004B10BB" w:rsidRDefault="00466BE1" w:rsidP="00207776">
            <w:pPr>
              <w:spacing w:line="240" w:lineRule="auto"/>
              <w:ind w:firstLine="0"/>
              <w:rPr>
                <w:rFonts w:eastAsia="Calibri" w:cs="Times New Roman"/>
                <w:b/>
                <w:bCs w:val="0"/>
                <w:sz w:val="24"/>
                <w:szCs w:val="24"/>
                <w:lang w:val="es-PE"/>
              </w:rPr>
            </w:pPr>
            <w:r w:rsidRPr="004B10BB">
              <w:rPr>
                <w:rFonts w:eastAsia="Calibri" w:cs="Times New Roman"/>
                <w:b/>
                <w:bCs w:val="0"/>
                <w:sz w:val="24"/>
                <w:szCs w:val="24"/>
                <w:lang w:val="es-PE"/>
              </w:rPr>
              <w:t>Significación aproximada</w:t>
            </w:r>
          </w:p>
        </w:tc>
      </w:tr>
      <w:tr w:rsidR="00466BE1" w:rsidRPr="004B10BB" w14:paraId="039C3A14" w14:textId="77777777" w:rsidTr="00466BE1">
        <w:trPr>
          <w:trHeight w:val="190"/>
        </w:trPr>
        <w:tc>
          <w:tcPr>
            <w:tcW w:w="1770" w:type="dxa"/>
            <w:tcBorders>
              <w:top w:val="single" w:sz="4" w:space="0" w:color="auto"/>
              <w:left w:val="nil"/>
              <w:bottom w:val="nil"/>
              <w:right w:val="nil"/>
            </w:tcBorders>
          </w:tcPr>
          <w:p w14:paraId="2C27F904" w14:textId="77777777" w:rsidR="00466BE1" w:rsidRPr="004B10BB" w:rsidRDefault="00466BE1" w:rsidP="00207776">
            <w:pPr>
              <w:spacing w:line="240" w:lineRule="auto"/>
              <w:ind w:firstLine="0"/>
              <w:rPr>
                <w:rFonts w:eastAsia="Calibri" w:cs="Times New Roman"/>
                <w:b/>
                <w:bCs w:val="0"/>
                <w:sz w:val="24"/>
                <w:szCs w:val="24"/>
                <w:lang w:val="es-PE"/>
              </w:rPr>
            </w:pPr>
            <w:r w:rsidRPr="004B10BB">
              <w:rPr>
                <w:rFonts w:eastAsia="Calibri" w:cs="Times New Roman"/>
                <w:b/>
                <w:bCs w:val="0"/>
                <w:sz w:val="24"/>
                <w:szCs w:val="24"/>
                <w:lang w:val="es-PE"/>
              </w:rPr>
              <w:t>Intervalo por intervalo</w:t>
            </w:r>
          </w:p>
        </w:tc>
        <w:tc>
          <w:tcPr>
            <w:tcW w:w="2180" w:type="dxa"/>
            <w:tcBorders>
              <w:top w:val="single" w:sz="4" w:space="0" w:color="auto"/>
              <w:left w:val="nil"/>
              <w:bottom w:val="nil"/>
              <w:right w:val="nil"/>
            </w:tcBorders>
          </w:tcPr>
          <w:p w14:paraId="1488E0CE" w14:textId="77777777" w:rsidR="00466BE1" w:rsidRPr="004B10BB" w:rsidRDefault="00466BE1" w:rsidP="00207776">
            <w:pPr>
              <w:spacing w:line="240" w:lineRule="auto"/>
              <w:ind w:firstLine="0"/>
              <w:rPr>
                <w:rFonts w:eastAsia="Calibri" w:cs="Times New Roman"/>
                <w:b/>
                <w:bCs w:val="0"/>
                <w:sz w:val="24"/>
                <w:szCs w:val="24"/>
                <w:lang w:val="es-PE"/>
              </w:rPr>
            </w:pPr>
            <w:r w:rsidRPr="004B10BB">
              <w:rPr>
                <w:rFonts w:eastAsia="Calibri" w:cs="Times New Roman"/>
                <w:b/>
                <w:bCs w:val="0"/>
                <w:sz w:val="24"/>
                <w:szCs w:val="24"/>
                <w:lang w:val="es-PE"/>
              </w:rPr>
              <w:t>R de Pearson</w:t>
            </w:r>
          </w:p>
        </w:tc>
        <w:tc>
          <w:tcPr>
            <w:tcW w:w="687" w:type="dxa"/>
            <w:tcBorders>
              <w:top w:val="nil"/>
              <w:left w:val="nil"/>
              <w:bottom w:val="nil"/>
              <w:right w:val="nil"/>
            </w:tcBorders>
          </w:tcPr>
          <w:p w14:paraId="6224FADA" w14:textId="77777777" w:rsidR="00466BE1" w:rsidRPr="004B10BB" w:rsidRDefault="00466BE1" w:rsidP="00207776">
            <w:pPr>
              <w:spacing w:line="240" w:lineRule="auto"/>
              <w:ind w:firstLine="0"/>
              <w:rPr>
                <w:rFonts w:eastAsia="Calibri" w:cs="Times New Roman"/>
                <w:bCs w:val="0"/>
                <w:sz w:val="24"/>
                <w:szCs w:val="24"/>
                <w:lang w:val="es-PE"/>
              </w:rPr>
            </w:pPr>
            <w:r w:rsidRPr="004B10BB">
              <w:rPr>
                <w:rFonts w:eastAsia="Calibri" w:cs="Times New Roman"/>
                <w:bCs w:val="0"/>
                <w:sz w:val="24"/>
                <w:szCs w:val="24"/>
                <w:lang w:val="es-PE"/>
              </w:rPr>
              <w:t>,820</w:t>
            </w:r>
          </w:p>
        </w:tc>
        <w:tc>
          <w:tcPr>
            <w:tcW w:w="1371" w:type="dxa"/>
            <w:tcBorders>
              <w:top w:val="nil"/>
              <w:left w:val="nil"/>
              <w:bottom w:val="nil"/>
              <w:right w:val="nil"/>
            </w:tcBorders>
          </w:tcPr>
          <w:p w14:paraId="3FB869FE" w14:textId="77777777" w:rsidR="00466BE1" w:rsidRPr="004B10BB" w:rsidRDefault="00466BE1" w:rsidP="00207776">
            <w:pPr>
              <w:spacing w:line="240" w:lineRule="auto"/>
              <w:ind w:firstLine="0"/>
              <w:rPr>
                <w:rFonts w:eastAsia="Calibri" w:cs="Times New Roman"/>
                <w:bCs w:val="0"/>
                <w:sz w:val="24"/>
                <w:szCs w:val="24"/>
                <w:lang w:val="es-PE"/>
              </w:rPr>
            </w:pPr>
            <w:r w:rsidRPr="004B10BB">
              <w:rPr>
                <w:rFonts w:eastAsia="Calibri" w:cs="Times New Roman"/>
                <w:bCs w:val="0"/>
                <w:sz w:val="24"/>
                <w:szCs w:val="24"/>
                <w:lang w:val="es-PE"/>
              </w:rPr>
              <w:t>,014</w:t>
            </w:r>
          </w:p>
        </w:tc>
        <w:tc>
          <w:tcPr>
            <w:tcW w:w="1375" w:type="dxa"/>
            <w:tcBorders>
              <w:top w:val="nil"/>
              <w:left w:val="nil"/>
              <w:bottom w:val="nil"/>
              <w:right w:val="nil"/>
            </w:tcBorders>
          </w:tcPr>
          <w:p w14:paraId="20C70539" w14:textId="77777777" w:rsidR="00466BE1" w:rsidRPr="004B10BB" w:rsidRDefault="00466BE1" w:rsidP="00207776">
            <w:pPr>
              <w:spacing w:line="240" w:lineRule="auto"/>
              <w:ind w:firstLine="0"/>
              <w:rPr>
                <w:rFonts w:eastAsia="Calibri" w:cs="Times New Roman"/>
                <w:bCs w:val="0"/>
                <w:sz w:val="24"/>
                <w:szCs w:val="24"/>
                <w:lang w:val="es-PE"/>
              </w:rPr>
            </w:pPr>
            <w:r w:rsidRPr="004B10BB">
              <w:rPr>
                <w:rFonts w:eastAsia="Calibri" w:cs="Times New Roman"/>
                <w:bCs w:val="0"/>
                <w:sz w:val="24"/>
                <w:szCs w:val="24"/>
                <w:lang w:val="es-PE"/>
              </w:rPr>
              <w:t>27,113</w:t>
            </w:r>
          </w:p>
        </w:tc>
        <w:tc>
          <w:tcPr>
            <w:tcW w:w="1176" w:type="dxa"/>
            <w:tcBorders>
              <w:top w:val="nil"/>
              <w:left w:val="nil"/>
              <w:bottom w:val="nil"/>
              <w:right w:val="nil"/>
            </w:tcBorders>
          </w:tcPr>
          <w:p w14:paraId="0E202E48" w14:textId="77777777" w:rsidR="00466BE1" w:rsidRPr="004B10BB" w:rsidRDefault="00466BE1" w:rsidP="00207776">
            <w:pPr>
              <w:spacing w:line="240" w:lineRule="auto"/>
              <w:ind w:firstLine="0"/>
              <w:rPr>
                <w:rFonts w:eastAsia="Calibri" w:cs="Times New Roman"/>
                <w:bCs w:val="0"/>
                <w:sz w:val="24"/>
                <w:szCs w:val="24"/>
                <w:vertAlign w:val="superscript"/>
                <w:lang w:val="es-PE"/>
              </w:rPr>
            </w:pPr>
            <w:r w:rsidRPr="004B10BB">
              <w:rPr>
                <w:rFonts w:eastAsia="Calibri" w:cs="Times New Roman"/>
                <w:bCs w:val="0"/>
                <w:sz w:val="24"/>
                <w:szCs w:val="24"/>
                <w:lang w:val="es-PE"/>
              </w:rPr>
              <w:t>,000</w:t>
            </w:r>
            <w:r w:rsidRPr="004B10BB">
              <w:rPr>
                <w:rFonts w:eastAsia="Calibri" w:cs="Times New Roman"/>
                <w:bCs w:val="0"/>
                <w:sz w:val="24"/>
                <w:szCs w:val="24"/>
                <w:vertAlign w:val="superscript"/>
                <w:lang w:val="es-PE"/>
              </w:rPr>
              <w:t>c</w:t>
            </w:r>
          </w:p>
        </w:tc>
      </w:tr>
      <w:tr w:rsidR="00466BE1" w:rsidRPr="004B10BB" w14:paraId="53F37F28" w14:textId="77777777" w:rsidTr="00466BE1">
        <w:trPr>
          <w:trHeight w:val="205"/>
        </w:trPr>
        <w:tc>
          <w:tcPr>
            <w:tcW w:w="1770" w:type="dxa"/>
            <w:tcBorders>
              <w:top w:val="nil"/>
              <w:left w:val="nil"/>
              <w:bottom w:val="single" w:sz="4" w:space="0" w:color="auto"/>
              <w:right w:val="nil"/>
            </w:tcBorders>
          </w:tcPr>
          <w:p w14:paraId="1B6CD467" w14:textId="77777777" w:rsidR="00466BE1" w:rsidRPr="004B10BB" w:rsidRDefault="00466BE1" w:rsidP="00207776">
            <w:pPr>
              <w:spacing w:line="240" w:lineRule="auto"/>
              <w:ind w:firstLine="0"/>
              <w:rPr>
                <w:rFonts w:eastAsia="Calibri" w:cs="Times New Roman"/>
                <w:b/>
                <w:bCs w:val="0"/>
                <w:sz w:val="24"/>
                <w:szCs w:val="24"/>
                <w:lang w:val="es-PE"/>
              </w:rPr>
            </w:pPr>
            <w:r w:rsidRPr="004B10BB">
              <w:rPr>
                <w:rFonts w:eastAsia="Calibri" w:cs="Times New Roman"/>
                <w:b/>
                <w:bCs w:val="0"/>
                <w:sz w:val="24"/>
                <w:szCs w:val="24"/>
                <w:lang w:val="es-PE"/>
              </w:rPr>
              <w:t>Ordinal por ordinal</w:t>
            </w:r>
          </w:p>
        </w:tc>
        <w:tc>
          <w:tcPr>
            <w:tcW w:w="2180" w:type="dxa"/>
            <w:tcBorders>
              <w:top w:val="nil"/>
              <w:left w:val="nil"/>
              <w:bottom w:val="single" w:sz="4" w:space="0" w:color="auto"/>
              <w:right w:val="nil"/>
            </w:tcBorders>
          </w:tcPr>
          <w:p w14:paraId="391D43AB" w14:textId="77777777" w:rsidR="00466BE1" w:rsidRPr="004B10BB" w:rsidRDefault="00466BE1" w:rsidP="00207776">
            <w:pPr>
              <w:spacing w:line="240" w:lineRule="auto"/>
              <w:ind w:firstLine="0"/>
              <w:rPr>
                <w:rFonts w:eastAsia="Calibri" w:cs="Times New Roman"/>
                <w:b/>
                <w:bCs w:val="0"/>
                <w:sz w:val="24"/>
                <w:szCs w:val="24"/>
                <w:lang w:val="es-PE"/>
              </w:rPr>
            </w:pPr>
            <w:r w:rsidRPr="004B10BB">
              <w:rPr>
                <w:rFonts w:eastAsia="Calibri" w:cs="Times New Roman"/>
                <w:b/>
                <w:bCs w:val="0"/>
                <w:sz w:val="24"/>
                <w:szCs w:val="24"/>
                <w:lang w:val="es-PE"/>
              </w:rPr>
              <w:t xml:space="preserve">Correlación de </w:t>
            </w:r>
            <w:proofErr w:type="spellStart"/>
            <w:r w:rsidRPr="004B10BB">
              <w:rPr>
                <w:rFonts w:eastAsia="Calibri" w:cs="Times New Roman"/>
                <w:b/>
                <w:bCs w:val="0"/>
                <w:sz w:val="24"/>
                <w:szCs w:val="24"/>
                <w:lang w:val="es-PE"/>
              </w:rPr>
              <w:t>SWpearman</w:t>
            </w:r>
            <w:proofErr w:type="spellEnd"/>
          </w:p>
        </w:tc>
        <w:tc>
          <w:tcPr>
            <w:tcW w:w="687" w:type="dxa"/>
            <w:tcBorders>
              <w:top w:val="nil"/>
              <w:left w:val="nil"/>
              <w:bottom w:val="single" w:sz="4" w:space="0" w:color="auto"/>
              <w:right w:val="nil"/>
            </w:tcBorders>
          </w:tcPr>
          <w:p w14:paraId="32B9BF34" w14:textId="77777777" w:rsidR="00466BE1" w:rsidRPr="004B10BB" w:rsidRDefault="00466BE1" w:rsidP="00207776">
            <w:pPr>
              <w:spacing w:line="240" w:lineRule="auto"/>
              <w:ind w:firstLine="0"/>
              <w:rPr>
                <w:rFonts w:eastAsia="Calibri" w:cs="Times New Roman"/>
                <w:bCs w:val="0"/>
                <w:sz w:val="24"/>
                <w:szCs w:val="24"/>
                <w:lang w:val="es-PE"/>
              </w:rPr>
            </w:pPr>
            <w:r w:rsidRPr="004B10BB">
              <w:rPr>
                <w:rFonts w:eastAsia="Calibri" w:cs="Times New Roman"/>
                <w:bCs w:val="0"/>
                <w:sz w:val="24"/>
                <w:szCs w:val="24"/>
                <w:lang w:val="es-PE"/>
              </w:rPr>
              <w:t>,882</w:t>
            </w:r>
          </w:p>
        </w:tc>
        <w:tc>
          <w:tcPr>
            <w:tcW w:w="1371" w:type="dxa"/>
            <w:tcBorders>
              <w:top w:val="nil"/>
              <w:left w:val="nil"/>
              <w:bottom w:val="single" w:sz="4" w:space="0" w:color="auto"/>
              <w:right w:val="nil"/>
            </w:tcBorders>
          </w:tcPr>
          <w:p w14:paraId="1AE8FDB1" w14:textId="77777777" w:rsidR="00466BE1" w:rsidRPr="004B10BB" w:rsidRDefault="00466BE1" w:rsidP="00207776">
            <w:pPr>
              <w:spacing w:line="240" w:lineRule="auto"/>
              <w:ind w:firstLine="0"/>
              <w:rPr>
                <w:rFonts w:eastAsia="Calibri" w:cs="Times New Roman"/>
                <w:bCs w:val="0"/>
                <w:sz w:val="24"/>
                <w:szCs w:val="24"/>
                <w:lang w:val="es-PE"/>
              </w:rPr>
            </w:pPr>
            <w:r w:rsidRPr="004B10BB">
              <w:rPr>
                <w:rFonts w:eastAsia="Calibri" w:cs="Times New Roman"/>
                <w:bCs w:val="0"/>
                <w:sz w:val="24"/>
                <w:szCs w:val="24"/>
                <w:lang w:val="es-PE"/>
              </w:rPr>
              <w:t>,013</w:t>
            </w:r>
          </w:p>
        </w:tc>
        <w:tc>
          <w:tcPr>
            <w:tcW w:w="1375" w:type="dxa"/>
            <w:tcBorders>
              <w:top w:val="nil"/>
              <w:left w:val="nil"/>
              <w:bottom w:val="single" w:sz="4" w:space="0" w:color="auto"/>
              <w:right w:val="nil"/>
            </w:tcBorders>
          </w:tcPr>
          <w:p w14:paraId="775933EF" w14:textId="77777777" w:rsidR="00466BE1" w:rsidRPr="004B10BB" w:rsidRDefault="00466BE1" w:rsidP="00207776">
            <w:pPr>
              <w:spacing w:line="240" w:lineRule="auto"/>
              <w:ind w:firstLine="0"/>
              <w:rPr>
                <w:rFonts w:eastAsia="Calibri" w:cs="Times New Roman"/>
                <w:bCs w:val="0"/>
                <w:sz w:val="24"/>
                <w:szCs w:val="24"/>
                <w:lang w:val="es-PE"/>
              </w:rPr>
            </w:pPr>
            <w:r w:rsidRPr="004B10BB">
              <w:rPr>
                <w:rFonts w:eastAsia="Calibri" w:cs="Times New Roman"/>
                <w:bCs w:val="0"/>
                <w:sz w:val="24"/>
                <w:szCs w:val="24"/>
                <w:lang w:val="es-PE"/>
              </w:rPr>
              <w:t>35,406</w:t>
            </w:r>
          </w:p>
        </w:tc>
        <w:tc>
          <w:tcPr>
            <w:tcW w:w="1176" w:type="dxa"/>
            <w:tcBorders>
              <w:top w:val="nil"/>
              <w:left w:val="nil"/>
              <w:bottom w:val="single" w:sz="4" w:space="0" w:color="auto"/>
              <w:right w:val="nil"/>
            </w:tcBorders>
          </w:tcPr>
          <w:p w14:paraId="342A405A" w14:textId="77777777" w:rsidR="00466BE1" w:rsidRPr="004B10BB" w:rsidRDefault="00466BE1" w:rsidP="00207776">
            <w:pPr>
              <w:spacing w:line="240" w:lineRule="auto"/>
              <w:ind w:firstLine="0"/>
              <w:rPr>
                <w:rFonts w:eastAsia="Calibri" w:cs="Times New Roman"/>
                <w:bCs w:val="0"/>
                <w:sz w:val="24"/>
                <w:szCs w:val="24"/>
                <w:lang w:val="es-PE"/>
              </w:rPr>
            </w:pPr>
            <w:r w:rsidRPr="004B10BB">
              <w:rPr>
                <w:rFonts w:eastAsia="Calibri" w:cs="Times New Roman"/>
                <w:bCs w:val="0"/>
                <w:sz w:val="24"/>
                <w:szCs w:val="24"/>
                <w:lang w:val="es-PE"/>
              </w:rPr>
              <w:t>,000</w:t>
            </w:r>
            <w:r w:rsidRPr="004B10BB">
              <w:rPr>
                <w:rFonts w:eastAsia="Calibri" w:cs="Times New Roman"/>
                <w:bCs w:val="0"/>
                <w:sz w:val="24"/>
                <w:szCs w:val="24"/>
                <w:vertAlign w:val="superscript"/>
                <w:lang w:val="es-PE"/>
              </w:rPr>
              <w:t>c</w:t>
            </w:r>
          </w:p>
        </w:tc>
      </w:tr>
      <w:tr w:rsidR="00466BE1" w:rsidRPr="004B10BB" w14:paraId="28CEDB70" w14:textId="77777777" w:rsidTr="00466BE1">
        <w:trPr>
          <w:trHeight w:val="190"/>
        </w:trPr>
        <w:tc>
          <w:tcPr>
            <w:tcW w:w="3951" w:type="dxa"/>
            <w:gridSpan w:val="2"/>
            <w:tcBorders>
              <w:top w:val="single" w:sz="4" w:space="0" w:color="auto"/>
              <w:left w:val="nil"/>
              <w:bottom w:val="single" w:sz="4" w:space="0" w:color="auto"/>
              <w:right w:val="nil"/>
            </w:tcBorders>
          </w:tcPr>
          <w:p w14:paraId="3F61FFCB" w14:textId="77777777" w:rsidR="00466BE1" w:rsidRPr="004B10BB" w:rsidRDefault="00466BE1" w:rsidP="00207776">
            <w:pPr>
              <w:spacing w:line="240" w:lineRule="auto"/>
              <w:ind w:firstLine="0"/>
              <w:rPr>
                <w:rFonts w:eastAsia="Calibri" w:cs="Times New Roman"/>
                <w:b/>
                <w:bCs w:val="0"/>
                <w:sz w:val="24"/>
                <w:szCs w:val="24"/>
                <w:lang w:val="es-PE"/>
              </w:rPr>
            </w:pPr>
            <w:r w:rsidRPr="004B10BB">
              <w:rPr>
                <w:rFonts w:eastAsia="Calibri" w:cs="Times New Roman"/>
                <w:b/>
                <w:bCs w:val="0"/>
                <w:sz w:val="24"/>
                <w:szCs w:val="24"/>
                <w:lang w:val="es-PE"/>
              </w:rPr>
              <w:t>N de casos Válidos</w:t>
            </w:r>
          </w:p>
        </w:tc>
        <w:tc>
          <w:tcPr>
            <w:tcW w:w="687" w:type="dxa"/>
            <w:tcBorders>
              <w:top w:val="single" w:sz="4" w:space="0" w:color="auto"/>
              <w:left w:val="nil"/>
              <w:bottom w:val="single" w:sz="4" w:space="0" w:color="auto"/>
              <w:right w:val="nil"/>
            </w:tcBorders>
          </w:tcPr>
          <w:p w14:paraId="2D9ED58E" w14:textId="77777777" w:rsidR="00466BE1" w:rsidRPr="004B10BB" w:rsidRDefault="00466BE1" w:rsidP="00207776">
            <w:pPr>
              <w:spacing w:line="240" w:lineRule="auto"/>
              <w:ind w:firstLine="0"/>
              <w:rPr>
                <w:rFonts w:eastAsia="Calibri" w:cs="Times New Roman"/>
                <w:b/>
                <w:bCs w:val="0"/>
                <w:sz w:val="24"/>
                <w:szCs w:val="24"/>
                <w:lang w:val="es-PE"/>
              </w:rPr>
            </w:pPr>
            <w:r w:rsidRPr="004B10BB">
              <w:rPr>
                <w:rFonts w:eastAsia="Calibri" w:cs="Times New Roman"/>
                <w:b/>
                <w:bCs w:val="0"/>
                <w:sz w:val="24"/>
                <w:szCs w:val="24"/>
                <w:lang w:val="es-PE"/>
              </w:rPr>
              <w:t>359</w:t>
            </w:r>
          </w:p>
        </w:tc>
        <w:tc>
          <w:tcPr>
            <w:tcW w:w="1371" w:type="dxa"/>
            <w:tcBorders>
              <w:top w:val="single" w:sz="4" w:space="0" w:color="auto"/>
              <w:left w:val="nil"/>
              <w:bottom w:val="single" w:sz="4" w:space="0" w:color="auto"/>
              <w:right w:val="nil"/>
            </w:tcBorders>
          </w:tcPr>
          <w:p w14:paraId="41737503" w14:textId="77777777" w:rsidR="00466BE1" w:rsidRPr="004B10BB" w:rsidRDefault="00466BE1" w:rsidP="00207776">
            <w:pPr>
              <w:spacing w:line="240" w:lineRule="auto"/>
              <w:ind w:firstLine="0"/>
              <w:rPr>
                <w:rFonts w:eastAsia="Calibri" w:cs="Times New Roman"/>
                <w:b/>
                <w:bCs w:val="0"/>
                <w:sz w:val="24"/>
                <w:szCs w:val="24"/>
                <w:lang w:val="es-PE"/>
              </w:rPr>
            </w:pPr>
          </w:p>
        </w:tc>
        <w:tc>
          <w:tcPr>
            <w:tcW w:w="1375" w:type="dxa"/>
            <w:tcBorders>
              <w:top w:val="single" w:sz="4" w:space="0" w:color="auto"/>
              <w:left w:val="nil"/>
              <w:bottom w:val="single" w:sz="4" w:space="0" w:color="auto"/>
              <w:right w:val="nil"/>
            </w:tcBorders>
          </w:tcPr>
          <w:p w14:paraId="055CD86C" w14:textId="77777777" w:rsidR="00466BE1" w:rsidRPr="004B10BB" w:rsidRDefault="00466BE1" w:rsidP="00207776">
            <w:pPr>
              <w:spacing w:line="240" w:lineRule="auto"/>
              <w:ind w:firstLine="0"/>
              <w:rPr>
                <w:rFonts w:eastAsia="Calibri" w:cs="Times New Roman"/>
                <w:b/>
                <w:bCs w:val="0"/>
                <w:sz w:val="24"/>
                <w:szCs w:val="24"/>
                <w:lang w:val="es-PE"/>
              </w:rPr>
            </w:pPr>
          </w:p>
        </w:tc>
        <w:tc>
          <w:tcPr>
            <w:tcW w:w="1176" w:type="dxa"/>
            <w:tcBorders>
              <w:top w:val="single" w:sz="4" w:space="0" w:color="auto"/>
              <w:left w:val="nil"/>
              <w:bottom w:val="single" w:sz="4" w:space="0" w:color="auto"/>
              <w:right w:val="nil"/>
            </w:tcBorders>
          </w:tcPr>
          <w:p w14:paraId="55E76307" w14:textId="77777777" w:rsidR="00466BE1" w:rsidRPr="004B10BB" w:rsidRDefault="00466BE1" w:rsidP="00207776">
            <w:pPr>
              <w:spacing w:line="240" w:lineRule="auto"/>
              <w:ind w:firstLine="0"/>
              <w:rPr>
                <w:rFonts w:eastAsia="Calibri" w:cs="Times New Roman"/>
                <w:b/>
                <w:bCs w:val="0"/>
                <w:sz w:val="24"/>
                <w:szCs w:val="24"/>
                <w:lang w:val="es-PE"/>
              </w:rPr>
            </w:pPr>
          </w:p>
        </w:tc>
      </w:tr>
      <w:tr w:rsidR="00466BE1" w:rsidRPr="004B10BB" w14:paraId="0D339A44" w14:textId="77777777" w:rsidTr="00466BE1">
        <w:trPr>
          <w:trHeight w:val="600"/>
        </w:trPr>
        <w:tc>
          <w:tcPr>
            <w:tcW w:w="8563" w:type="dxa"/>
            <w:gridSpan w:val="6"/>
            <w:tcBorders>
              <w:top w:val="single" w:sz="4" w:space="0" w:color="auto"/>
              <w:left w:val="nil"/>
              <w:bottom w:val="single" w:sz="4" w:space="0" w:color="auto"/>
              <w:right w:val="nil"/>
            </w:tcBorders>
          </w:tcPr>
          <w:p w14:paraId="22C50DA3" w14:textId="77777777" w:rsidR="00466BE1" w:rsidRPr="004B10BB" w:rsidRDefault="00466BE1" w:rsidP="00207776">
            <w:pPr>
              <w:spacing w:line="240" w:lineRule="auto"/>
              <w:ind w:firstLine="0"/>
              <w:rPr>
                <w:rFonts w:eastAsia="Calibri" w:cs="Times New Roman"/>
                <w:b/>
                <w:bCs w:val="0"/>
                <w:sz w:val="24"/>
                <w:szCs w:val="24"/>
                <w:lang w:val="es-PE"/>
              </w:rPr>
            </w:pPr>
            <w:r w:rsidRPr="004B10BB">
              <w:rPr>
                <w:rFonts w:eastAsia="Calibri" w:cs="Times New Roman"/>
                <w:color w:val="010205"/>
                <w:sz w:val="24"/>
                <w:szCs w:val="24"/>
                <w:lang w:val="es-PE"/>
              </w:rPr>
              <w:t xml:space="preserve">a. No se presupone la </w:t>
            </w:r>
            <w:proofErr w:type="spellStart"/>
            <w:r w:rsidRPr="004B10BB">
              <w:rPr>
                <w:rFonts w:eastAsia="Calibri" w:cs="Times New Roman"/>
                <w:color w:val="010205"/>
                <w:sz w:val="24"/>
                <w:szCs w:val="24"/>
                <w:lang w:val="es-PE"/>
              </w:rPr>
              <w:t>hipótesis</w:t>
            </w:r>
            <w:proofErr w:type="spellEnd"/>
            <w:r w:rsidRPr="004B10BB">
              <w:rPr>
                <w:rFonts w:eastAsia="Calibri" w:cs="Times New Roman"/>
                <w:color w:val="010205"/>
                <w:sz w:val="24"/>
                <w:szCs w:val="24"/>
                <w:lang w:val="es-PE"/>
              </w:rPr>
              <w:t xml:space="preserve"> nula.</w:t>
            </w:r>
          </w:p>
          <w:p w14:paraId="7CA8F7A9" w14:textId="77777777" w:rsidR="00466BE1" w:rsidRPr="004B10BB" w:rsidRDefault="00466BE1" w:rsidP="00207776">
            <w:pPr>
              <w:spacing w:line="240" w:lineRule="auto"/>
              <w:ind w:firstLine="0"/>
              <w:rPr>
                <w:rFonts w:eastAsia="Calibri" w:cs="Times New Roman"/>
                <w:color w:val="010205"/>
                <w:sz w:val="24"/>
                <w:szCs w:val="24"/>
                <w:lang w:val="es-PE"/>
              </w:rPr>
            </w:pPr>
            <w:r w:rsidRPr="004B10BB">
              <w:rPr>
                <w:rFonts w:eastAsia="Calibri" w:cs="Times New Roman"/>
                <w:color w:val="010205"/>
                <w:sz w:val="24"/>
                <w:szCs w:val="24"/>
                <w:lang w:val="es-PE"/>
              </w:rPr>
              <w:t xml:space="preserve">b. Utilización del error estándar asintótico que presupone la </w:t>
            </w:r>
            <w:proofErr w:type="spellStart"/>
            <w:r w:rsidRPr="004B10BB">
              <w:rPr>
                <w:rFonts w:eastAsia="Calibri" w:cs="Times New Roman"/>
                <w:color w:val="010205"/>
                <w:sz w:val="24"/>
                <w:szCs w:val="24"/>
                <w:lang w:val="es-PE"/>
              </w:rPr>
              <w:t>hipótesis</w:t>
            </w:r>
            <w:proofErr w:type="spellEnd"/>
            <w:r w:rsidRPr="004B10BB">
              <w:rPr>
                <w:rFonts w:eastAsia="Calibri" w:cs="Times New Roman"/>
                <w:color w:val="010205"/>
                <w:sz w:val="24"/>
                <w:szCs w:val="24"/>
                <w:lang w:val="es-PE"/>
              </w:rPr>
              <w:t xml:space="preserve"> nula.</w:t>
            </w:r>
          </w:p>
          <w:p w14:paraId="7931F93D" w14:textId="77777777" w:rsidR="00466BE1" w:rsidRPr="004B10BB" w:rsidRDefault="00466BE1" w:rsidP="00207776">
            <w:pPr>
              <w:spacing w:line="240" w:lineRule="auto"/>
              <w:ind w:firstLine="0"/>
              <w:rPr>
                <w:rFonts w:eastAsia="Calibri" w:cs="Times New Roman"/>
                <w:b/>
                <w:bCs w:val="0"/>
                <w:sz w:val="24"/>
                <w:szCs w:val="24"/>
                <w:lang w:val="es-PE"/>
              </w:rPr>
            </w:pPr>
            <w:r w:rsidRPr="004B10BB">
              <w:rPr>
                <w:rFonts w:eastAsia="Calibri" w:cs="Times New Roman"/>
                <w:color w:val="010205"/>
                <w:sz w:val="24"/>
                <w:szCs w:val="24"/>
                <w:lang w:val="es-PE"/>
              </w:rPr>
              <w:t>c. Se basa en aproximación normal</w:t>
            </w:r>
          </w:p>
        </w:tc>
      </w:tr>
    </w:tbl>
    <w:p w14:paraId="0FB1D4FC" w14:textId="77777777" w:rsidR="00466BE1" w:rsidRPr="00466BE1" w:rsidRDefault="00466BE1" w:rsidP="00466BE1">
      <w:pPr>
        <w:rPr>
          <w:rFonts w:eastAsia="Calibri" w:cs="Times New Roman"/>
          <w:b/>
          <w:sz w:val="18"/>
          <w:szCs w:val="18"/>
        </w:rPr>
      </w:pPr>
    </w:p>
    <w:bookmarkEnd w:id="39"/>
    <w:p w14:paraId="34447674" w14:textId="77777777" w:rsidR="00466BE1" w:rsidRPr="00466BE1" w:rsidRDefault="00466BE1" w:rsidP="00207776">
      <w:pPr>
        <w:autoSpaceDE w:val="0"/>
        <w:autoSpaceDN w:val="0"/>
        <w:adjustRightInd w:val="0"/>
        <w:ind w:firstLine="0"/>
        <w:rPr>
          <w:rFonts w:eastAsia="Calibri" w:cs="Times New Roman"/>
          <w:bCs/>
          <w:szCs w:val="24"/>
        </w:rPr>
      </w:pPr>
      <w:r w:rsidRPr="00466BE1">
        <w:rPr>
          <w:rFonts w:eastAsia="Calibri" w:cs="Times New Roman"/>
          <w:b/>
          <w:bCs/>
          <w:szCs w:val="24"/>
        </w:rPr>
        <w:t>Análisis</w:t>
      </w:r>
    </w:p>
    <w:p w14:paraId="41810EBE" w14:textId="537449BC" w:rsidR="00466BE1" w:rsidRDefault="00466BE1" w:rsidP="00207776">
      <w:pPr>
        <w:rPr>
          <w:rFonts w:eastAsia="Calibri"/>
        </w:rPr>
      </w:pPr>
      <w:r w:rsidRPr="00466BE1">
        <w:rPr>
          <w:rFonts w:eastAsia="Calibri"/>
        </w:rPr>
        <w:t>De acuerdo a los resultados de la aplicación  del coeficiente de correlación del</w:t>
      </w:r>
      <w:r w:rsidRPr="00466BE1">
        <w:rPr>
          <w:rFonts w:eastAsia="Calibri"/>
          <w:spacing w:val="1"/>
        </w:rPr>
        <w:t xml:space="preserve"> </w:t>
      </w:r>
      <w:r w:rsidRPr="00466BE1">
        <w:rPr>
          <w:rFonts w:eastAsia="Calibri"/>
        </w:rPr>
        <w:t>Rho de Spearman es ,882 en donde podemos indicar  que existe una correlación positiva</w:t>
      </w:r>
      <w:r w:rsidRPr="00466BE1">
        <w:rPr>
          <w:rFonts w:eastAsia="Calibri"/>
          <w:spacing w:val="1"/>
        </w:rPr>
        <w:t xml:space="preserve"> </w:t>
      </w:r>
      <w:r w:rsidRPr="00466BE1">
        <w:rPr>
          <w:rFonts w:eastAsia="Calibri"/>
        </w:rPr>
        <w:t>alta, el nivel de significancia bilateral o p-valor es 0,000 menor que 0,05 el grado</w:t>
      </w:r>
      <w:r w:rsidRPr="00466BE1">
        <w:rPr>
          <w:rFonts w:eastAsia="Calibri"/>
          <w:spacing w:val="1"/>
        </w:rPr>
        <w:t xml:space="preserve"> </w:t>
      </w:r>
      <w:r w:rsidRPr="00466BE1">
        <w:rPr>
          <w:rFonts w:eastAsia="Calibri"/>
        </w:rPr>
        <w:t xml:space="preserve">de significancia del error, por lo tanto, se rechaza la </w:t>
      </w:r>
      <w:proofErr w:type="spellStart"/>
      <w:r w:rsidRPr="00466BE1">
        <w:rPr>
          <w:rFonts w:eastAsia="Calibri"/>
        </w:rPr>
        <w:t>hipótesis</w:t>
      </w:r>
      <w:proofErr w:type="spellEnd"/>
      <w:r w:rsidRPr="00466BE1">
        <w:rPr>
          <w:rFonts w:eastAsia="Calibri"/>
        </w:rPr>
        <w:t xml:space="preserve"> nula y se concluye </w:t>
      </w:r>
      <w:r w:rsidRPr="00466BE1">
        <w:rPr>
          <w:rFonts w:eastAsia="Calibri"/>
          <w:spacing w:val="1"/>
        </w:rPr>
        <w:t xml:space="preserve"> </w:t>
      </w:r>
      <w:r w:rsidRPr="00466BE1">
        <w:rPr>
          <w:rFonts w:eastAsia="Calibri"/>
        </w:rPr>
        <w:t>que e</w:t>
      </w:r>
      <w:r w:rsidRPr="00466BE1">
        <w:rPr>
          <w:rFonts w:eastAsia="Calibri"/>
          <w:lang w:val="es-ES"/>
        </w:rPr>
        <w:t xml:space="preserve">l proceso de </w:t>
      </w:r>
      <w:r w:rsidRPr="00466BE1">
        <w:rPr>
          <w:rFonts w:eastAsia="Calibri"/>
        </w:rPr>
        <w:t>acreditación</w:t>
      </w:r>
      <w:r w:rsidRPr="00466BE1">
        <w:rPr>
          <w:rFonts w:eastAsia="Calibri"/>
          <w:lang w:val="es-ES"/>
        </w:rPr>
        <w:t xml:space="preserve"> se relaciona con la formación profesional de </w:t>
      </w:r>
      <w:r w:rsidRPr="00466BE1">
        <w:rPr>
          <w:rFonts w:eastAsia="Calibri"/>
        </w:rPr>
        <w:t>los estudiantes de Ciencias Contables, Económicas y Financieras de las Universidades del Perú, 2019.</w:t>
      </w:r>
    </w:p>
    <w:p w14:paraId="2F3DA463" w14:textId="77777777" w:rsidR="00207776" w:rsidRPr="00466BE1" w:rsidRDefault="00207776" w:rsidP="00207776">
      <w:pPr>
        <w:rPr>
          <w:rFonts w:eastAsia="Calibri"/>
        </w:rPr>
      </w:pPr>
    </w:p>
    <w:p w14:paraId="0F1F5742" w14:textId="20ED8782" w:rsidR="00466BE1" w:rsidRPr="00466BE1" w:rsidRDefault="00207776" w:rsidP="00207776">
      <w:pPr>
        <w:ind w:firstLine="0"/>
        <w:contextualSpacing/>
        <w:rPr>
          <w:rFonts w:eastAsia="Calibri" w:cs="Times New Roman"/>
          <w:szCs w:val="22"/>
        </w:rPr>
      </w:pPr>
      <w:bookmarkStart w:id="40" w:name="_Toc124658881"/>
      <w:bookmarkStart w:id="41" w:name="_Toc125949540"/>
      <w:bookmarkStart w:id="42" w:name="_Toc136000952"/>
      <w:bookmarkStart w:id="43" w:name="_Toc147317510"/>
      <w:r>
        <w:rPr>
          <w:rFonts w:eastAsia="Calibri" w:cs="Times New Roman"/>
          <w:b/>
          <w:szCs w:val="22"/>
        </w:rPr>
        <w:t>-</w:t>
      </w:r>
      <w:r w:rsidR="00466BE1" w:rsidRPr="00466BE1">
        <w:rPr>
          <w:rFonts w:eastAsia="Calibri" w:cs="Times New Roman"/>
          <w:b/>
          <w:szCs w:val="22"/>
        </w:rPr>
        <w:t xml:space="preserve">Contrastación de </w:t>
      </w:r>
      <w:proofErr w:type="spellStart"/>
      <w:r w:rsidR="00466BE1" w:rsidRPr="00466BE1">
        <w:rPr>
          <w:rFonts w:eastAsia="Calibri" w:cs="Times New Roman"/>
          <w:b/>
          <w:szCs w:val="22"/>
        </w:rPr>
        <w:t>hipótesis</w:t>
      </w:r>
      <w:proofErr w:type="spellEnd"/>
      <w:r w:rsidR="00466BE1" w:rsidRPr="00466BE1">
        <w:rPr>
          <w:rFonts w:eastAsia="Calibri" w:cs="Times New Roman"/>
          <w:b/>
          <w:szCs w:val="22"/>
        </w:rPr>
        <w:t xml:space="preserve"> especifica 1</w:t>
      </w:r>
    </w:p>
    <w:p w14:paraId="40633659" w14:textId="77777777" w:rsidR="00466BE1" w:rsidRPr="00466BE1" w:rsidRDefault="00466BE1" w:rsidP="00207776">
      <w:pPr>
        <w:rPr>
          <w:rFonts w:eastAsia="Calibri"/>
          <w:szCs w:val="22"/>
        </w:rPr>
      </w:pPr>
      <w:bookmarkStart w:id="44" w:name="_Hlk142726551"/>
      <w:bookmarkEnd w:id="40"/>
      <w:bookmarkEnd w:id="41"/>
      <w:bookmarkEnd w:id="42"/>
      <w:bookmarkEnd w:id="43"/>
      <w:r w:rsidRPr="00466BE1">
        <w:rPr>
          <w:rFonts w:eastAsia="Calibri"/>
          <w:lang w:val="es-ES"/>
        </w:rPr>
        <w:t xml:space="preserve">H1:  </w:t>
      </w:r>
      <w:r w:rsidRPr="00466BE1">
        <w:rPr>
          <w:rFonts w:eastAsia="Calibri"/>
          <w:szCs w:val="22"/>
        </w:rPr>
        <w:t xml:space="preserve">El proceso de acreditación se relaciona con las competencias genéricas </w:t>
      </w:r>
      <w:r w:rsidRPr="00466BE1">
        <w:rPr>
          <w:rFonts w:eastAsia="Calibri"/>
        </w:rPr>
        <w:t>de los estudiantes de Ciencias Contables, Económicas y Financieras de las Universidades del Perú, 2019</w:t>
      </w:r>
    </w:p>
    <w:p w14:paraId="3928D717" w14:textId="77777777" w:rsidR="00466BE1" w:rsidRPr="00466BE1" w:rsidRDefault="00466BE1" w:rsidP="00207776">
      <w:pPr>
        <w:rPr>
          <w:rFonts w:eastAsia="Calibri"/>
        </w:rPr>
      </w:pPr>
      <w:r w:rsidRPr="00466BE1">
        <w:rPr>
          <w:rFonts w:eastAsia="Calibri"/>
          <w:lang w:val="es-ES"/>
        </w:rPr>
        <w:t xml:space="preserve">Ho:  </w:t>
      </w:r>
      <w:r w:rsidRPr="00466BE1">
        <w:rPr>
          <w:rFonts w:eastAsia="Calibri"/>
          <w:szCs w:val="22"/>
        </w:rPr>
        <w:t xml:space="preserve">El proceso de acreditación no se relaciona con las competencias genéricas </w:t>
      </w:r>
      <w:r w:rsidRPr="00466BE1">
        <w:rPr>
          <w:rFonts w:eastAsia="Calibri"/>
        </w:rPr>
        <w:t>de los estudiantes de Ciencias Contables, Económicas y Financieras de las Universidades del Perú, 2019</w:t>
      </w:r>
    </w:p>
    <w:p w14:paraId="6ED05044" w14:textId="77777777" w:rsidR="00466BE1" w:rsidRPr="00466BE1" w:rsidRDefault="00466BE1" w:rsidP="00207776">
      <w:pPr>
        <w:tabs>
          <w:tab w:val="left" w:pos="142"/>
        </w:tabs>
        <w:ind w:firstLine="0"/>
        <w:rPr>
          <w:rFonts w:eastAsia="Calibri" w:cs="Times New Roman"/>
          <w:szCs w:val="24"/>
        </w:rPr>
      </w:pPr>
      <w:bookmarkStart w:id="45" w:name="_Toc134987219"/>
      <w:r w:rsidRPr="00466BE1">
        <w:rPr>
          <w:rFonts w:eastAsia="Calibri" w:cs="Times New Roman"/>
          <w:b/>
          <w:szCs w:val="22"/>
        </w:rPr>
        <w:t xml:space="preserve">Correlación de </w:t>
      </w:r>
      <w:proofErr w:type="spellStart"/>
      <w:r w:rsidRPr="00466BE1">
        <w:rPr>
          <w:rFonts w:eastAsia="Calibri" w:cs="Times New Roman"/>
          <w:b/>
          <w:szCs w:val="22"/>
        </w:rPr>
        <w:t>hipótesis</w:t>
      </w:r>
      <w:proofErr w:type="spellEnd"/>
      <w:r w:rsidRPr="00466BE1">
        <w:rPr>
          <w:rFonts w:eastAsia="Calibri" w:cs="Times New Roman"/>
          <w:b/>
          <w:szCs w:val="22"/>
        </w:rPr>
        <w:t xml:space="preserve"> especifica 1</w:t>
      </w:r>
      <w:bookmarkEnd w:id="45"/>
    </w:p>
    <w:tbl>
      <w:tblPr>
        <w:tblStyle w:val="Tablaconcuadrcula1"/>
        <w:tblW w:w="927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7"/>
        <w:gridCol w:w="1122"/>
        <w:gridCol w:w="1296"/>
        <w:gridCol w:w="1110"/>
        <w:gridCol w:w="1176"/>
        <w:gridCol w:w="1296"/>
        <w:gridCol w:w="1286"/>
        <w:gridCol w:w="10"/>
      </w:tblGrid>
      <w:tr w:rsidR="00466BE1" w:rsidRPr="004B10BB" w14:paraId="5BC8EA96" w14:textId="77777777" w:rsidTr="004B10BB">
        <w:trPr>
          <w:gridAfter w:val="1"/>
          <w:wAfter w:w="10" w:type="dxa"/>
          <w:trHeight w:val="95"/>
        </w:trPr>
        <w:tc>
          <w:tcPr>
            <w:tcW w:w="9263" w:type="dxa"/>
            <w:gridSpan w:val="7"/>
            <w:tcBorders>
              <w:top w:val="single" w:sz="4" w:space="0" w:color="auto"/>
              <w:bottom w:val="single" w:sz="4" w:space="0" w:color="auto"/>
            </w:tcBorders>
          </w:tcPr>
          <w:p w14:paraId="48A42269" w14:textId="77777777" w:rsidR="00466BE1" w:rsidRPr="004B10BB" w:rsidRDefault="00466BE1" w:rsidP="00466BE1">
            <w:pPr>
              <w:jc w:val="center"/>
              <w:rPr>
                <w:rFonts w:eastAsia="Calibri" w:cs="Times New Roman"/>
                <w:b/>
                <w:bCs w:val="0"/>
                <w:sz w:val="24"/>
                <w:szCs w:val="24"/>
                <w:lang w:val="es-PE"/>
              </w:rPr>
            </w:pPr>
            <w:r w:rsidRPr="004B10BB">
              <w:rPr>
                <w:rFonts w:eastAsia="Calibri" w:cs="Times New Roman"/>
                <w:b/>
                <w:bCs w:val="0"/>
                <w:sz w:val="24"/>
                <w:szCs w:val="24"/>
                <w:lang w:val="es-PE"/>
              </w:rPr>
              <w:t>Resumen de procesamiento de casos</w:t>
            </w:r>
          </w:p>
        </w:tc>
      </w:tr>
      <w:tr w:rsidR="00466BE1" w:rsidRPr="004B10BB" w14:paraId="2324600A" w14:textId="77777777" w:rsidTr="004B10BB">
        <w:trPr>
          <w:trHeight w:val="169"/>
        </w:trPr>
        <w:tc>
          <w:tcPr>
            <w:tcW w:w="2410" w:type="dxa"/>
            <w:vMerge w:val="restart"/>
            <w:tcBorders>
              <w:top w:val="nil"/>
              <w:bottom w:val="nil"/>
            </w:tcBorders>
          </w:tcPr>
          <w:p w14:paraId="45DC7188" w14:textId="77777777" w:rsidR="00466BE1" w:rsidRPr="004B10BB" w:rsidRDefault="00466BE1" w:rsidP="00466BE1">
            <w:pPr>
              <w:spacing w:line="240" w:lineRule="auto"/>
              <w:rPr>
                <w:rFonts w:eastAsia="Calibri" w:cs="Times New Roman"/>
                <w:b/>
                <w:bCs w:val="0"/>
                <w:sz w:val="24"/>
                <w:szCs w:val="24"/>
                <w:lang w:val="es-PE"/>
              </w:rPr>
            </w:pPr>
          </w:p>
        </w:tc>
        <w:tc>
          <w:tcPr>
            <w:tcW w:w="1985" w:type="dxa"/>
            <w:gridSpan w:val="2"/>
            <w:tcBorders>
              <w:top w:val="nil"/>
              <w:bottom w:val="nil"/>
            </w:tcBorders>
          </w:tcPr>
          <w:p w14:paraId="34FC3D9B" w14:textId="77777777" w:rsidR="00466BE1" w:rsidRPr="004B10BB" w:rsidRDefault="00466BE1" w:rsidP="00466BE1">
            <w:pPr>
              <w:spacing w:line="240" w:lineRule="auto"/>
              <w:jc w:val="center"/>
              <w:rPr>
                <w:rFonts w:eastAsia="Calibri" w:cs="Times New Roman"/>
                <w:b/>
                <w:sz w:val="24"/>
                <w:szCs w:val="24"/>
                <w:lang w:val="es-PE"/>
              </w:rPr>
            </w:pPr>
            <w:r w:rsidRPr="004B10BB">
              <w:rPr>
                <w:rFonts w:eastAsia="Calibri" w:cs="Times New Roman"/>
                <w:b/>
                <w:sz w:val="24"/>
                <w:szCs w:val="24"/>
                <w:lang w:val="es-PE"/>
              </w:rPr>
              <w:t>Válido</w:t>
            </w:r>
          </w:p>
        </w:tc>
        <w:tc>
          <w:tcPr>
            <w:tcW w:w="2286" w:type="dxa"/>
            <w:gridSpan w:val="2"/>
            <w:tcBorders>
              <w:top w:val="nil"/>
              <w:bottom w:val="nil"/>
            </w:tcBorders>
          </w:tcPr>
          <w:p w14:paraId="4BD43CEC" w14:textId="77777777" w:rsidR="00466BE1" w:rsidRPr="004B10BB" w:rsidRDefault="00466BE1" w:rsidP="00466BE1">
            <w:pPr>
              <w:spacing w:line="240" w:lineRule="auto"/>
              <w:jc w:val="center"/>
              <w:rPr>
                <w:rFonts w:eastAsia="Calibri" w:cs="Times New Roman"/>
                <w:b/>
                <w:sz w:val="24"/>
                <w:szCs w:val="24"/>
                <w:lang w:val="es-PE"/>
              </w:rPr>
            </w:pPr>
            <w:r w:rsidRPr="004B10BB">
              <w:rPr>
                <w:rFonts w:eastAsia="Calibri" w:cs="Times New Roman"/>
                <w:b/>
                <w:sz w:val="24"/>
                <w:szCs w:val="24"/>
                <w:lang w:val="es-PE"/>
              </w:rPr>
              <w:t>Perdido</w:t>
            </w:r>
          </w:p>
        </w:tc>
        <w:tc>
          <w:tcPr>
            <w:tcW w:w="2592" w:type="dxa"/>
            <w:gridSpan w:val="3"/>
            <w:tcBorders>
              <w:top w:val="nil"/>
              <w:bottom w:val="nil"/>
            </w:tcBorders>
          </w:tcPr>
          <w:p w14:paraId="28320CDE" w14:textId="77777777" w:rsidR="00466BE1" w:rsidRPr="004B10BB" w:rsidRDefault="00466BE1" w:rsidP="00466BE1">
            <w:pPr>
              <w:spacing w:line="240" w:lineRule="auto"/>
              <w:jc w:val="center"/>
              <w:rPr>
                <w:rFonts w:eastAsia="Calibri" w:cs="Times New Roman"/>
                <w:b/>
                <w:sz w:val="24"/>
                <w:szCs w:val="24"/>
              </w:rPr>
            </w:pPr>
            <w:r w:rsidRPr="004B10BB">
              <w:rPr>
                <w:rFonts w:eastAsia="Calibri" w:cs="Times New Roman"/>
                <w:b/>
                <w:sz w:val="24"/>
                <w:szCs w:val="24"/>
              </w:rPr>
              <w:t>Total</w:t>
            </w:r>
          </w:p>
        </w:tc>
      </w:tr>
      <w:tr w:rsidR="004B10BB" w:rsidRPr="004B10BB" w14:paraId="6FB16667" w14:textId="77777777" w:rsidTr="004B10BB">
        <w:trPr>
          <w:trHeight w:val="69"/>
        </w:trPr>
        <w:tc>
          <w:tcPr>
            <w:tcW w:w="2410" w:type="dxa"/>
            <w:vMerge/>
            <w:tcBorders>
              <w:top w:val="nil"/>
              <w:bottom w:val="single" w:sz="4" w:space="0" w:color="auto"/>
            </w:tcBorders>
          </w:tcPr>
          <w:p w14:paraId="45852CBC" w14:textId="77777777" w:rsidR="00466BE1" w:rsidRPr="004B10BB" w:rsidRDefault="00466BE1" w:rsidP="00466BE1">
            <w:pPr>
              <w:spacing w:line="240" w:lineRule="auto"/>
              <w:rPr>
                <w:rFonts w:eastAsia="Calibri" w:cs="Times New Roman"/>
                <w:b/>
                <w:bCs w:val="0"/>
                <w:sz w:val="24"/>
                <w:szCs w:val="24"/>
              </w:rPr>
            </w:pPr>
          </w:p>
        </w:tc>
        <w:tc>
          <w:tcPr>
            <w:tcW w:w="1134" w:type="dxa"/>
            <w:tcBorders>
              <w:top w:val="nil"/>
              <w:bottom w:val="single" w:sz="4" w:space="0" w:color="auto"/>
            </w:tcBorders>
          </w:tcPr>
          <w:p w14:paraId="2111FE9E" w14:textId="77777777" w:rsidR="00466BE1" w:rsidRPr="004B10BB" w:rsidRDefault="00466BE1" w:rsidP="00466BE1">
            <w:pPr>
              <w:spacing w:line="240" w:lineRule="auto"/>
              <w:jc w:val="center"/>
              <w:rPr>
                <w:rFonts w:eastAsia="Calibri" w:cs="Times New Roman"/>
                <w:b/>
                <w:sz w:val="24"/>
                <w:szCs w:val="24"/>
              </w:rPr>
            </w:pPr>
            <w:r w:rsidRPr="004B10BB">
              <w:rPr>
                <w:rFonts w:eastAsia="Calibri" w:cs="Times New Roman"/>
                <w:b/>
                <w:sz w:val="24"/>
                <w:szCs w:val="24"/>
              </w:rPr>
              <w:t>N</w:t>
            </w:r>
          </w:p>
        </w:tc>
        <w:tc>
          <w:tcPr>
            <w:tcW w:w="851" w:type="dxa"/>
            <w:tcBorders>
              <w:top w:val="nil"/>
              <w:bottom w:val="single" w:sz="4" w:space="0" w:color="auto"/>
            </w:tcBorders>
          </w:tcPr>
          <w:p w14:paraId="4A61B077" w14:textId="77777777" w:rsidR="00466BE1" w:rsidRPr="004B10BB" w:rsidRDefault="00466BE1" w:rsidP="00466BE1">
            <w:pPr>
              <w:spacing w:line="240" w:lineRule="auto"/>
              <w:jc w:val="center"/>
              <w:rPr>
                <w:rFonts w:eastAsia="Calibri" w:cs="Times New Roman"/>
                <w:b/>
                <w:sz w:val="24"/>
                <w:szCs w:val="24"/>
              </w:rPr>
            </w:pPr>
            <w:r w:rsidRPr="004B10BB">
              <w:rPr>
                <w:rFonts w:eastAsia="Calibri" w:cs="Times New Roman"/>
                <w:b/>
                <w:sz w:val="24"/>
                <w:szCs w:val="24"/>
              </w:rPr>
              <w:t>%</w:t>
            </w:r>
          </w:p>
        </w:tc>
        <w:tc>
          <w:tcPr>
            <w:tcW w:w="1110" w:type="dxa"/>
            <w:tcBorders>
              <w:top w:val="nil"/>
              <w:bottom w:val="single" w:sz="4" w:space="0" w:color="auto"/>
            </w:tcBorders>
          </w:tcPr>
          <w:p w14:paraId="20BBA07F" w14:textId="77777777" w:rsidR="00466BE1" w:rsidRPr="004B10BB" w:rsidRDefault="00466BE1" w:rsidP="00466BE1">
            <w:pPr>
              <w:spacing w:line="240" w:lineRule="auto"/>
              <w:jc w:val="center"/>
              <w:rPr>
                <w:rFonts w:eastAsia="Calibri" w:cs="Times New Roman"/>
                <w:b/>
                <w:sz w:val="24"/>
                <w:szCs w:val="24"/>
              </w:rPr>
            </w:pPr>
            <w:r w:rsidRPr="004B10BB">
              <w:rPr>
                <w:rFonts w:eastAsia="Calibri" w:cs="Times New Roman"/>
                <w:b/>
                <w:sz w:val="24"/>
                <w:szCs w:val="24"/>
              </w:rPr>
              <w:t>N</w:t>
            </w:r>
          </w:p>
        </w:tc>
        <w:tc>
          <w:tcPr>
            <w:tcW w:w="1176" w:type="dxa"/>
            <w:tcBorders>
              <w:top w:val="nil"/>
              <w:bottom w:val="single" w:sz="4" w:space="0" w:color="auto"/>
            </w:tcBorders>
          </w:tcPr>
          <w:p w14:paraId="5908E4C1" w14:textId="77777777" w:rsidR="00466BE1" w:rsidRPr="004B10BB" w:rsidRDefault="00466BE1" w:rsidP="00466BE1">
            <w:pPr>
              <w:spacing w:line="240" w:lineRule="auto"/>
              <w:jc w:val="center"/>
              <w:rPr>
                <w:rFonts w:eastAsia="Calibri" w:cs="Times New Roman"/>
                <w:b/>
                <w:sz w:val="24"/>
                <w:szCs w:val="24"/>
              </w:rPr>
            </w:pPr>
            <w:r w:rsidRPr="004B10BB">
              <w:rPr>
                <w:rFonts w:eastAsia="Calibri" w:cs="Times New Roman"/>
                <w:b/>
                <w:sz w:val="24"/>
                <w:szCs w:val="24"/>
              </w:rPr>
              <w:t>%</w:t>
            </w:r>
          </w:p>
        </w:tc>
        <w:tc>
          <w:tcPr>
            <w:tcW w:w="1296" w:type="dxa"/>
            <w:tcBorders>
              <w:top w:val="nil"/>
              <w:bottom w:val="single" w:sz="4" w:space="0" w:color="auto"/>
            </w:tcBorders>
          </w:tcPr>
          <w:p w14:paraId="453C97EE" w14:textId="77777777" w:rsidR="00466BE1" w:rsidRPr="004B10BB" w:rsidRDefault="00466BE1" w:rsidP="00466BE1">
            <w:pPr>
              <w:spacing w:line="240" w:lineRule="auto"/>
              <w:jc w:val="center"/>
              <w:rPr>
                <w:rFonts w:eastAsia="Calibri" w:cs="Times New Roman"/>
                <w:b/>
                <w:sz w:val="24"/>
                <w:szCs w:val="24"/>
              </w:rPr>
            </w:pPr>
            <w:r w:rsidRPr="004B10BB">
              <w:rPr>
                <w:rFonts w:eastAsia="Calibri" w:cs="Times New Roman"/>
                <w:b/>
                <w:sz w:val="24"/>
                <w:szCs w:val="24"/>
              </w:rPr>
              <w:t>N</w:t>
            </w:r>
          </w:p>
        </w:tc>
        <w:tc>
          <w:tcPr>
            <w:tcW w:w="1296" w:type="dxa"/>
            <w:gridSpan w:val="2"/>
            <w:tcBorders>
              <w:top w:val="nil"/>
              <w:bottom w:val="single" w:sz="4" w:space="0" w:color="auto"/>
            </w:tcBorders>
          </w:tcPr>
          <w:p w14:paraId="409D5ACE" w14:textId="77777777" w:rsidR="00466BE1" w:rsidRPr="004B10BB" w:rsidRDefault="00466BE1" w:rsidP="00466BE1">
            <w:pPr>
              <w:spacing w:line="240" w:lineRule="auto"/>
              <w:jc w:val="center"/>
              <w:rPr>
                <w:rFonts w:eastAsia="Calibri" w:cs="Times New Roman"/>
                <w:b/>
                <w:sz w:val="24"/>
                <w:szCs w:val="24"/>
              </w:rPr>
            </w:pPr>
            <w:r w:rsidRPr="004B10BB">
              <w:rPr>
                <w:rFonts w:eastAsia="Calibri" w:cs="Times New Roman"/>
                <w:b/>
                <w:sz w:val="24"/>
                <w:szCs w:val="24"/>
              </w:rPr>
              <w:t>%</w:t>
            </w:r>
          </w:p>
        </w:tc>
      </w:tr>
      <w:tr w:rsidR="004B10BB" w:rsidRPr="004B10BB" w14:paraId="238833B0" w14:textId="77777777" w:rsidTr="004B10BB">
        <w:trPr>
          <w:trHeight w:val="465"/>
        </w:trPr>
        <w:tc>
          <w:tcPr>
            <w:tcW w:w="2410" w:type="dxa"/>
            <w:tcBorders>
              <w:top w:val="single" w:sz="4" w:space="0" w:color="auto"/>
            </w:tcBorders>
          </w:tcPr>
          <w:p w14:paraId="03B267E5" w14:textId="77777777" w:rsidR="00466BE1" w:rsidRPr="004B10BB" w:rsidRDefault="00466BE1" w:rsidP="00207776">
            <w:pPr>
              <w:spacing w:line="240" w:lineRule="auto"/>
              <w:ind w:firstLine="0"/>
              <w:rPr>
                <w:rFonts w:eastAsia="Calibri" w:cs="Times New Roman"/>
                <w:bCs w:val="0"/>
                <w:sz w:val="24"/>
                <w:szCs w:val="24"/>
                <w:lang w:val="es-PE"/>
              </w:rPr>
            </w:pPr>
            <w:r w:rsidRPr="004B10BB">
              <w:rPr>
                <w:rFonts w:eastAsia="Calibri" w:cs="Times New Roman"/>
                <w:bCs w:val="0"/>
                <w:sz w:val="24"/>
                <w:szCs w:val="24"/>
                <w:lang w:val="es-PE"/>
              </w:rPr>
              <w:t>¿La facultad donde usted estudia el proceso de acreditación se ha realizado en función al factor de la formación profesional?  * ¿Los contenidos establecidos en los sílabos y desarrollados durante su formación profesional te han facilitado conocimiento sobre competencia genéricas</w:t>
            </w:r>
            <w:r w:rsidRPr="004B10BB">
              <w:rPr>
                <w:rFonts w:ascii="Arial" w:eastAsia="Calibri" w:hAnsi="Arial" w:cs="Arial"/>
                <w:bCs w:val="0"/>
                <w:sz w:val="24"/>
                <w:szCs w:val="24"/>
                <w:lang w:val="es-PE"/>
              </w:rPr>
              <w:t xml:space="preserve"> </w:t>
            </w:r>
            <w:r w:rsidRPr="004B10BB">
              <w:rPr>
                <w:rFonts w:eastAsia="Calibri" w:cs="Times New Roman"/>
                <w:bCs w:val="0"/>
                <w:sz w:val="24"/>
                <w:szCs w:val="24"/>
                <w:lang w:val="es-PE"/>
              </w:rPr>
              <w:t>de trabajo en equipo?</w:t>
            </w:r>
          </w:p>
        </w:tc>
        <w:tc>
          <w:tcPr>
            <w:tcW w:w="1134" w:type="dxa"/>
            <w:tcBorders>
              <w:top w:val="single" w:sz="4" w:space="0" w:color="auto"/>
            </w:tcBorders>
          </w:tcPr>
          <w:p w14:paraId="6E487403" w14:textId="77777777" w:rsidR="00466BE1" w:rsidRPr="004B10BB" w:rsidRDefault="00466BE1" w:rsidP="00466BE1">
            <w:pPr>
              <w:spacing w:line="240" w:lineRule="auto"/>
              <w:rPr>
                <w:rFonts w:eastAsia="Calibri" w:cs="Times New Roman"/>
                <w:sz w:val="24"/>
                <w:szCs w:val="24"/>
                <w:lang w:val="es-PE"/>
              </w:rPr>
            </w:pPr>
          </w:p>
          <w:p w14:paraId="6C977D4A" w14:textId="77777777" w:rsidR="00466BE1" w:rsidRPr="004B10BB" w:rsidRDefault="00466BE1" w:rsidP="00466BE1">
            <w:pPr>
              <w:spacing w:line="240" w:lineRule="auto"/>
              <w:rPr>
                <w:rFonts w:eastAsia="Calibri" w:cs="Times New Roman"/>
                <w:sz w:val="24"/>
                <w:szCs w:val="24"/>
                <w:lang w:val="es-PE"/>
              </w:rPr>
            </w:pPr>
          </w:p>
          <w:p w14:paraId="0AAE76CC" w14:textId="77777777" w:rsidR="00466BE1" w:rsidRPr="004B10BB" w:rsidRDefault="00466BE1" w:rsidP="001013AB">
            <w:pPr>
              <w:spacing w:line="240" w:lineRule="auto"/>
              <w:ind w:firstLine="174"/>
              <w:rPr>
                <w:rFonts w:eastAsia="Calibri" w:cs="Times New Roman"/>
                <w:sz w:val="24"/>
                <w:szCs w:val="24"/>
                <w:lang w:val="es-PE"/>
              </w:rPr>
            </w:pPr>
            <w:r w:rsidRPr="004B10BB">
              <w:rPr>
                <w:rFonts w:eastAsia="Calibri" w:cs="Times New Roman"/>
                <w:sz w:val="24"/>
                <w:szCs w:val="24"/>
                <w:lang w:val="es-PE"/>
              </w:rPr>
              <w:t>359</w:t>
            </w:r>
          </w:p>
        </w:tc>
        <w:tc>
          <w:tcPr>
            <w:tcW w:w="851" w:type="dxa"/>
            <w:tcBorders>
              <w:top w:val="single" w:sz="4" w:space="0" w:color="auto"/>
            </w:tcBorders>
          </w:tcPr>
          <w:p w14:paraId="62102DC6" w14:textId="77777777" w:rsidR="00466BE1" w:rsidRPr="004B10BB" w:rsidRDefault="00466BE1" w:rsidP="004B10BB">
            <w:pPr>
              <w:spacing w:line="240" w:lineRule="auto"/>
              <w:ind w:firstLine="16"/>
              <w:rPr>
                <w:rFonts w:eastAsia="Calibri" w:cs="Times New Roman"/>
                <w:sz w:val="24"/>
                <w:szCs w:val="24"/>
                <w:lang w:val="es-PE"/>
              </w:rPr>
            </w:pPr>
          </w:p>
          <w:p w14:paraId="21B8F194" w14:textId="77777777" w:rsidR="00466BE1" w:rsidRPr="004B10BB" w:rsidRDefault="00466BE1" w:rsidP="00466BE1">
            <w:pPr>
              <w:spacing w:line="240" w:lineRule="auto"/>
              <w:rPr>
                <w:rFonts w:eastAsia="Calibri" w:cs="Times New Roman"/>
                <w:sz w:val="24"/>
                <w:szCs w:val="24"/>
                <w:lang w:val="es-PE"/>
              </w:rPr>
            </w:pPr>
          </w:p>
          <w:p w14:paraId="4F187CC7" w14:textId="77777777" w:rsidR="00466BE1" w:rsidRPr="004B10BB" w:rsidRDefault="00466BE1" w:rsidP="00466BE1">
            <w:pPr>
              <w:spacing w:line="240" w:lineRule="auto"/>
              <w:rPr>
                <w:rFonts w:eastAsia="Calibri" w:cs="Times New Roman"/>
                <w:sz w:val="24"/>
                <w:szCs w:val="24"/>
                <w:lang w:val="es-PE"/>
              </w:rPr>
            </w:pPr>
            <w:r w:rsidRPr="004B10BB">
              <w:rPr>
                <w:rFonts w:eastAsia="Calibri" w:cs="Times New Roman"/>
                <w:sz w:val="24"/>
                <w:szCs w:val="24"/>
                <w:lang w:val="es-PE"/>
              </w:rPr>
              <w:t>100</w:t>
            </w:r>
          </w:p>
        </w:tc>
        <w:tc>
          <w:tcPr>
            <w:tcW w:w="1110" w:type="dxa"/>
            <w:tcBorders>
              <w:top w:val="single" w:sz="4" w:space="0" w:color="auto"/>
            </w:tcBorders>
          </w:tcPr>
          <w:p w14:paraId="7977B91A" w14:textId="77777777" w:rsidR="00466BE1" w:rsidRPr="004B10BB" w:rsidRDefault="00466BE1" w:rsidP="00466BE1">
            <w:pPr>
              <w:spacing w:line="240" w:lineRule="auto"/>
              <w:rPr>
                <w:rFonts w:eastAsia="Calibri" w:cs="Times New Roman"/>
                <w:sz w:val="24"/>
                <w:szCs w:val="24"/>
                <w:lang w:val="es-PE"/>
              </w:rPr>
            </w:pPr>
          </w:p>
          <w:p w14:paraId="01052059" w14:textId="77777777" w:rsidR="00466BE1" w:rsidRPr="004B10BB" w:rsidRDefault="00466BE1" w:rsidP="00466BE1">
            <w:pPr>
              <w:spacing w:line="240" w:lineRule="auto"/>
              <w:rPr>
                <w:rFonts w:eastAsia="Calibri" w:cs="Times New Roman"/>
                <w:sz w:val="24"/>
                <w:szCs w:val="24"/>
                <w:lang w:val="es-PE"/>
              </w:rPr>
            </w:pPr>
          </w:p>
          <w:p w14:paraId="3CB69A39" w14:textId="77777777" w:rsidR="00466BE1" w:rsidRPr="004B10BB" w:rsidRDefault="00466BE1" w:rsidP="00466BE1">
            <w:pPr>
              <w:spacing w:line="240" w:lineRule="auto"/>
              <w:rPr>
                <w:rFonts w:eastAsia="Calibri" w:cs="Times New Roman"/>
                <w:sz w:val="24"/>
                <w:szCs w:val="24"/>
                <w:lang w:val="es-PE"/>
              </w:rPr>
            </w:pPr>
            <w:r w:rsidRPr="004B10BB">
              <w:rPr>
                <w:rFonts w:eastAsia="Calibri" w:cs="Times New Roman"/>
                <w:sz w:val="24"/>
                <w:szCs w:val="24"/>
                <w:lang w:val="es-PE"/>
              </w:rPr>
              <w:t>0</w:t>
            </w:r>
          </w:p>
        </w:tc>
        <w:tc>
          <w:tcPr>
            <w:tcW w:w="1176" w:type="dxa"/>
            <w:tcBorders>
              <w:top w:val="single" w:sz="4" w:space="0" w:color="auto"/>
            </w:tcBorders>
          </w:tcPr>
          <w:p w14:paraId="444756C6" w14:textId="77777777" w:rsidR="00466BE1" w:rsidRPr="004B10BB" w:rsidRDefault="00466BE1" w:rsidP="00466BE1">
            <w:pPr>
              <w:spacing w:line="240" w:lineRule="auto"/>
              <w:rPr>
                <w:rFonts w:eastAsia="Calibri" w:cs="Times New Roman"/>
                <w:sz w:val="24"/>
                <w:szCs w:val="24"/>
                <w:lang w:val="es-PE"/>
              </w:rPr>
            </w:pPr>
          </w:p>
          <w:p w14:paraId="7FD8B59B" w14:textId="77777777" w:rsidR="00466BE1" w:rsidRPr="004B10BB" w:rsidRDefault="00466BE1" w:rsidP="00466BE1">
            <w:pPr>
              <w:spacing w:line="240" w:lineRule="auto"/>
              <w:rPr>
                <w:rFonts w:eastAsia="Calibri" w:cs="Times New Roman"/>
                <w:sz w:val="24"/>
                <w:szCs w:val="24"/>
                <w:lang w:val="es-PE"/>
              </w:rPr>
            </w:pPr>
          </w:p>
          <w:p w14:paraId="37BBE6AF" w14:textId="77777777" w:rsidR="00466BE1" w:rsidRPr="004B10BB" w:rsidRDefault="00466BE1" w:rsidP="00466BE1">
            <w:pPr>
              <w:spacing w:line="240" w:lineRule="auto"/>
              <w:rPr>
                <w:rFonts w:eastAsia="Calibri" w:cs="Times New Roman"/>
                <w:sz w:val="24"/>
                <w:szCs w:val="24"/>
                <w:lang w:val="es-PE"/>
              </w:rPr>
            </w:pPr>
            <w:r w:rsidRPr="004B10BB">
              <w:rPr>
                <w:rFonts w:eastAsia="Calibri" w:cs="Times New Roman"/>
                <w:sz w:val="24"/>
                <w:szCs w:val="24"/>
                <w:lang w:val="es-PE"/>
              </w:rPr>
              <w:t>0</w:t>
            </w:r>
          </w:p>
        </w:tc>
        <w:tc>
          <w:tcPr>
            <w:tcW w:w="1296" w:type="dxa"/>
            <w:tcBorders>
              <w:top w:val="single" w:sz="4" w:space="0" w:color="auto"/>
            </w:tcBorders>
          </w:tcPr>
          <w:p w14:paraId="3E8D864A" w14:textId="77777777" w:rsidR="00466BE1" w:rsidRPr="004B10BB" w:rsidRDefault="00466BE1" w:rsidP="00466BE1">
            <w:pPr>
              <w:spacing w:line="240" w:lineRule="auto"/>
              <w:rPr>
                <w:rFonts w:eastAsia="Calibri" w:cs="Times New Roman"/>
                <w:sz w:val="24"/>
                <w:szCs w:val="24"/>
                <w:lang w:val="es-PE"/>
              </w:rPr>
            </w:pPr>
          </w:p>
          <w:p w14:paraId="56659FFF" w14:textId="77777777" w:rsidR="00466BE1" w:rsidRPr="004B10BB" w:rsidRDefault="00466BE1" w:rsidP="00466BE1">
            <w:pPr>
              <w:spacing w:line="240" w:lineRule="auto"/>
              <w:rPr>
                <w:rFonts w:eastAsia="Calibri" w:cs="Times New Roman"/>
                <w:sz w:val="24"/>
                <w:szCs w:val="24"/>
                <w:lang w:val="es-PE"/>
              </w:rPr>
            </w:pPr>
          </w:p>
          <w:p w14:paraId="13B7CEAF" w14:textId="77777777" w:rsidR="00466BE1" w:rsidRPr="004B10BB" w:rsidRDefault="00466BE1" w:rsidP="00466BE1">
            <w:pPr>
              <w:spacing w:line="240" w:lineRule="auto"/>
              <w:rPr>
                <w:rFonts w:eastAsia="Calibri" w:cs="Times New Roman"/>
                <w:sz w:val="24"/>
                <w:szCs w:val="24"/>
                <w:lang w:val="es-PE"/>
              </w:rPr>
            </w:pPr>
            <w:r w:rsidRPr="004B10BB">
              <w:rPr>
                <w:rFonts w:eastAsia="Calibri" w:cs="Times New Roman"/>
                <w:sz w:val="24"/>
                <w:szCs w:val="24"/>
                <w:lang w:val="es-PE"/>
              </w:rPr>
              <w:t>359</w:t>
            </w:r>
          </w:p>
        </w:tc>
        <w:tc>
          <w:tcPr>
            <w:tcW w:w="1296" w:type="dxa"/>
            <w:gridSpan w:val="2"/>
            <w:tcBorders>
              <w:top w:val="single" w:sz="4" w:space="0" w:color="auto"/>
            </w:tcBorders>
          </w:tcPr>
          <w:p w14:paraId="0D80C946" w14:textId="77777777" w:rsidR="00466BE1" w:rsidRPr="004B10BB" w:rsidRDefault="00466BE1" w:rsidP="00466BE1">
            <w:pPr>
              <w:spacing w:line="240" w:lineRule="auto"/>
              <w:rPr>
                <w:rFonts w:eastAsia="Calibri" w:cs="Times New Roman"/>
                <w:sz w:val="24"/>
                <w:szCs w:val="24"/>
                <w:lang w:val="es-PE"/>
              </w:rPr>
            </w:pPr>
          </w:p>
          <w:p w14:paraId="20B630AA" w14:textId="77777777" w:rsidR="00466BE1" w:rsidRPr="004B10BB" w:rsidRDefault="00466BE1" w:rsidP="00466BE1">
            <w:pPr>
              <w:spacing w:line="240" w:lineRule="auto"/>
              <w:rPr>
                <w:rFonts w:eastAsia="Calibri" w:cs="Times New Roman"/>
                <w:sz w:val="24"/>
                <w:szCs w:val="24"/>
                <w:lang w:val="es-PE"/>
              </w:rPr>
            </w:pPr>
          </w:p>
          <w:p w14:paraId="0875A002" w14:textId="77777777" w:rsidR="00466BE1" w:rsidRPr="004B10BB" w:rsidRDefault="00466BE1" w:rsidP="00466BE1">
            <w:pPr>
              <w:spacing w:line="240" w:lineRule="auto"/>
              <w:rPr>
                <w:rFonts w:eastAsia="Calibri" w:cs="Times New Roman"/>
                <w:sz w:val="24"/>
                <w:szCs w:val="24"/>
                <w:lang w:val="es-PE"/>
              </w:rPr>
            </w:pPr>
            <w:r w:rsidRPr="004B10BB">
              <w:rPr>
                <w:rFonts w:eastAsia="Calibri" w:cs="Times New Roman"/>
                <w:sz w:val="24"/>
                <w:szCs w:val="24"/>
                <w:lang w:val="es-PE"/>
              </w:rPr>
              <w:t>100</w:t>
            </w:r>
          </w:p>
        </w:tc>
      </w:tr>
    </w:tbl>
    <w:p w14:paraId="3B339AF0" w14:textId="2EFC3BA1" w:rsidR="00466BE1" w:rsidRDefault="00466BE1" w:rsidP="00466BE1">
      <w:pPr>
        <w:tabs>
          <w:tab w:val="left" w:pos="142"/>
        </w:tabs>
        <w:ind w:left="284"/>
        <w:rPr>
          <w:rFonts w:eastAsia="Calibri" w:cs="Times New Roman"/>
          <w:bCs/>
          <w:szCs w:val="22"/>
        </w:rPr>
      </w:pPr>
    </w:p>
    <w:p w14:paraId="1D88692E" w14:textId="1537CD73" w:rsidR="004B10BB" w:rsidRDefault="004B10BB" w:rsidP="00466BE1">
      <w:pPr>
        <w:tabs>
          <w:tab w:val="left" w:pos="142"/>
        </w:tabs>
        <w:ind w:left="284"/>
        <w:rPr>
          <w:rFonts w:eastAsia="Calibri" w:cs="Times New Roman"/>
          <w:bCs/>
          <w:szCs w:val="22"/>
        </w:rPr>
      </w:pPr>
    </w:p>
    <w:p w14:paraId="18D1700C" w14:textId="35C449D6" w:rsidR="004B10BB" w:rsidRDefault="004B10BB" w:rsidP="00466BE1">
      <w:pPr>
        <w:tabs>
          <w:tab w:val="left" w:pos="142"/>
        </w:tabs>
        <w:ind w:left="284"/>
        <w:rPr>
          <w:rFonts w:eastAsia="Calibri" w:cs="Times New Roman"/>
          <w:bCs/>
          <w:szCs w:val="22"/>
        </w:rPr>
      </w:pPr>
    </w:p>
    <w:p w14:paraId="4651698A" w14:textId="3C4AA1F5" w:rsidR="004B10BB" w:rsidRDefault="004B10BB" w:rsidP="00466BE1">
      <w:pPr>
        <w:tabs>
          <w:tab w:val="left" w:pos="142"/>
        </w:tabs>
        <w:ind w:left="284"/>
        <w:rPr>
          <w:rFonts w:eastAsia="Calibri" w:cs="Times New Roman"/>
          <w:bCs/>
          <w:szCs w:val="22"/>
        </w:rPr>
      </w:pPr>
    </w:p>
    <w:p w14:paraId="16341125" w14:textId="77777777" w:rsidR="004B10BB" w:rsidRPr="00466BE1" w:rsidRDefault="004B10BB" w:rsidP="00466BE1">
      <w:pPr>
        <w:tabs>
          <w:tab w:val="left" w:pos="142"/>
        </w:tabs>
        <w:ind w:left="284"/>
        <w:rPr>
          <w:rFonts w:eastAsia="Calibri" w:cs="Times New Roman"/>
          <w:bCs/>
          <w:szCs w:val="22"/>
        </w:rPr>
      </w:pPr>
    </w:p>
    <w:tbl>
      <w:tblPr>
        <w:tblStyle w:val="Tablaconcuadrcula1"/>
        <w:tblW w:w="8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2"/>
        <w:gridCol w:w="846"/>
        <w:gridCol w:w="46"/>
        <w:gridCol w:w="241"/>
        <w:gridCol w:w="597"/>
        <w:gridCol w:w="39"/>
        <w:gridCol w:w="927"/>
        <w:gridCol w:w="775"/>
        <w:gridCol w:w="597"/>
        <w:gridCol w:w="560"/>
        <w:gridCol w:w="155"/>
        <w:gridCol w:w="861"/>
        <w:gridCol w:w="78"/>
        <w:gridCol w:w="281"/>
        <w:gridCol w:w="1178"/>
        <w:gridCol w:w="60"/>
      </w:tblGrid>
      <w:tr w:rsidR="00466BE1" w:rsidRPr="004B10BB" w14:paraId="355BF156" w14:textId="77777777" w:rsidTr="00207776">
        <w:trPr>
          <w:gridAfter w:val="1"/>
          <w:wAfter w:w="112" w:type="dxa"/>
          <w:trHeight w:val="84"/>
        </w:trPr>
        <w:tc>
          <w:tcPr>
            <w:tcW w:w="8741" w:type="dxa"/>
            <w:gridSpan w:val="15"/>
            <w:tcBorders>
              <w:top w:val="single" w:sz="4" w:space="0" w:color="auto"/>
              <w:bottom w:val="single" w:sz="4" w:space="0" w:color="auto"/>
            </w:tcBorders>
          </w:tcPr>
          <w:p w14:paraId="45CBC546" w14:textId="77777777" w:rsidR="00466BE1" w:rsidRPr="004B10BB" w:rsidRDefault="00466BE1" w:rsidP="004B10BB">
            <w:pPr>
              <w:spacing w:line="240" w:lineRule="auto"/>
              <w:ind w:firstLine="0"/>
              <w:jc w:val="center"/>
              <w:rPr>
                <w:rFonts w:eastAsia="Calibri" w:cs="Times New Roman"/>
                <w:b/>
                <w:bCs w:val="0"/>
                <w:sz w:val="24"/>
                <w:szCs w:val="24"/>
                <w:lang w:val="es-PE"/>
              </w:rPr>
            </w:pPr>
            <w:r w:rsidRPr="004B10BB">
              <w:rPr>
                <w:rFonts w:eastAsia="Calibri" w:cs="Times New Roman"/>
                <w:b/>
                <w:bCs w:val="0"/>
                <w:sz w:val="24"/>
                <w:szCs w:val="24"/>
                <w:lang w:val="es-PE"/>
              </w:rPr>
              <w:t>Tabla cruzada</w:t>
            </w:r>
          </w:p>
        </w:tc>
      </w:tr>
      <w:tr w:rsidR="00466BE1" w:rsidRPr="004B10BB" w14:paraId="6FF67DAD" w14:textId="77777777" w:rsidTr="00207776">
        <w:trPr>
          <w:gridAfter w:val="1"/>
          <w:wAfter w:w="112" w:type="dxa"/>
          <w:trHeight w:val="236"/>
        </w:trPr>
        <w:tc>
          <w:tcPr>
            <w:tcW w:w="1831" w:type="dxa"/>
            <w:vMerge w:val="restart"/>
            <w:tcBorders>
              <w:top w:val="single" w:sz="4" w:space="0" w:color="auto"/>
            </w:tcBorders>
          </w:tcPr>
          <w:p w14:paraId="23464118" w14:textId="77777777" w:rsidR="00466BE1" w:rsidRPr="004B10BB" w:rsidRDefault="00466BE1" w:rsidP="004B10BB">
            <w:pPr>
              <w:spacing w:line="240" w:lineRule="auto"/>
              <w:ind w:firstLine="0"/>
              <w:rPr>
                <w:rFonts w:eastAsia="Calibri" w:cs="Times New Roman"/>
                <w:b/>
                <w:bCs w:val="0"/>
                <w:sz w:val="24"/>
                <w:szCs w:val="24"/>
                <w:lang w:val="es-PE"/>
              </w:rPr>
            </w:pPr>
          </w:p>
        </w:tc>
        <w:tc>
          <w:tcPr>
            <w:tcW w:w="911" w:type="dxa"/>
            <w:vMerge w:val="restart"/>
            <w:tcBorders>
              <w:top w:val="single" w:sz="4" w:space="0" w:color="auto"/>
            </w:tcBorders>
          </w:tcPr>
          <w:p w14:paraId="593BE8D2" w14:textId="77777777" w:rsidR="00466BE1" w:rsidRPr="004B10BB" w:rsidRDefault="00466BE1" w:rsidP="004B10BB">
            <w:pPr>
              <w:spacing w:line="240" w:lineRule="auto"/>
              <w:ind w:firstLine="0"/>
              <w:rPr>
                <w:rFonts w:eastAsia="Calibri" w:cs="Times New Roman"/>
                <w:b/>
                <w:bCs w:val="0"/>
                <w:sz w:val="24"/>
                <w:szCs w:val="24"/>
                <w:lang w:val="es-PE"/>
              </w:rPr>
            </w:pPr>
          </w:p>
        </w:tc>
        <w:tc>
          <w:tcPr>
            <w:tcW w:w="5999" w:type="dxa"/>
            <w:gridSpan w:val="13"/>
            <w:tcBorders>
              <w:top w:val="single" w:sz="4" w:space="0" w:color="auto"/>
              <w:bottom w:val="single" w:sz="4" w:space="0" w:color="auto"/>
            </w:tcBorders>
          </w:tcPr>
          <w:p w14:paraId="6A5F957B" w14:textId="77777777" w:rsidR="00466BE1" w:rsidRPr="004B10BB" w:rsidRDefault="00466BE1" w:rsidP="004B10BB">
            <w:pPr>
              <w:spacing w:line="240" w:lineRule="auto"/>
              <w:ind w:firstLine="0"/>
              <w:rPr>
                <w:rFonts w:eastAsia="Calibri" w:cs="Times New Roman"/>
                <w:bCs w:val="0"/>
                <w:sz w:val="24"/>
                <w:szCs w:val="24"/>
                <w:lang w:val="es-PE"/>
              </w:rPr>
            </w:pPr>
            <w:r w:rsidRPr="004B10BB">
              <w:rPr>
                <w:rFonts w:eastAsia="Calibri" w:cs="Times New Roman"/>
                <w:bCs w:val="0"/>
                <w:sz w:val="24"/>
                <w:szCs w:val="24"/>
                <w:lang w:val="es-PE"/>
              </w:rPr>
              <w:t>¿Los contenidos establecidos en los sílabos y desarrollados durante su formación profesional te han facilitado conocimiento sobre competencia genéricas de trabajo en equipo?</w:t>
            </w:r>
          </w:p>
        </w:tc>
      </w:tr>
      <w:tr w:rsidR="00466BE1" w:rsidRPr="004B10BB" w14:paraId="77D2F395" w14:textId="77777777" w:rsidTr="00207776">
        <w:trPr>
          <w:gridAfter w:val="1"/>
          <w:wAfter w:w="112" w:type="dxa"/>
          <w:trHeight w:val="521"/>
        </w:trPr>
        <w:tc>
          <w:tcPr>
            <w:tcW w:w="1831" w:type="dxa"/>
            <w:vMerge/>
            <w:tcBorders>
              <w:bottom w:val="single" w:sz="4" w:space="0" w:color="auto"/>
            </w:tcBorders>
          </w:tcPr>
          <w:p w14:paraId="5E404890" w14:textId="77777777" w:rsidR="00466BE1" w:rsidRPr="004B10BB" w:rsidRDefault="00466BE1" w:rsidP="004B10BB">
            <w:pPr>
              <w:spacing w:line="240" w:lineRule="auto"/>
              <w:ind w:firstLine="0"/>
              <w:rPr>
                <w:rFonts w:eastAsia="Calibri" w:cs="Times New Roman"/>
                <w:b/>
                <w:bCs w:val="0"/>
                <w:sz w:val="24"/>
                <w:szCs w:val="24"/>
                <w:lang w:val="es-PE"/>
              </w:rPr>
            </w:pPr>
          </w:p>
        </w:tc>
        <w:tc>
          <w:tcPr>
            <w:tcW w:w="911" w:type="dxa"/>
            <w:vMerge/>
            <w:tcBorders>
              <w:bottom w:val="single" w:sz="4" w:space="0" w:color="auto"/>
            </w:tcBorders>
          </w:tcPr>
          <w:p w14:paraId="632C99BF" w14:textId="77777777" w:rsidR="00466BE1" w:rsidRPr="004B10BB" w:rsidRDefault="00466BE1" w:rsidP="004B10BB">
            <w:pPr>
              <w:spacing w:line="240" w:lineRule="auto"/>
              <w:ind w:firstLine="0"/>
              <w:rPr>
                <w:rFonts w:eastAsia="Calibri" w:cs="Times New Roman"/>
                <w:b/>
                <w:bCs w:val="0"/>
                <w:sz w:val="24"/>
                <w:szCs w:val="24"/>
                <w:lang w:val="es-PE"/>
              </w:rPr>
            </w:pPr>
          </w:p>
        </w:tc>
        <w:tc>
          <w:tcPr>
            <w:tcW w:w="799" w:type="dxa"/>
            <w:gridSpan w:val="3"/>
            <w:tcBorders>
              <w:top w:val="single" w:sz="4" w:space="0" w:color="auto"/>
              <w:bottom w:val="single" w:sz="4" w:space="0" w:color="auto"/>
            </w:tcBorders>
          </w:tcPr>
          <w:p w14:paraId="411321A2" w14:textId="77777777" w:rsidR="00466BE1" w:rsidRPr="004B10BB" w:rsidRDefault="00466BE1" w:rsidP="004B10BB">
            <w:pPr>
              <w:spacing w:line="240" w:lineRule="auto"/>
              <w:ind w:firstLine="0"/>
              <w:jc w:val="center"/>
              <w:rPr>
                <w:rFonts w:eastAsia="Calibri" w:cs="Times New Roman"/>
                <w:b/>
                <w:bCs w:val="0"/>
                <w:sz w:val="24"/>
                <w:szCs w:val="24"/>
                <w:lang w:val="es-PE"/>
              </w:rPr>
            </w:pPr>
          </w:p>
          <w:p w14:paraId="15FE1740" w14:textId="77777777" w:rsidR="00466BE1" w:rsidRPr="004B10BB" w:rsidRDefault="00466BE1" w:rsidP="004B10BB">
            <w:pPr>
              <w:spacing w:line="240" w:lineRule="auto"/>
              <w:ind w:firstLine="0"/>
              <w:jc w:val="center"/>
              <w:rPr>
                <w:rFonts w:eastAsia="Calibri" w:cs="Times New Roman"/>
                <w:b/>
                <w:bCs w:val="0"/>
                <w:sz w:val="24"/>
                <w:szCs w:val="24"/>
                <w:lang w:val="es-PE"/>
              </w:rPr>
            </w:pPr>
            <w:r w:rsidRPr="004B10BB">
              <w:rPr>
                <w:rFonts w:eastAsia="Calibri" w:cs="Times New Roman"/>
                <w:b/>
                <w:bCs w:val="0"/>
                <w:sz w:val="24"/>
                <w:szCs w:val="24"/>
                <w:lang w:val="es-PE"/>
              </w:rPr>
              <w:t>Nunca</w:t>
            </w:r>
          </w:p>
        </w:tc>
        <w:tc>
          <w:tcPr>
            <w:tcW w:w="1095" w:type="dxa"/>
            <w:gridSpan w:val="2"/>
            <w:tcBorders>
              <w:top w:val="single" w:sz="4" w:space="0" w:color="auto"/>
              <w:bottom w:val="single" w:sz="4" w:space="0" w:color="auto"/>
            </w:tcBorders>
          </w:tcPr>
          <w:p w14:paraId="4FCEAC18" w14:textId="77777777" w:rsidR="00466BE1" w:rsidRPr="004B10BB" w:rsidRDefault="00466BE1" w:rsidP="004B10BB">
            <w:pPr>
              <w:spacing w:line="240" w:lineRule="auto"/>
              <w:ind w:firstLine="0"/>
              <w:jc w:val="center"/>
              <w:rPr>
                <w:rFonts w:eastAsia="Calibri" w:cs="Times New Roman"/>
                <w:b/>
                <w:bCs w:val="0"/>
                <w:sz w:val="24"/>
                <w:szCs w:val="24"/>
                <w:lang w:val="es-PE"/>
              </w:rPr>
            </w:pPr>
          </w:p>
          <w:p w14:paraId="46ACF740" w14:textId="77777777" w:rsidR="00466BE1" w:rsidRPr="004B10BB" w:rsidRDefault="00466BE1" w:rsidP="004B10BB">
            <w:pPr>
              <w:spacing w:line="240" w:lineRule="auto"/>
              <w:ind w:firstLine="0"/>
              <w:jc w:val="center"/>
              <w:rPr>
                <w:rFonts w:eastAsia="Calibri" w:cs="Times New Roman"/>
                <w:b/>
                <w:bCs w:val="0"/>
                <w:sz w:val="24"/>
                <w:szCs w:val="24"/>
                <w:lang w:val="es-PE"/>
              </w:rPr>
            </w:pPr>
            <w:r w:rsidRPr="004B10BB">
              <w:rPr>
                <w:rFonts w:eastAsia="Calibri" w:cs="Times New Roman"/>
                <w:b/>
                <w:bCs w:val="0"/>
                <w:sz w:val="24"/>
                <w:szCs w:val="24"/>
                <w:lang w:val="es-PE"/>
              </w:rPr>
              <w:t>Casi nunca</w:t>
            </w:r>
          </w:p>
        </w:tc>
        <w:tc>
          <w:tcPr>
            <w:tcW w:w="802" w:type="dxa"/>
            <w:tcBorders>
              <w:top w:val="single" w:sz="4" w:space="0" w:color="auto"/>
              <w:bottom w:val="single" w:sz="4" w:space="0" w:color="auto"/>
            </w:tcBorders>
          </w:tcPr>
          <w:p w14:paraId="7496269E" w14:textId="77777777" w:rsidR="00466BE1" w:rsidRPr="004B10BB" w:rsidRDefault="00466BE1" w:rsidP="004B10BB">
            <w:pPr>
              <w:spacing w:line="240" w:lineRule="auto"/>
              <w:ind w:firstLine="0"/>
              <w:jc w:val="center"/>
              <w:rPr>
                <w:rFonts w:eastAsia="Calibri" w:cs="Times New Roman"/>
                <w:b/>
                <w:bCs w:val="0"/>
                <w:sz w:val="24"/>
                <w:szCs w:val="24"/>
                <w:lang w:val="es-PE"/>
              </w:rPr>
            </w:pPr>
          </w:p>
          <w:p w14:paraId="3F546978" w14:textId="77777777" w:rsidR="00466BE1" w:rsidRPr="004B10BB" w:rsidRDefault="00466BE1" w:rsidP="004B10BB">
            <w:pPr>
              <w:spacing w:line="240" w:lineRule="auto"/>
              <w:ind w:firstLine="0"/>
              <w:jc w:val="center"/>
              <w:rPr>
                <w:rFonts w:eastAsia="Calibri" w:cs="Times New Roman"/>
                <w:b/>
                <w:bCs w:val="0"/>
                <w:sz w:val="24"/>
                <w:szCs w:val="24"/>
                <w:lang w:val="es-PE"/>
              </w:rPr>
            </w:pPr>
            <w:r w:rsidRPr="004B10BB">
              <w:rPr>
                <w:rFonts w:eastAsia="Calibri" w:cs="Times New Roman"/>
                <w:b/>
                <w:bCs w:val="0"/>
                <w:sz w:val="24"/>
                <w:szCs w:val="24"/>
                <w:lang w:val="es-PE"/>
              </w:rPr>
              <w:t>A veces</w:t>
            </w:r>
          </w:p>
        </w:tc>
        <w:tc>
          <w:tcPr>
            <w:tcW w:w="1189" w:type="dxa"/>
            <w:gridSpan w:val="2"/>
            <w:tcBorders>
              <w:top w:val="single" w:sz="4" w:space="0" w:color="auto"/>
              <w:bottom w:val="single" w:sz="4" w:space="0" w:color="auto"/>
            </w:tcBorders>
          </w:tcPr>
          <w:p w14:paraId="245EF3FE" w14:textId="77777777" w:rsidR="00466BE1" w:rsidRPr="004B10BB" w:rsidRDefault="00466BE1" w:rsidP="004B10BB">
            <w:pPr>
              <w:spacing w:line="240" w:lineRule="auto"/>
              <w:ind w:firstLine="0"/>
              <w:jc w:val="center"/>
              <w:rPr>
                <w:rFonts w:eastAsia="Calibri" w:cs="Times New Roman"/>
                <w:b/>
                <w:bCs w:val="0"/>
                <w:sz w:val="24"/>
                <w:szCs w:val="24"/>
                <w:lang w:val="es-PE"/>
              </w:rPr>
            </w:pPr>
          </w:p>
          <w:p w14:paraId="69C3111E" w14:textId="77777777" w:rsidR="00466BE1" w:rsidRPr="004B10BB" w:rsidRDefault="00466BE1" w:rsidP="004B10BB">
            <w:pPr>
              <w:spacing w:line="240" w:lineRule="auto"/>
              <w:ind w:firstLine="0"/>
              <w:jc w:val="center"/>
              <w:rPr>
                <w:rFonts w:eastAsia="Calibri" w:cs="Times New Roman"/>
                <w:b/>
                <w:bCs w:val="0"/>
                <w:sz w:val="24"/>
                <w:szCs w:val="24"/>
                <w:lang w:val="es-PE"/>
              </w:rPr>
            </w:pPr>
            <w:r w:rsidRPr="004B10BB">
              <w:rPr>
                <w:rFonts w:eastAsia="Calibri" w:cs="Times New Roman"/>
                <w:b/>
                <w:bCs w:val="0"/>
                <w:sz w:val="24"/>
                <w:szCs w:val="24"/>
                <w:lang w:val="es-PE"/>
              </w:rPr>
              <w:t>Casi siempre</w:t>
            </w:r>
          </w:p>
        </w:tc>
        <w:tc>
          <w:tcPr>
            <w:tcW w:w="947" w:type="dxa"/>
            <w:gridSpan w:val="3"/>
            <w:tcBorders>
              <w:top w:val="single" w:sz="4" w:space="0" w:color="auto"/>
              <w:bottom w:val="single" w:sz="4" w:space="0" w:color="auto"/>
            </w:tcBorders>
          </w:tcPr>
          <w:p w14:paraId="7B748E6D" w14:textId="77777777" w:rsidR="00466BE1" w:rsidRPr="004B10BB" w:rsidRDefault="00466BE1" w:rsidP="004B10BB">
            <w:pPr>
              <w:spacing w:line="240" w:lineRule="auto"/>
              <w:ind w:firstLine="0"/>
              <w:jc w:val="center"/>
              <w:rPr>
                <w:rFonts w:eastAsia="Calibri" w:cs="Times New Roman"/>
                <w:b/>
                <w:bCs w:val="0"/>
                <w:sz w:val="24"/>
                <w:szCs w:val="24"/>
                <w:lang w:val="es-PE"/>
              </w:rPr>
            </w:pPr>
          </w:p>
          <w:p w14:paraId="4188E655" w14:textId="77777777" w:rsidR="00466BE1" w:rsidRPr="004B10BB" w:rsidRDefault="00466BE1" w:rsidP="004B10BB">
            <w:pPr>
              <w:spacing w:line="240" w:lineRule="auto"/>
              <w:ind w:firstLine="0"/>
              <w:jc w:val="center"/>
              <w:rPr>
                <w:rFonts w:eastAsia="Calibri" w:cs="Times New Roman"/>
                <w:b/>
                <w:bCs w:val="0"/>
                <w:sz w:val="24"/>
                <w:szCs w:val="24"/>
                <w:lang w:val="es-PE"/>
              </w:rPr>
            </w:pPr>
            <w:r w:rsidRPr="004B10BB">
              <w:rPr>
                <w:rFonts w:eastAsia="Calibri" w:cs="Times New Roman"/>
                <w:b/>
                <w:bCs w:val="0"/>
                <w:sz w:val="24"/>
                <w:szCs w:val="24"/>
                <w:lang w:val="es-PE"/>
              </w:rPr>
              <w:t>Siempre</w:t>
            </w:r>
          </w:p>
        </w:tc>
        <w:tc>
          <w:tcPr>
            <w:tcW w:w="1167" w:type="dxa"/>
            <w:gridSpan w:val="2"/>
            <w:tcBorders>
              <w:top w:val="single" w:sz="4" w:space="0" w:color="auto"/>
              <w:bottom w:val="single" w:sz="4" w:space="0" w:color="auto"/>
            </w:tcBorders>
          </w:tcPr>
          <w:p w14:paraId="3BF912BC" w14:textId="77777777" w:rsidR="00466BE1" w:rsidRPr="004B10BB" w:rsidRDefault="00466BE1" w:rsidP="004B10BB">
            <w:pPr>
              <w:spacing w:line="240" w:lineRule="auto"/>
              <w:ind w:firstLine="0"/>
              <w:jc w:val="center"/>
              <w:rPr>
                <w:rFonts w:eastAsia="Calibri" w:cs="Times New Roman"/>
                <w:b/>
                <w:bCs w:val="0"/>
                <w:sz w:val="24"/>
                <w:szCs w:val="24"/>
                <w:lang w:val="es-PE"/>
              </w:rPr>
            </w:pPr>
          </w:p>
          <w:p w14:paraId="5D50978D" w14:textId="77777777" w:rsidR="00466BE1" w:rsidRPr="004B10BB" w:rsidRDefault="00466BE1" w:rsidP="004B10BB">
            <w:pPr>
              <w:spacing w:line="240" w:lineRule="auto"/>
              <w:ind w:firstLine="0"/>
              <w:jc w:val="center"/>
              <w:rPr>
                <w:rFonts w:eastAsia="Calibri" w:cs="Times New Roman"/>
                <w:b/>
                <w:bCs w:val="0"/>
                <w:sz w:val="24"/>
                <w:szCs w:val="24"/>
                <w:lang w:val="es-PE"/>
              </w:rPr>
            </w:pPr>
            <w:r w:rsidRPr="004B10BB">
              <w:rPr>
                <w:rFonts w:eastAsia="Calibri" w:cs="Times New Roman"/>
                <w:b/>
                <w:bCs w:val="0"/>
                <w:sz w:val="24"/>
                <w:szCs w:val="24"/>
                <w:lang w:val="es-PE"/>
              </w:rPr>
              <w:t>Total</w:t>
            </w:r>
          </w:p>
        </w:tc>
      </w:tr>
      <w:tr w:rsidR="00466BE1" w:rsidRPr="004B10BB" w14:paraId="5937CDF4" w14:textId="77777777" w:rsidTr="00207776">
        <w:trPr>
          <w:trHeight w:val="73"/>
        </w:trPr>
        <w:tc>
          <w:tcPr>
            <w:tcW w:w="1831" w:type="dxa"/>
            <w:vMerge w:val="restart"/>
            <w:tcBorders>
              <w:top w:val="single" w:sz="4" w:space="0" w:color="auto"/>
            </w:tcBorders>
          </w:tcPr>
          <w:p w14:paraId="72D78287" w14:textId="77777777" w:rsidR="00466BE1" w:rsidRPr="004B10BB" w:rsidRDefault="00466BE1" w:rsidP="004B10BB">
            <w:pPr>
              <w:spacing w:line="240" w:lineRule="auto"/>
              <w:ind w:firstLine="0"/>
              <w:rPr>
                <w:rFonts w:eastAsia="Calibri" w:cs="Times New Roman"/>
                <w:b/>
                <w:bCs w:val="0"/>
                <w:sz w:val="24"/>
                <w:szCs w:val="24"/>
                <w:lang w:val="es-PE"/>
              </w:rPr>
            </w:pPr>
            <w:r w:rsidRPr="004B10BB">
              <w:rPr>
                <w:rFonts w:eastAsia="Calibri" w:cs="Times New Roman"/>
                <w:sz w:val="24"/>
                <w:szCs w:val="24"/>
                <w:lang w:val="es-PE"/>
              </w:rPr>
              <w:t>¿La facultad donde usted estudia el proceso de acreditación se ha realizado en función al factor de la formación profesional?</w:t>
            </w:r>
          </w:p>
        </w:tc>
        <w:tc>
          <w:tcPr>
            <w:tcW w:w="1165" w:type="dxa"/>
            <w:gridSpan w:val="3"/>
            <w:tcBorders>
              <w:top w:val="single" w:sz="4" w:space="0" w:color="auto"/>
            </w:tcBorders>
          </w:tcPr>
          <w:p w14:paraId="50B7685B" w14:textId="77777777" w:rsidR="00466BE1" w:rsidRPr="004B10BB" w:rsidRDefault="00466BE1" w:rsidP="004B10BB">
            <w:pPr>
              <w:spacing w:line="240" w:lineRule="auto"/>
              <w:ind w:firstLine="0"/>
              <w:rPr>
                <w:rFonts w:eastAsia="Calibri" w:cs="Times New Roman"/>
                <w:b/>
                <w:bCs w:val="0"/>
                <w:sz w:val="24"/>
                <w:szCs w:val="24"/>
                <w:lang w:val="es-PE"/>
              </w:rPr>
            </w:pPr>
            <w:r w:rsidRPr="004B10BB">
              <w:rPr>
                <w:rFonts w:eastAsia="Calibri" w:cs="Times New Roman"/>
                <w:b/>
                <w:bCs w:val="0"/>
                <w:sz w:val="24"/>
                <w:szCs w:val="24"/>
                <w:lang w:val="es-PE"/>
              </w:rPr>
              <w:t>Nunca</w:t>
            </w:r>
          </w:p>
        </w:tc>
        <w:tc>
          <w:tcPr>
            <w:tcW w:w="614" w:type="dxa"/>
            <w:gridSpan w:val="2"/>
            <w:tcBorders>
              <w:top w:val="single" w:sz="4" w:space="0" w:color="auto"/>
            </w:tcBorders>
          </w:tcPr>
          <w:p w14:paraId="272B59E1" w14:textId="77777777" w:rsidR="00466BE1" w:rsidRPr="004B10BB" w:rsidRDefault="00466BE1" w:rsidP="004B10BB">
            <w:pPr>
              <w:spacing w:line="240" w:lineRule="auto"/>
              <w:ind w:left="60" w:right="60" w:firstLine="0"/>
              <w:jc w:val="center"/>
              <w:rPr>
                <w:rFonts w:eastAsia="Calibri" w:cs="Times New Roman"/>
                <w:bCs w:val="0"/>
                <w:sz w:val="24"/>
                <w:szCs w:val="24"/>
                <w:lang w:val="es-PE"/>
              </w:rPr>
            </w:pPr>
            <w:r w:rsidRPr="004B10BB">
              <w:rPr>
                <w:rFonts w:eastAsia="Calibri" w:cs="Times New Roman"/>
                <w:bCs w:val="0"/>
                <w:sz w:val="24"/>
                <w:szCs w:val="24"/>
                <w:lang w:val="es-PE"/>
              </w:rPr>
              <w:t>17</w:t>
            </w:r>
          </w:p>
        </w:tc>
        <w:tc>
          <w:tcPr>
            <w:tcW w:w="1026" w:type="dxa"/>
            <w:tcBorders>
              <w:top w:val="single" w:sz="4" w:space="0" w:color="auto"/>
            </w:tcBorders>
          </w:tcPr>
          <w:p w14:paraId="4523D904" w14:textId="77777777" w:rsidR="00466BE1" w:rsidRPr="004B10BB" w:rsidRDefault="00466BE1" w:rsidP="004B10BB">
            <w:pPr>
              <w:spacing w:line="240" w:lineRule="auto"/>
              <w:ind w:left="60" w:right="60" w:firstLine="0"/>
              <w:jc w:val="center"/>
              <w:rPr>
                <w:rFonts w:eastAsia="Calibri" w:cs="Times New Roman"/>
                <w:bCs w:val="0"/>
                <w:sz w:val="24"/>
                <w:szCs w:val="24"/>
                <w:lang w:val="es-PE"/>
              </w:rPr>
            </w:pPr>
            <w:r w:rsidRPr="004B10BB">
              <w:rPr>
                <w:rFonts w:eastAsia="Calibri" w:cs="Times New Roman"/>
                <w:bCs w:val="0"/>
                <w:sz w:val="24"/>
                <w:szCs w:val="24"/>
                <w:lang w:val="es-PE"/>
              </w:rPr>
              <w:t>0</w:t>
            </w:r>
          </w:p>
        </w:tc>
        <w:tc>
          <w:tcPr>
            <w:tcW w:w="802" w:type="dxa"/>
            <w:tcBorders>
              <w:top w:val="single" w:sz="4" w:space="0" w:color="auto"/>
            </w:tcBorders>
          </w:tcPr>
          <w:p w14:paraId="0B4944D9" w14:textId="77777777" w:rsidR="00466BE1" w:rsidRPr="004B10BB" w:rsidRDefault="00466BE1" w:rsidP="004B10BB">
            <w:pPr>
              <w:spacing w:line="240" w:lineRule="auto"/>
              <w:ind w:left="60" w:right="60" w:firstLine="0"/>
              <w:jc w:val="center"/>
              <w:rPr>
                <w:rFonts w:eastAsia="Calibri" w:cs="Times New Roman"/>
                <w:bCs w:val="0"/>
                <w:sz w:val="24"/>
                <w:szCs w:val="24"/>
                <w:lang w:val="es-PE"/>
              </w:rPr>
            </w:pPr>
            <w:r w:rsidRPr="004B10BB">
              <w:rPr>
                <w:rFonts w:eastAsia="Calibri" w:cs="Times New Roman"/>
                <w:bCs w:val="0"/>
                <w:sz w:val="24"/>
                <w:szCs w:val="24"/>
                <w:lang w:val="es-PE"/>
              </w:rPr>
              <w:t>0</w:t>
            </w:r>
          </w:p>
        </w:tc>
        <w:tc>
          <w:tcPr>
            <w:tcW w:w="1323" w:type="dxa"/>
            <w:gridSpan w:val="3"/>
            <w:tcBorders>
              <w:top w:val="single" w:sz="4" w:space="0" w:color="auto"/>
            </w:tcBorders>
          </w:tcPr>
          <w:p w14:paraId="14E2FCDF" w14:textId="77777777" w:rsidR="00466BE1" w:rsidRPr="004B10BB" w:rsidRDefault="00466BE1" w:rsidP="004B10BB">
            <w:pPr>
              <w:spacing w:line="240" w:lineRule="auto"/>
              <w:ind w:left="60" w:right="60" w:firstLine="0"/>
              <w:jc w:val="center"/>
              <w:rPr>
                <w:rFonts w:eastAsia="Calibri" w:cs="Times New Roman"/>
                <w:bCs w:val="0"/>
                <w:sz w:val="24"/>
                <w:szCs w:val="24"/>
                <w:lang w:val="es-PE"/>
              </w:rPr>
            </w:pPr>
            <w:r w:rsidRPr="004B10BB">
              <w:rPr>
                <w:rFonts w:eastAsia="Calibri" w:cs="Times New Roman"/>
                <w:bCs w:val="0"/>
                <w:sz w:val="24"/>
                <w:szCs w:val="24"/>
                <w:lang w:val="es-PE"/>
              </w:rPr>
              <w:t>0</w:t>
            </w:r>
          </w:p>
        </w:tc>
        <w:tc>
          <w:tcPr>
            <w:tcW w:w="1015" w:type="dxa"/>
            <w:gridSpan w:val="3"/>
            <w:tcBorders>
              <w:top w:val="single" w:sz="4" w:space="0" w:color="auto"/>
            </w:tcBorders>
          </w:tcPr>
          <w:p w14:paraId="630BA7CA" w14:textId="77777777" w:rsidR="00466BE1" w:rsidRPr="004B10BB" w:rsidRDefault="00466BE1" w:rsidP="004B10BB">
            <w:pPr>
              <w:spacing w:line="240" w:lineRule="auto"/>
              <w:ind w:left="60" w:right="60" w:firstLine="0"/>
              <w:jc w:val="center"/>
              <w:rPr>
                <w:rFonts w:eastAsia="Calibri" w:cs="Times New Roman"/>
                <w:bCs w:val="0"/>
                <w:sz w:val="24"/>
                <w:szCs w:val="24"/>
                <w:lang w:val="es-PE"/>
              </w:rPr>
            </w:pPr>
            <w:r w:rsidRPr="004B10BB">
              <w:rPr>
                <w:rFonts w:eastAsia="Calibri" w:cs="Times New Roman"/>
                <w:bCs w:val="0"/>
                <w:sz w:val="24"/>
                <w:szCs w:val="24"/>
                <w:lang w:val="es-PE"/>
              </w:rPr>
              <w:t>0</w:t>
            </w:r>
          </w:p>
        </w:tc>
        <w:tc>
          <w:tcPr>
            <w:tcW w:w="1077" w:type="dxa"/>
            <w:gridSpan w:val="2"/>
            <w:tcBorders>
              <w:top w:val="single" w:sz="4" w:space="0" w:color="auto"/>
            </w:tcBorders>
          </w:tcPr>
          <w:p w14:paraId="5130D3BD" w14:textId="77777777" w:rsidR="00466BE1" w:rsidRPr="004B10BB" w:rsidRDefault="00466BE1" w:rsidP="004B10BB">
            <w:pPr>
              <w:spacing w:line="240" w:lineRule="auto"/>
              <w:ind w:left="60" w:right="60" w:firstLine="0"/>
              <w:jc w:val="center"/>
              <w:rPr>
                <w:rFonts w:eastAsia="Calibri" w:cs="Times New Roman"/>
                <w:bCs w:val="0"/>
                <w:sz w:val="24"/>
                <w:szCs w:val="24"/>
                <w:lang w:val="es-PE"/>
              </w:rPr>
            </w:pPr>
            <w:r w:rsidRPr="004B10BB">
              <w:rPr>
                <w:rFonts w:eastAsia="Calibri" w:cs="Times New Roman"/>
                <w:bCs w:val="0"/>
                <w:sz w:val="24"/>
                <w:szCs w:val="24"/>
                <w:lang w:val="es-PE"/>
              </w:rPr>
              <w:t>17</w:t>
            </w:r>
          </w:p>
        </w:tc>
      </w:tr>
      <w:tr w:rsidR="00466BE1" w:rsidRPr="004B10BB" w14:paraId="3CEB7F12" w14:textId="77777777" w:rsidTr="00207776">
        <w:trPr>
          <w:trHeight w:val="78"/>
        </w:trPr>
        <w:tc>
          <w:tcPr>
            <w:tcW w:w="1831" w:type="dxa"/>
            <w:vMerge/>
          </w:tcPr>
          <w:p w14:paraId="4CE4F0BE" w14:textId="77777777" w:rsidR="00466BE1" w:rsidRPr="004B10BB" w:rsidRDefault="00466BE1" w:rsidP="004B10BB">
            <w:pPr>
              <w:spacing w:line="240" w:lineRule="auto"/>
              <w:ind w:firstLine="0"/>
              <w:rPr>
                <w:rFonts w:eastAsia="Calibri" w:cs="Times New Roman"/>
                <w:b/>
                <w:bCs w:val="0"/>
                <w:sz w:val="24"/>
                <w:szCs w:val="24"/>
                <w:lang w:val="es-PE"/>
              </w:rPr>
            </w:pPr>
          </w:p>
        </w:tc>
        <w:tc>
          <w:tcPr>
            <w:tcW w:w="1165" w:type="dxa"/>
            <w:gridSpan w:val="3"/>
          </w:tcPr>
          <w:p w14:paraId="05F48078" w14:textId="77777777" w:rsidR="00466BE1" w:rsidRPr="004B10BB" w:rsidRDefault="00466BE1" w:rsidP="004B10BB">
            <w:pPr>
              <w:spacing w:line="240" w:lineRule="auto"/>
              <w:ind w:firstLine="0"/>
              <w:rPr>
                <w:rFonts w:eastAsia="Calibri" w:cs="Times New Roman"/>
                <w:b/>
                <w:bCs w:val="0"/>
                <w:sz w:val="24"/>
                <w:szCs w:val="24"/>
                <w:lang w:val="es-PE"/>
              </w:rPr>
            </w:pPr>
            <w:r w:rsidRPr="004B10BB">
              <w:rPr>
                <w:rFonts w:eastAsia="Calibri" w:cs="Times New Roman"/>
                <w:b/>
                <w:bCs w:val="0"/>
                <w:sz w:val="24"/>
                <w:szCs w:val="24"/>
                <w:lang w:val="es-PE"/>
              </w:rPr>
              <w:t>Casi nunca</w:t>
            </w:r>
          </w:p>
        </w:tc>
        <w:tc>
          <w:tcPr>
            <w:tcW w:w="614" w:type="dxa"/>
            <w:gridSpan w:val="2"/>
          </w:tcPr>
          <w:p w14:paraId="0FF12E19" w14:textId="77777777" w:rsidR="00466BE1" w:rsidRPr="004B10BB" w:rsidRDefault="00466BE1" w:rsidP="004B10BB">
            <w:pPr>
              <w:spacing w:line="240" w:lineRule="auto"/>
              <w:ind w:left="60" w:right="60" w:firstLine="0"/>
              <w:jc w:val="center"/>
              <w:rPr>
                <w:rFonts w:eastAsia="Calibri" w:cs="Times New Roman"/>
                <w:bCs w:val="0"/>
                <w:sz w:val="24"/>
                <w:szCs w:val="24"/>
                <w:lang w:val="es-PE"/>
              </w:rPr>
            </w:pPr>
            <w:r w:rsidRPr="004B10BB">
              <w:rPr>
                <w:rFonts w:eastAsia="Calibri" w:cs="Times New Roman"/>
                <w:bCs w:val="0"/>
                <w:sz w:val="24"/>
                <w:szCs w:val="24"/>
                <w:lang w:val="es-PE"/>
              </w:rPr>
              <w:t>4</w:t>
            </w:r>
          </w:p>
        </w:tc>
        <w:tc>
          <w:tcPr>
            <w:tcW w:w="1026" w:type="dxa"/>
          </w:tcPr>
          <w:p w14:paraId="328238E5" w14:textId="77777777" w:rsidR="00466BE1" w:rsidRPr="004B10BB" w:rsidRDefault="00466BE1" w:rsidP="004B10BB">
            <w:pPr>
              <w:spacing w:line="240" w:lineRule="auto"/>
              <w:ind w:left="60" w:right="60" w:firstLine="0"/>
              <w:jc w:val="center"/>
              <w:rPr>
                <w:rFonts w:eastAsia="Calibri" w:cs="Times New Roman"/>
                <w:bCs w:val="0"/>
                <w:sz w:val="24"/>
                <w:szCs w:val="24"/>
                <w:lang w:val="es-PE"/>
              </w:rPr>
            </w:pPr>
            <w:r w:rsidRPr="004B10BB">
              <w:rPr>
                <w:rFonts w:eastAsia="Calibri" w:cs="Times New Roman"/>
                <w:bCs w:val="0"/>
                <w:sz w:val="24"/>
                <w:szCs w:val="24"/>
                <w:lang w:val="es-PE"/>
              </w:rPr>
              <w:t>15</w:t>
            </w:r>
          </w:p>
        </w:tc>
        <w:tc>
          <w:tcPr>
            <w:tcW w:w="802" w:type="dxa"/>
          </w:tcPr>
          <w:p w14:paraId="48CD6B6E" w14:textId="77777777" w:rsidR="00466BE1" w:rsidRPr="004B10BB" w:rsidRDefault="00466BE1" w:rsidP="004B10BB">
            <w:pPr>
              <w:spacing w:line="240" w:lineRule="auto"/>
              <w:ind w:left="60" w:right="60" w:firstLine="0"/>
              <w:jc w:val="center"/>
              <w:rPr>
                <w:rFonts w:eastAsia="Calibri" w:cs="Times New Roman"/>
                <w:bCs w:val="0"/>
                <w:sz w:val="24"/>
                <w:szCs w:val="24"/>
                <w:lang w:val="es-PE"/>
              </w:rPr>
            </w:pPr>
            <w:r w:rsidRPr="004B10BB">
              <w:rPr>
                <w:rFonts w:eastAsia="Calibri" w:cs="Times New Roman"/>
                <w:bCs w:val="0"/>
                <w:sz w:val="24"/>
                <w:szCs w:val="24"/>
                <w:lang w:val="es-PE"/>
              </w:rPr>
              <w:t>56</w:t>
            </w:r>
          </w:p>
        </w:tc>
        <w:tc>
          <w:tcPr>
            <w:tcW w:w="1323" w:type="dxa"/>
            <w:gridSpan w:val="3"/>
          </w:tcPr>
          <w:p w14:paraId="0B9F2452" w14:textId="77777777" w:rsidR="00466BE1" w:rsidRPr="004B10BB" w:rsidRDefault="00466BE1" w:rsidP="004B10BB">
            <w:pPr>
              <w:spacing w:line="240" w:lineRule="auto"/>
              <w:ind w:left="60" w:right="60" w:firstLine="0"/>
              <w:jc w:val="center"/>
              <w:rPr>
                <w:rFonts w:eastAsia="Calibri" w:cs="Times New Roman"/>
                <w:bCs w:val="0"/>
                <w:sz w:val="24"/>
                <w:szCs w:val="24"/>
                <w:lang w:val="es-PE"/>
              </w:rPr>
            </w:pPr>
            <w:r w:rsidRPr="004B10BB">
              <w:rPr>
                <w:rFonts w:eastAsia="Calibri" w:cs="Times New Roman"/>
                <w:bCs w:val="0"/>
                <w:sz w:val="24"/>
                <w:szCs w:val="24"/>
                <w:lang w:val="es-PE"/>
              </w:rPr>
              <w:t>47</w:t>
            </w:r>
          </w:p>
        </w:tc>
        <w:tc>
          <w:tcPr>
            <w:tcW w:w="1015" w:type="dxa"/>
            <w:gridSpan w:val="3"/>
          </w:tcPr>
          <w:p w14:paraId="73410A98" w14:textId="77777777" w:rsidR="00466BE1" w:rsidRPr="004B10BB" w:rsidRDefault="00466BE1" w:rsidP="004B10BB">
            <w:pPr>
              <w:spacing w:line="240" w:lineRule="auto"/>
              <w:ind w:left="60" w:right="60" w:firstLine="0"/>
              <w:jc w:val="center"/>
              <w:rPr>
                <w:rFonts w:eastAsia="Calibri" w:cs="Times New Roman"/>
                <w:bCs w:val="0"/>
                <w:sz w:val="24"/>
                <w:szCs w:val="24"/>
                <w:lang w:val="es-PE"/>
              </w:rPr>
            </w:pPr>
            <w:r w:rsidRPr="004B10BB">
              <w:rPr>
                <w:rFonts w:eastAsia="Calibri" w:cs="Times New Roman"/>
                <w:bCs w:val="0"/>
                <w:sz w:val="24"/>
                <w:szCs w:val="24"/>
                <w:lang w:val="es-PE"/>
              </w:rPr>
              <w:t>0</w:t>
            </w:r>
          </w:p>
        </w:tc>
        <w:tc>
          <w:tcPr>
            <w:tcW w:w="1077" w:type="dxa"/>
            <w:gridSpan w:val="2"/>
          </w:tcPr>
          <w:p w14:paraId="21405AE3" w14:textId="77777777" w:rsidR="00466BE1" w:rsidRPr="004B10BB" w:rsidRDefault="00466BE1" w:rsidP="004B10BB">
            <w:pPr>
              <w:spacing w:line="240" w:lineRule="auto"/>
              <w:ind w:left="60" w:right="60" w:firstLine="0"/>
              <w:jc w:val="center"/>
              <w:rPr>
                <w:rFonts w:eastAsia="Calibri" w:cs="Times New Roman"/>
                <w:bCs w:val="0"/>
                <w:sz w:val="24"/>
                <w:szCs w:val="24"/>
                <w:lang w:val="es-PE"/>
              </w:rPr>
            </w:pPr>
            <w:r w:rsidRPr="004B10BB">
              <w:rPr>
                <w:rFonts w:eastAsia="Calibri" w:cs="Times New Roman"/>
                <w:bCs w:val="0"/>
                <w:sz w:val="24"/>
                <w:szCs w:val="24"/>
                <w:lang w:val="es-PE"/>
              </w:rPr>
              <w:t>122</w:t>
            </w:r>
          </w:p>
        </w:tc>
      </w:tr>
      <w:tr w:rsidR="00466BE1" w:rsidRPr="004B10BB" w14:paraId="5F32656A" w14:textId="77777777" w:rsidTr="00207776">
        <w:trPr>
          <w:trHeight w:val="78"/>
        </w:trPr>
        <w:tc>
          <w:tcPr>
            <w:tcW w:w="1831" w:type="dxa"/>
            <w:vMerge/>
          </w:tcPr>
          <w:p w14:paraId="3176AFC1" w14:textId="77777777" w:rsidR="00466BE1" w:rsidRPr="004B10BB" w:rsidRDefault="00466BE1" w:rsidP="004B10BB">
            <w:pPr>
              <w:spacing w:line="240" w:lineRule="auto"/>
              <w:ind w:firstLine="0"/>
              <w:rPr>
                <w:rFonts w:eastAsia="Calibri" w:cs="Times New Roman"/>
                <w:b/>
                <w:bCs w:val="0"/>
                <w:sz w:val="24"/>
                <w:szCs w:val="24"/>
                <w:lang w:val="es-PE"/>
              </w:rPr>
            </w:pPr>
          </w:p>
        </w:tc>
        <w:tc>
          <w:tcPr>
            <w:tcW w:w="1165" w:type="dxa"/>
            <w:gridSpan w:val="3"/>
          </w:tcPr>
          <w:p w14:paraId="31414D44" w14:textId="77777777" w:rsidR="00466BE1" w:rsidRPr="004B10BB" w:rsidRDefault="00466BE1" w:rsidP="004B10BB">
            <w:pPr>
              <w:spacing w:line="240" w:lineRule="auto"/>
              <w:ind w:firstLine="0"/>
              <w:rPr>
                <w:rFonts w:eastAsia="Calibri" w:cs="Times New Roman"/>
                <w:b/>
                <w:bCs w:val="0"/>
                <w:sz w:val="24"/>
                <w:szCs w:val="24"/>
                <w:lang w:val="es-PE"/>
              </w:rPr>
            </w:pPr>
            <w:r w:rsidRPr="004B10BB">
              <w:rPr>
                <w:rFonts w:eastAsia="Calibri" w:cs="Times New Roman"/>
                <w:b/>
                <w:bCs w:val="0"/>
                <w:sz w:val="24"/>
                <w:szCs w:val="24"/>
                <w:lang w:val="es-PE"/>
              </w:rPr>
              <w:t>A veces</w:t>
            </w:r>
          </w:p>
        </w:tc>
        <w:tc>
          <w:tcPr>
            <w:tcW w:w="614" w:type="dxa"/>
            <w:gridSpan w:val="2"/>
          </w:tcPr>
          <w:p w14:paraId="313DEE7D" w14:textId="77777777" w:rsidR="00466BE1" w:rsidRPr="004B10BB" w:rsidRDefault="00466BE1" w:rsidP="004B10BB">
            <w:pPr>
              <w:spacing w:line="240" w:lineRule="auto"/>
              <w:ind w:left="60" w:right="60" w:firstLine="0"/>
              <w:jc w:val="center"/>
              <w:rPr>
                <w:rFonts w:eastAsia="Calibri" w:cs="Times New Roman"/>
                <w:bCs w:val="0"/>
                <w:sz w:val="24"/>
                <w:szCs w:val="24"/>
                <w:lang w:val="es-PE"/>
              </w:rPr>
            </w:pPr>
            <w:r w:rsidRPr="004B10BB">
              <w:rPr>
                <w:rFonts w:eastAsia="Calibri" w:cs="Times New Roman"/>
                <w:bCs w:val="0"/>
                <w:sz w:val="24"/>
                <w:szCs w:val="24"/>
                <w:lang w:val="es-PE"/>
              </w:rPr>
              <w:t>0</w:t>
            </w:r>
          </w:p>
        </w:tc>
        <w:tc>
          <w:tcPr>
            <w:tcW w:w="1026" w:type="dxa"/>
          </w:tcPr>
          <w:p w14:paraId="2FF30183" w14:textId="77777777" w:rsidR="00466BE1" w:rsidRPr="004B10BB" w:rsidRDefault="00466BE1" w:rsidP="004B10BB">
            <w:pPr>
              <w:spacing w:line="240" w:lineRule="auto"/>
              <w:ind w:left="60" w:right="60" w:firstLine="0"/>
              <w:jc w:val="center"/>
              <w:rPr>
                <w:rFonts w:eastAsia="Calibri" w:cs="Times New Roman"/>
                <w:bCs w:val="0"/>
                <w:sz w:val="24"/>
                <w:szCs w:val="24"/>
                <w:lang w:val="es-PE"/>
              </w:rPr>
            </w:pPr>
            <w:r w:rsidRPr="004B10BB">
              <w:rPr>
                <w:rFonts w:eastAsia="Calibri" w:cs="Times New Roman"/>
                <w:bCs w:val="0"/>
                <w:sz w:val="24"/>
                <w:szCs w:val="24"/>
                <w:lang w:val="es-PE"/>
              </w:rPr>
              <w:t>0</w:t>
            </w:r>
          </w:p>
        </w:tc>
        <w:tc>
          <w:tcPr>
            <w:tcW w:w="802" w:type="dxa"/>
          </w:tcPr>
          <w:p w14:paraId="188DB8BD" w14:textId="77777777" w:rsidR="00466BE1" w:rsidRPr="004B10BB" w:rsidRDefault="00466BE1" w:rsidP="004B10BB">
            <w:pPr>
              <w:spacing w:line="240" w:lineRule="auto"/>
              <w:ind w:left="60" w:right="60" w:firstLine="0"/>
              <w:jc w:val="center"/>
              <w:rPr>
                <w:rFonts w:eastAsia="Calibri" w:cs="Times New Roman"/>
                <w:bCs w:val="0"/>
                <w:sz w:val="24"/>
                <w:szCs w:val="24"/>
                <w:lang w:val="es-PE"/>
              </w:rPr>
            </w:pPr>
            <w:r w:rsidRPr="004B10BB">
              <w:rPr>
                <w:rFonts w:eastAsia="Calibri" w:cs="Times New Roman"/>
                <w:bCs w:val="0"/>
                <w:sz w:val="24"/>
                <w:szCs w:val="24"/>
                <w:lang w:val="es-PE"/>
              </w:rPr>
              <w:t>0</w:t>
            </w:r>
          </w:p>
        </w:tc>
        <w:tc>
          <w:tcPr>
            <w:tcW w:w="1323" w:type="dxa"/>
            <w:gridSpan w:val="3"/>
          </w:tcPr>
          <w:p w14:paraId="0FF4DC57" w14:textId="77777777" w:rsidR="00466BE1" w:rsidRPr="004B10BB" w:rsidRDefault="00466BE1" w:rsidP="004B10BB">
            <w:pPr>
              <w:spacing w:line="240" w:lineRule="auto"/>
              <w:ind w:left="60" w:right="60" w:firstLine="0"/>
              <w:jc w:val="center"/>
              <w:rPr>
                <w:rFonts w:eastAsia="Calibri" w:cs="Times New Roman"/>
                <w:bCs w:val="0"/>
                <w:sz w:val="24"/>
                <w:szCs w:val="24"/>
                <w:lang w:val="es-PE"/>
              </w:rPr>
            </w:pPr>
            <w:r w:rsidRPr="004B10BB">
              <w:rPr>
                <w:rFonts w:eastAsia="Calibri" w:cs="Times New Roman"/>
                <w:bCs w:val="0"/>
                <w:sz w:val="24"/>
                <w:szCs w:val="24"/>
                <w:lang w:val="es-PE"/>
              </w:rPr>
              <w:t>58</w:t>
            </w:r>
          </w:p>
        </w:tc>
        <w:tc>
          <w:tcPr>
            <w:tcW w:w="1015" w:type="dxa"/>
            <w:gridSpan w:val="3"/>
          </w:tcPr>
          <w:p w14:paraId="3FB5B97E" w14:textId="77777777" w:rsidR="00466BE1" w:rsidRPr="004B10BB" w:rsidRDefault="00466BE1" w:rsidP="004B10BB">
            <w:pPr>
              <w:spacing w:line="240" w:lineRule="auto"/>
              <w:ind w:left="60" w:right="60" w:firstLine="0"/>
              <w:jc w:val="center"/>
              <w:rPr>
                <w:rFonts w:eastAsia="Calibri" w:cs="Times New Roman"/>
                <w:bCs w:val="0"/>
                <w:sz w:val="24"/>
                <w:szCs w:val="24"/>
                <w:lang w:val="es-PE"/>
              </w:rPr>
            </w:pPr>
            <w:r w:rsidRPr="004B10BB">
              <w:rPr>
                <w:rFonts w:eastAsia="Calibri" w:cs="Times New Roman"/>
                <w:bCs w:val="0"/>
                <w:sz w:val="24"/>
                <w:szCs w:val="24"/>
                <w:lang w:val="es-PE"/>
              </w:rPr>
              <w:t>35</w:t>
            </w:r>
          </w:p>
        </w:tc>
        <w:tc>
          <w:tcPr>
            <w:tcW w:w="1077" w:type="dxa"/>
            <w:gridSpan w:val="2"/>
          </w:tcPr>
          <w:p w14:paraId="3999DFFB" w14:textId="77777777" w:rsidR="00466BE1" w:rsidRPr="004B10BB" w:rsidRDefault="00466BE1" w:rsidP="004B10BB">
            <w:pPr>
              <w:spacing w:line="240" w:lineRule="auto"/>
              <w:ind w:left="60" w:right="60" w:firstLine="0"/>
              <w:jc w:val="center"/>
              <w:rPr>
                <w:rFonts w:eastAsia="Calibri" w:cs="Times New Roman"/>
                <w:bCs w:val="0"/>
                <w:sz w:val="24"/>
                <w:szCs w:val="24"/>
                <w:lang w:val="es-PE"/>
              </w:rPr>
            </w:pPr>
            <w:r w:rsidRPr="004B10BB">
              <w:rPr>
                <w:rFonts w:eastAsia="Calibri" w:cs="Times New Roman"/>
                <w:bCs w:val="0"/>
                <w:sz w:val="24"/>
                <w:szCs w:val="24"/>
                <w:lang w:val="es-PE"/>
              </w:rPr>
              <w:t>93</w:t>
            </w:r>
          </w:p>
        </w:tc>
      </w:tr>
      <w:tr w:rsidR="00466BE1" w:rsidRPr="004B10BB" w14:paraId="35DFB2BD" w14:textId="77777777" w:rsidTr="00207776">
        <w:trPr>
          <w:trHeight w:val="78"/>
        </w:trPr>
        <w:tc>
          <w:tcPr>
            <w:tcW w:w="1831" w:type="dxa"/>
            <w:vMerge/>
          </w:tcPr>
          <w:p w14:paraId="2B698D6B" w14:textId="77777777" w:rsidR="00466BE1" w:rsidRPr="004B10BB" w:rsidRDefault="00466BE1" w:rsidP="004B10BB">
            <w:pPr>
              <w:spacing w:line="240" w:lineRule="auto"/>
              <w:ind w:firstLine="0"/>
              <w:rPr>
                <w:rFonts w:eastAsia="Calibri" w:cs="Times New Roman"/>
                <w:b/>
                <w:bCs w:val="0"/>
                <w:sz w:val="24"/>
                <w:szCs w:val="24"/>
                <w:lang w:val="es-PE"/>
              </w:rPr>
            </w:pPr>
          </w:p>
        </w:tc>
        <w:tc>
          <w:tcPr>
            <w:tcW w:w="1165" w:type="dxa"/>
            <w:gridSpan w:val="3"/>
          </w:tcPr>
          <w:p w14:paraId="0B6309A8" w14:textId="77777777" w:rsidR="00466BE1" w:rsidRPr="004B10BB" w:rsidRDefault="00466BE1" w:rsidP="004B10BB">
            <w:pPr>
              <w:spacing w:line="240" w:lineRule="auto"/>
              <w:ind w:firstLine="0"/>
              <w:rPr>
                <w:rFonts w:eastAsia="Calibri" w:cs="Times New Roman"/>
                <w:b/>
                <w:bCs w:val="0"/>
                <w:sz w:val="24"/>
                <w:szCs w:val="24"/>
                <w:lang w:val="es-PE"/>
              </w:rPr>
            </w:pPr>
            <w:r w:rsidRPr="004B10BB">
              <w:rPr>
                <w:rFonts w:eastAsia="Calibri" w:cs="Times New Roman"/>
                <w:b/>
                <w:bCs w:val="0"/>
                <w:sz w:val="24"/>
                <w:szCs w:val="24"/>
                <w:lang w:val="es-PE"/>
              </w:rPr>
              <w:t>Casi siempre</w:t>
            </w:r>
          </w:p>
        </w:tc>
        <w:tc>
          <w:tcPr>
            <w:tcW w:w="614" w:type="dxa"/>
            <w:gridSpan w:val="2"/>
          </w:tcPr>
          <w:p w14:paraId="717625F4" w14:textId="77777777" w:rsidR="00466BE1" w:rsidRPr="004B10BB" w:rsidRDefault="00466BE1" w:rsidP="004B10BB">
            <w:pPr>
              <w:spacing w:line="240" w:lineRule="auto"/>
              <w:ind w:left="60" w:right="60" w:firstLine="0"/>
              <w:jc w:val="center"/>
              <w:rPr>
                <w:rFonts w:eastAsia="Calibri" w:cs="Times New Roman"/>
                <w:bCs w:val="0"/>
                <w:sz w:val="24"/>
                <w:szCs w:val="24"/>
                <w:lang w:val="es-PE"/>
              </w:rPr>
            </w:pPr>
            <w:r w:rsidRPr="004B10BB">
              <w:rPr>
                <w:rFonts w:eastAsia="Calibri" w:cs="Times New Roman"/>
                <w:bCs w:val="0"/>
                <w:sz w:val="24"/>
                <w:szCs w:val="24"/>
                <w:lang w:val="es-PE"/>
              </w:rPr>
              <w:t>0</w:t>
            </w:r>
          </w:p>
        </w:tc>
        <w:tc>
          <w:tcPr>
            <w:tcW w:w="1026" w:type="dxa"/>
          </w:tcPr>
          <w:p w14:paraId="5C9AFD1F" w14:textId="77777777" w:rsidR="00466BE1" w:rsidRPr="004B10BB" w:rsidRDefault="00466BE1" w:rsidP="004B10BB">
            <w:pPr>
              <w:spacing w:line="240" w:lineRule="auto"/>
              <w:ind w:left="60" w:right="60" w:firstLine="0"/>
              <w:jc w:val="center"/>
              <w:rPr>
                <w:rFonts w:eastAsia="Calibri" w:cs="Times New Roman"/>
                <w:bCs w:val="0"/>
                <w:sz w:val="24"/>
                <w:szCs w:val="24"/>
                <w:lang w:val="es-PE"/>
              </w:rPr>
            </w:pPr>
            <w:r w:rsidRPr="004B10BB">
              <w:rPr>
                <w:rFonts w:eastAsia="Calibri" w:cs="Times New Roman"/>
                <w:bCs w:val="0"/>
                <w:sz w:val="24"/>
                <w:szCs w:val="24"/>
                <w:lang w:val="es-PE"/>
              </w:rPr>
              <w:t>0</w:t>
            </w:r>
          </w:p>
        </w:tc>
        <w:tc>
          <w:tcPr>
            <w:tcW w:w="802" w:type="dxa"/>
          </w:tcPr>
          <w:p w14:paraId="40ED754A" w14:textId="77777777" w:rsidR="00466BE1" w:rsidRPr="004B10BB" w:rsidRDefault="00466BE1" w:rsidP="004B10BB">
            <w:pPr>
              <w:spacing w:line="240" w:lineRule="auto"/>
              <w:ind w:left="60" w:right="60" w:firstLine="0"/>
              <w:jc w:val="center"/>
              <w:rPr>
                <w:rFonts w:eastAsia="Calibri" w:cs="Times New Roman"/>
                <w:bCs w:val="0"/>
                <w:sz w:val="24"/>
                <w:szCs w:val="24"/>
                <w:lang w:val="es-PE"/>
              </w:rPr>
            </w:pPr>
            <w:r w:rsidRPr="004B10BB">
              <w:rPr>
                <w:rFonts w:eastAsia="Calibri" w:cs="Times New Roman"/>
                <w:bCs w:val="0"/>
                <w:sz w:val="24"/>
                <w:szCs w:val="24"/>
                <w:lang w:val="es-PE"/>
              </w:rPr>
              <w:t>0</w:t>
            </w:r>
          </w:p>
        </w:tc>
        <w:tc>
          <w:tcPr>
            <w:tcW w:w="1323" w:type="dxa"/>
            <w:gridSpan w:val="3"/>
          </w:tcPr>
          <w:p w14:paraId="70B9685A" w14:textId="77777777" w:rsidR="00466BE1" w:rsidRPr="004B10BB" w:rsidRDefault="00466BE1" w:rsidP="004B10BB">
            <w:pPr>
              <w:spacing w:line="240" w:lineRule="auto"/>
              <w:ind w:left="60" w:right="60" w:firstLine="0"/>
              <w:jc w:val="center"/>
              <w:rPr>
                <w:rFonts w:eastAsia="Calibri" w:cs="Times New Roman"/>
                <w:bCs w:val="0"/>
                <w:sz w:val="24"/>
                <w:szCs w:val="24"/>
                <w:lang w:val="es-PE"/>
              </w:rPr>
            </w:pPr>
            <w:r w:rsidRPr="004B10BB">
              <w:rPr>
                <w:rFonts w:eastAsia="Calibri" w:cs="Times New Roman"/>
                <w:bCs w:val="0"/>
                <w:sz w:val="24"/>
                <w:szCs w:val="24"/>
                <w:lang w:val="es-PE"/>
              </w:rPr>
              <w:t>0</w:t>
            </w:r>
          </w:p>
        </w:tc>
        <w:tc>
          <w:tcPr>
            <w:tcW w:w="1015" w:type="dxa"/>
            <w:gridSpan w:val="3"/>
          </w:tcPr>
          <w:p w14:paraId="13E5480C" w14:textId="77777777" w:rsidR="00466BE1" w:rsidRPr="004B10BB" w:rsidRDefault="00466BE1" w:rsidP="004B10BB">
            <w:pPr>
              <w:spacing w:line="240" w:lineRule="auto"/>
              <w:ind w:left="60" w:right="60" w:firstLine="0"/>
              <w:jc w:val="center"/>
              <w:rPr>
                <w:rFonts w:eastAsia="Calibri" w:cs="Times New Roman"/>
                <w:bCs w:val="0"/>
                <w:sz w:val="24"/>
                <w:szCs w:val="24"/>
                <w:lang w:val="es-PE"/>
              </w:rPr>
            </w:pPr>
            <w:r w:rsidRPr="004B10BB">
              <w:rPr>
                <w:rFonts w:eastAsia="Calibri" w:cs="Times New Roman"/>
                <w:bCs w:val="0"/>
                <w:sz w:val="24"/>
                <w:szCs w:val="24"/>
                <w:lang w:val="es-PE"/>
              </w:rPr>
              <w:t>47</w:t>
            </w:r>
          </w:p>
        </w:tc>
        <w:tc>
          <w:tcPr>
            <w:tcW w:w="1077" w:type="dxa"/>
            <w:gridSpan w:val="2"/>
          </w:tcPr>
          <w:p w14:paraId="5E09B7DE" w14:textId="77777777" w:rsidR="00466BE1" w:rsidRPr="004B10BB" w:rsidRDefault="00466BE1" w:rsidP="004B10BB">
            <w:pPr>
              <w:spacing w:line="240" w:lineRule="auto"/>
              <w:ind w:left="60" w:right="60" w:firstLine="0"/>
              <w:jc w:val="center"/>
              <w:rPr>
                <w:rFonts w:eastAsia="Calibri" w:cs="Times New Roman"/>
                <w:bCs w:val="0"/>
                <w:sz w:val="24"/>
                <w:szCs w:val="24"/>
                <w:lang w:val="es-PE"/>
              </w:rPr>
            </w:pPr>
            <w:r w:rsidRPr="004B10BB">
              <w:rPr>
                <w:rFonts w:eastAsia="Calibri" w:cs="Times New Roman"/>
                <w:bCs w:val="0"/>
                <w:sz w:val="24"/>
                <w:szCs w:val="24"/>
                <w:lang w:val="es-PE"/>
              </w:rPr>
              <w:t>47</w:t>
            </w:r>
          </w:p>
        </w:tc>
      </w:tr>
      <w:tr w:rsidR="00466BE1" w:rsidRPr="004B10BB" w14:paraId="0237BADF" w14:textId="77777777" w:rsidTr="00207776">
        <w:trPr>
          <w:trHeight w:val="236"/>
        </w:trPr>
        <w:tc>
          <w:tcPr>
            <w:tcW w:w="1831" w:type="dxa"/>
            <w:vMerge/>
            <w:tcBorders>
              <w:bottom w:val="single" w:sz="4" w:space="0" w:color="auto"/>
            </w:tcBorders>
          </w:tcPr>
          <w:p w14:paraId="61D8D67F" w14:textId="77777777" w:rsidR="00466BE1" w:rsidRPr="004B10BB" w:rsidRDefault="00466BE1" w:rsidP="004B10BB">
            <w:pPr>
              <w:spacing w:line="240" w:lineRule="auto"/>
              <w:ind w:firstLine="0"/>
              <w:rPr>
                <w:rFonts w:eastAsia="Calibri" w:cs="Times New Roman"/>
                <w:b/>
                <w:bCs w:val="0"/>
                <w:sz w:val="24"/>
                <w:szCs w:val="24"/>
                <w:lang w:val="es-PE"/>
              </w:rPr>
            </w:pPr>
          </w:p>
        </w:tc>
        <w:tc>
          <w:tcPr>
            <w:tcW w:w="1165" w:type="dxa"/>
            <w:gridSpan w:val="3"/>
            <w:tcBorders>
              <w:bottom w:val="single" w:sz="4" w:space="0" w:color="auto"/>
            </w:tcBorders>
          </w:tcPr>
          <w:p w14:paraId="56A9BE2C" w14:textId="77777777" w:rsidR="00466BE1" w:rsidRPr="004B10BB" w:rsidRDefault="00466BE1" w:rsidP="004B10BB">
            <w:pPr>
              <w:spacing w:line="240" w:lineRule="auto"/>
              <w:ind w:firstLine="0"/>
              <w:rPr>
                <w:rFonts w:eastAsia="Calibri" w:cs="Times New Roman"/>
                <w:b/>
                <w:bCs w:val="0"/>
                <w:sz w:val="24"/>
                <w:szCs w:val="24"/>
                <w:lang w:val="es-PE"/>
              </w:rPr>
            </w:pPr>
            <w:r w:rsidRPr="004B10BB">
              <w:rPr>
                <w:rFonts w:eastAsia="Calibri" w:cs="Times New Roman"/>
                <w:b/>
                <w:bCs w:val="0"/>
                <w:sz w:val="24"/>
                <w:szCs w:val="24"/>
                <w:lang w:val="es-PE"/>
              </w:rPr>
              <w:t>Siempre</w:t>
            </w:r>
          </w:p>
        </w:tc>
        <w:tc>
          <w:tcPr>
            <w:tcW w:w="614" w:type="dxa"/>
            <w:gridSpan w:val="2"/>
            <w:tcBorders>
              <w:bottom w:val="single" w:sz="4" w:space="0" w:color="auto"/>
            </w:tcBorders>
          </w:tcPr>
          <w:p w14:paraId="48F17760" w14:textId="77777777" w:rsidR="00466BE1" w:rsidRPr="004B10BB" w:rsidRDefault="00466BE1" w:rsidP="004B10BB">
            <w:pPr>
              <w:spacing w:line="240" w:lineRule="auto"/>
              <w:ind w:left="60" w:right="60" w:firstLine="0"/>
              <w:jc w:val="center"/>
              <w:rPr>
                <w:rFonts w:eastAsia="Calibri" w:cs="Times New Roman"/>
                <w:bCs w:val="0"/>
                <w:sz w:val="24"/>
                <w:szCs w:val="24"/>
                <w:lang w:val="es-PE"/>
              </w:rPr>
            </w:pPr>
            <w:r w:rsidRPr="004B10BB">
              <w:rPr>
                <w:rFonts w:eastAsia="Calibri" w:cs="Times New Roman"/>
                <w:bCs w:val="0"/>
                <w:sz w:val="24"/>
                <w:szCs w:val="24"/>
                <w:lang w:val="es-PE"/>
              </w:rPr>
              <w:t>0</w:t>
            </w:r>
          </w:p>
        </w:tc>
        <w:tc>
          <w:tcPr>
            <w:tcW w:w="1026" w:type="dxa"/>
            <w:tcBorders>
              <w:bottom w:val="single" w:sz="4" w:space="0" w:color="auto"/>
            </w:tcBorders>
          </w:tcPr>
          <w:p w14:paraId="727D6C19" w14:textId="77777777" w:rsidR="00466BE1" w:rsidRPr="004B10BB" w:rsidRDefault="00466BE1" w:rsidP="004B10BB">
            <w:pPr>
              <w:spacing w:line="240" w:lineRule="auto"/>
              <w:ind w:left="60" w:right="60" w:firstLine="0"/>
              <w:jc w:val="center"/>
              <w:rPr>
                <w:rFonts w:eastAsia="Calibri" w:cs="Times New Roman"/>
                <w:bCs w:val="0"/>
                <w:sz w:val="24"/>
                <w:szCs w:val="24"/>
                <w:lang w:val="es-PE"/>
              </w:rPr>
            </w:pPr>
            <w:r w:rsidRPr="004B10BB">
              <w:rPr>
                <w:rFonts w:eastAsia="Calibri" w:cs="Times New Roman"/>
                <w:bCs w:val="0"/>
                <w:sz w:val="24"/>
                <w:szCs w:val="24"/>
                <w:lang w:val="es-PE"/>
              </w:rPr>
              <w:t>0</w:t>
            </w:r>
          </w:p>
        </w:tc>
        <w:tc>
          <w:tcPr>
            <w:tcW w:w="802" w:type="dxa"/>
            <w:tcBorders>
              <w:bottom w:val="single" w:sz="4" w:space="0" w:color="auto"/>
            </w:tcBorders>
          </w:tcPr>
          <w:p w14:paraId="50A8ED32" w14:textId="77777777" w:rsidR="00466BE1" w:rsidRPr="004B10BB" w:rsidRDefault="00466BE1" w:rsidP="004B10BB">
            <w:pPr>
              <w:spacing w:line="240" w:lineRule="auto"/>
              <w:ind w:left="60" w:right="60" w:firstLine="0"/>
              <w:jc w:val="center"/>
              <w:rPr>
                <w:rFonts w:eastAsia="Calibri" w:cs="Times New Roman"/>
                <w:bCs w:val="0"/>
                <w:sz w:val="24"/>
                <w:szCs w:val="24"/>
                <w:lang w:val="es-PE"/>
              </w:rPr>
            </w:pPr>
            <w:r w:rsidRPr="004B10BB">
              <w:rPr>
                <w:rFonts w:eastAsia="Calibri" w:cs="Times New Roman"/>
                <w:bCs w:val="0"/>
                <w:sz w:val="24"/>
                <w:szCs w:val="24"/>
                <w:lang w:val="es-PE"/>
              </w:rPr>
              <w:t>0</w:t>
            </w:r>
          </w:p>
        </w:tc>
        <w:tc>
          <w:tcPr>
            <w:tcW w:w="1323" w:type="dxa"/>
            <w:gridSpan w:val="3"/>
            <w:tcBorders>
              <w:bottom w:val="single" w:sz="4" w:space="0" w:color="auto"/>
            </w:tcBorders>
          </w:tcPr>
          <w:p w14:paraId="7BA08994" w14:textId="77777777" w:rsidR="00466BE1" w:rsidRPr="004B10BB" w:rsidRDefault="00466BE1" w:rsidP="004B10BB">
            <w:pPr>
              <w:spacing w:line="240" w:lineRule="auto"/>
              <w:ind w:left="60" w:right="60" w:firstLine="0"/>
              <w:jc w:val="center"/>
              <w:rPr>
                <w:rFonts w:eastAsia="Calibri" w:cs="Times New Roman"/>
                <w:bCs w:val="0"/>
                <w:sz w:val="24"/>
                <w:szCs w:val="24"/>
                <w:lang w:val="es-PE"/>
              </w:rPr>
            </w:pPr>
            <w:r w:rsidRPr="004B10BB">
              <w:rPr>
                <w:rFonts w:eastAsia="Calibri" w:cs="Times New Roman"/>
                <w:bCs w:val="0"/>
                <w:sz w:val="24"/>
                <w:szCs w:val="24"/>
                <w:lang w:val="es-PE"/>
              </w:rPr>
              <w:t>0</w:t>
            </w:r>
          </w:p>
        </w:tc>
        <w:tc>
          <w:tcPr>
            <w:tcW w:w="1015" w:type="dxa"/>
            <w:gridSpan w:val="3"/>
            <w:tcBorders>
              <w:bottom w:val="single" w:sz="4" w:space="0" w:color="auto"/>
            </w:tcBorders>
          </w:tcPr>
          <w:p w14:paraId="58CADA9D" w14:textId="77777777" w:rsidR="00466BE1" w:rsidRPr="004B10BB" w:rsidRDefault="00466BE1" w:rsidP="004B10BB">
            <w:pPr>
              <w:spacing w:line="240" w:lineRule="auto"/>
              <w:ind w:left="60" w:right="60" w:firstLine="0"/>
              <w:jc w:val="center"/>
              <w:rPr>
                <w:rFonts w:eastAsia="Calibri" w:cs="Times New Roman"/>
                <w:bCs w:val="0"/>
                <w:sz w:val="24"/>
                <w:szCs w:val="24"/>
                <w:lang w:val="es-PE"/>
              </w:rPr>
            </w:pPr>
            <w:r w:rsidRPr="004B10BB">
              <w:rPr>
                <w:rFonts w:eastAsia="Calibri" w:cs="Times New Roman"/>
                <w:bCs w:val="0"/>
                <w:sz w:val="24"/>
                <w:szCs w:val="24"/>
                <w:lang w:val="es-PE"/>
              </w:rPr>
              <w:t>80</w:t>
            </w:r>
          </w:p>
        </w:tc>
        <w:tc>
          <w:tcPr>
            <w:tcW w:w="1077" w:type="dxa"/>
            <w:gridSpan w:val="2"/>
            <w:tcBorders>
              <w:bottom w:val="single" w:sz="4" w:space="0" w:color="auto"/>
            </w:tcBorders>
          </w:tcPr>
          <w:p w14:paraId="7931AFF1" w14:textId="77777777" w:rsidR="00466BE1" w:rsidRPr="004B10BB" w:rsidRDefault="00466BE1" w:rsidP="004B10BB">
            <w:pPr>
              <w:spacing w:line="240" w:lineRule="auto"/>
              <w:ind w:left="60" w:right="60" w:firstLine="0"/>
              <w:jc w:val="center"/>
              <w:rPr>
                <w:rFonts w:eastAsia="Calibri" w:cs="Times New Roman"/>
                <w:bCs w:val="0"/>
                <w:sz w:val="24"/>
                <w:szCs w:val="24"/>
                <w:lang w:val="es-PE"/>
              </w:rPr>
            </w:pPr>
            <w:r w:rsidRPr="004B10BB">
              <w:rPr>
                <w:rFonts w:eastAsia="Calibri" w:cs="Times New Roman"/>
                <w:bCs w:val="0"/>
                <w:sz w:val="24"/>
                <w:szCs w:val="24"/>
                <w:lang w:val="es-PE"/>
              </w:rPr>
              <w:t>80</w:t>
            </w:r>
          </w:p>
        </w:tc>
      </w:tr>
      <w:tr w:rsidR="00466BE1" w:rsidRPr="004B10BB" w14:paraId="409B3E49" w14:textId="77777777" w:rsidTr="00207776">
        <w:trPr>
          <w:gridAfter w:val="1"/>
          <w:wAfter w:w="112" w:type="dxa"/>
          <w:trHeight w:val="102"/>
        </w:trPr>
        <w:tc>
          <w:tcPr>
            <w:tcW w:w="2779" w:type="dxa"/>
            <w:gridSpan w:val="3"/>
            <w:tcBorders>
              <w:top w:val="single" w:sz="4" w:space="0" w:color="auto"/>
              <w:bottom w:val="single" w:sz="4" w:space="0" w:color="auto"/>
            </w:tcBorders>
          </w:tcPr>
          <w:p w14:paraId="2F08BC7A" w14:textId="77777777" w:rsidR="00466BE1" w:rsidRPr="004B10BB" w:rsidRDefault="00466BE1" w:rsidP="004B10BB">
            <w:pPr>
              <w:spacing w:line="240" w:lineRule="auto"/>
              <w:ind w:firstLine="0"/>
              <w:jc w:val="center"/>
              <w:rPr>
                <w:rFonts w:eastAsia="Calibri" w:cs="Times New Roman"/>
                <w:b/>
                <w:bCs w:val="0"/>
                <w:sz w:val="24"/>
                <w:szCs w:val="24"/>
                <w:lang w:val="es-PE"/>
              </w:rPr>
            </w:pPr>
            <w:r w:rsidRPr="004B10BB">
              <w:rPr>
                <w:rFonts w:eastAsia="Calibri" w:cs="Times New Roman"/>
                <w:b/>
                <w:bCs w:val="0"/>
                <w:sz w:val="24"/>
                <w:szCs w:val="24"/>
                <w:lang w:val="es-PE"/>
              </w:rPr>
              <w:t>Total</w:t>
            </w:r>
          </w:p>
        </w:tc>
        <w:tc>
          <w:tcPr>
            <w:tcW w:w="831" w:type="dxa"/>
            <w:gridSpan w:val="3"/>
            <w:tcBorders>
              <w:top w:val="single" w:sz="4" w:space="0" w:color="auto"/>
              <w:bottom w:val="single" w:sz="4" w:space="0" w:color="auto"/>
            </w:tcBorders>
          </w:tcPr>
          <w:p w14:paraId="7D336864" w14:textId="77777777" w:rsidR="00466BE1" w:rsidRPr="004B10BB" w:rsidRDefault="00466BE1" w:rsidP="004B10BB">
            <w:pPr>
              <w:spacing w:line="240" w:lineRule="auto"/>
              <w:ind w:left="60" w:right="60" w:firstLine="0"/>
              <w:jc w:val="center"/>
              <w:rPr>
                <w:rFonts w:eastAsia="Calibri" w:cs="Times New Roman"/>
                <w:b/>
                <w:sz w:val="24"/>
                <w:szCs w:val="24"/>
                <w:lang w:val="es-PE"/>
              </w:rPr>
            </w:pPr>
            <w:r w:rsidRPr="004B10BB">
              <w:rPr>
                <w:rFonts w:eastAsia="Calibri" w:cs="Times New Roman"/>
                <w:b/>
                <w:sz w:val="24"/>
                <w:szCs w:val="24"/>
                <w:lang w:val="es-PE"/>
              </w:rPr>
              <w:t>21</w:t>
            </w:r>
          </w:p>
        </w:tc>
        <w:tc>
          <w:tcPr>
            <w:tcW w:w="1026" w:type="dxa"/>
            <w:tcBorders>
              <w:top w:val="single" w:sz="4" w:space="0" w:color="auto"/>
              <w:bottom w:val="single" w:sz="4" w:space="0" w:color="auto"/>
            </w:tcBorders>
          </w:tcPr>
          <w:p w14:paraId="3838AD87" w14:textId="77777777" w:rsidR="00466BE1" w:rsidRPr="004B10BB" w:rsidRDefault="00466BE1" w:rsidP="004B10BB">
            <w:pPr>
              <w:spacing w:line="240" w:lineRule="auto"/>
              <w:ind w:left="60" w:right="60" w:firstLine="0"/>
              <w:jc w:val="center"/>
              <w:rPr>
                <w:rFonts w:eastAsia="Calibri" w:cs="Times New Roman"/>
                <w:b/>
                <w:sz w:val="24"/>
                <w:szCs w:val="24"/>
                <w:lang w:val="es-PE"/>
              </w:rPr>
            </w:pPr>
            <w:r w:rsidRPr="004B10BB">
              <w:rPr>
                <w:rFonts w:eastAsia="Calibri" w:cs="Times New Roman"/>
                <w:b/>
                <w:sz w:val="24"/>
                <w:szCs w:val="24"/>
                <w:lang w:val="es-PE"/>
              </w:rPr>
              <w:t>15</w:t>
            </w:r>
          </w:p>
        </w:tc>
        <w:tc>
          <w:tcPr>
            <w:tcW w:w="802" w:type="dxa"/>
            <w:tcBorders>
              <w:top w:val="single" w:sz="4" w:space="0" w:color="auto"/>
              <w:bottom w:val="single" w:sz="4" w:space="0" w:color="auto"/>
            </w:tcBorders>
          </w:tcPr>
          <w:p w14:paraId="7165EEC7" w14:textId="77777777" w:rsidR="00466BE1" w:rsidRPr="004B10BB" w:rsidRDefault="00466BE1" w:rsidP="004B10BB">
            <w:pPr>
              <w:spacing w:line="240" w:lineRule="auto"/>
              <w:ind w:left="60" w:right="60" w:firstLine="0"/>
              <w:jc w:val="center"/>
              <w:rPr>
                <w:rFonts w:eastAsia="Calibri" w:cs="Times New Roman"/>
                <w:b/>
                <w:sz w:val="24"/>
                <w:szCs w:val="24"/>
                <w:lang w:val="es-PE"/>
              </w:rPr>
            </w:pPr>
            <w:r w:rsidRPr="004B10BB">
              <w:rPr>
                <w:rFonts w:eastAsia="Calibri" w:cs="Times New Roman"/>
                <w:b/>
                <w:sz w:val="24"/>
                <w:szCs w:val="24"/>
                <w:lang w:val="es-PE"/>
              </w:rPr>
              <w:t>56</w:t>
            </w:r>
          </w:p>
        </w:tc>
        <w:tc>
          <w:tcPr>
            <w:tcW w:w="1189" w:type="dxa"/>
            <w:gridSpan w:val="2"/>
            <w:tcBorders>
              <w:top w:val="single" w:sz="4" w:space="0" w:color="auto"/>
              <w:bottom w:val="single" w:sz="4" w:space="0" w:color="auto"/>
            </w:tcBorders>
          </w:tcPr>
          <w:p w14:paraId="6E864738" w14:textId="77777777" w:rsidR="00466BE1" w:rsidRPr="004B10BB" w:rsidRDefault="00466BE1" w:rsidP="004B10BB">
            <w:pPr>
              <w:spacing w:line="240" w:lineRule="auto"/>
              <w:ind w:left="60" w:right="60" w:firstLine="0"/>
              <w:jc w:val="center"/>
              <w:rPr>
                <w:rFonts w:eastAsia="Calibri" w:cs="Times New Roman"/>
                <w:b/>
                <w:sz w:val="24"/>
                <w:szCs w:val="24"/>
                <w:lang w:val="es-PE"/>
              </w:rPr>
            </w:pPr>
            <w:r w:rsidRPr="004B10BB">
              <w:rPr>
                <w:rFonts w:eastAsia="Calibri" w:cs="Times New Roman"/>
                <w:b/>
                <w:sz w:val="24"/>
                <w:szCs w:val="24"/>
                <w:lang w:val="es-PE"/>
              </w:rPr>
              <w:t>105</w:t>
            </w:r>
          </w:p>
        </w:tc>
        <w:tc>
          <w:tcPr>
            <w:tcW w:w="947" w:type="dxa"/>
            <w:gridSpan w:val="3"/>
            <w:tcBorders>
              <w:top w:val="single" w:sz="4" w:space="0" w:color="auto"/>
              <w:bottom w:val="single" w:sz="4" w:space="0" w:color="auto"/>
            </w:tcBorders>
          </w:tcPr>
          <w:p w14:paraId="30672429" w14:textId="77777777" w:rsidR="00466BE1" w:rsidRPr="004B10BB" w:rsidRDefault="00466BE1" w:rsidP="004B10BB">
            <w:pPr>
              <w:spacing w:line="240" w:lineRule="auto"/>
              <w:ind w:left="60" w:right="60" w:firstLine="0"/>
              <w:jc w:val="center"/>
              <w:rPr>
                <w:rFonts w:eastAsia="Calibri" w:cs="Times New Roman"/>
                <w:b/>
                <w:sz w:val="24"/>
                <w:szCs w:val="24"/>
                <w:lang w:val="es-PE"/>
              </w:rPr>
            </w:pPr>
            <w:r w:rsidRPr="004B10BB">
              <w:rPr>
                <w:rFonts w:eastAsia="Calibri" w:cs="Times New Roman"/>
                <w:b/>
                <w:sz w:val="24"/>
                <w:szCs w:val="24"/>
                <w:lang w:val="es-PE"/>
              </w:rPr>
              <w:t>162</w:t>
            </w:r>
          </w:p>
        </w:tc>
        <w:tc>
          <w:tcPr>
            <w:tcW w:w="1167" w:type="dxa"/>
            <w:gridSpan w:val="2"/>
            <w:tcBorders>
              <w:top w:val="single" w:sz="4" w:space="0" w:color="auto"/>
              <w:bottom w:val="single" w:sz="4" w:space="0" w:color="auto"/>
            </w:tcBorders>
          </w:tcPr>
          <w:p w14:paraId="7FE2F343" w14:textId="77777777" w:rsidR="00466BE1" w:rsidRPr="004B10BB" w:rsidRDefault="00466BE1" w:rsidP="004B10BB">
            <w:pPr>
              <w:spacing w:line="240" w:lineRule="auto"/>
              <w:ind w:left="60" w:right="60" w:firstLine="0"/>
              <w:jc w:val="center"/>
              <w:rPr>
                <w:rFonts w:eastAsia="Calibri" w:cs="Times New Roman"/>
                <w:b/>
                <w:sz w:val="24"/>
                <w:szCs w:val="24"/>
                <w:lang w:val="es-PE"/>
              </w:rPr>
            </w:pPr>
            <w:r w:rsidRPr="004B10BB">
              <w:rPr>
                <w:rFonts w:eastAsia="Calibri" w:cs="Times New Roman"/>
                <w:b/>
                <w:sz w:val="24"/>
                <w:szCs w:val="24"/>
                <w:lang w:val="es-PE"/>
              </w:rPr>
              <w:t>359</w:t>
            </w:r>
          </w:p>
        </w:tc>
      </w:tr>
      <w:tr w:rsidR="00466BE1" w:rsidRPr="004B10BB" w14:paraId="1405A3DB" w14:textId="77777777" w:rsidTr="00207776">
        <w:tblPrEx>
          <w:tblBorders>
            <w:top w:val="single" w:sz="4" w:space="0" w:color="auto"/>
            <w:bottom w:val="single" w:sz="4" w:space="0" w:color="auto"/>
          </w:tblBorders>
        </w:tblPrEx>
        <w:trPr>
          <w:gridAfter w:val="1"/>
          <w:wAfter w:w="112" w:type="dxa"/>
          <w:trHeight w:val="194"/>
        </w:trPr>
        <w:tc>
          <w:tcPr>
            <w:tcW w:w="8741" w:type="dxa"/>
            <w:gridSpan w:val="15"/>
          </w:tcPr>
          <w:p w14:paraId="1EB1548F" w14:textId="77777777" w:rsidR="00466BE1" w:rsidRPr="004B10BB" w:rsidRDefault="00466BE1" w:rsidP="004B10BB">
            <w:pPr>
              <w:spacing w:line="240" w:lineRule="auto"/>
              <w:ind w:firstLine="0"/>
              <w:jc w:val="center"/>
              <w:rPr>
                <w:rFonts w:eastAsia="Calibri" w:cs="Times New Roman"/>
                <w:b/>
                <w:bCs w:val="0"/>
                <w:sz w:val="24"/>
                <w:szCs w:val="24"/>
                <w:lang w:val="es-PE"/>
              </w:rPr>
            </w:pPr>
            <w:r w:rsidRPr="004B10BB">
              <w:rPr>
                <w:rFonts w:eastAsia="Calibri" w:cs="Times New Roman"/>
                <w:b/>
                <w:bCs w:val="0"/>
                <w:sz w:val="24"/>
                <w:szCs w:val="24"/>
                <w:lang w:val="es-PE"/>
              </w:rPr>
              <w:t>Medidas simétricas</w:t>
            </w:r>
          </w:p>
        </w:tc>
      </w:tr>
      <w:tr w:rsidR="00466BE1" w:rsidRPr="004B10BB" w14:paraId="3FAA32F6" w14:textId="77777777" w:rsidTr="00207776">
        <w:tblPrEx>
          <w:tblBorders>
            <w:top w:val="single" w:sz="4" w:space="0" w:color="auto"/>
            <w:bottom w:val="single" w:sz="4" w:space="0" w:color="auto"/>
          </w:tblBorders>
        </w:tblPrEx>
        <w:trPr>
          <w:gridAfter w:val="1"/>
          <w:wAfter w:w="112" w:type="dxa"/>
          <w:trHeight w:val="375"/>
        </w:trPr>
        <w:tc>
          <w:tcPr>
            <w:tcW w:w="1831" w:type="dxa"/>
            <w:tcBorders>
              <w:bottom w:val="single" w:sz="4" w:space="0" w:color="auto"/>
            </w:tcBorders>
          </w:tcPr>
          <w:p w14:paraId="376BBAFC" w14:textId="77777777" w:rsidR="00466BE1" w:rsidRPr="004B10BB" w:rsidRDefault="00466BE1" w:rsidP="004B10BB">
            <w:pPr>
              <w:spacing w:line="240" w:lineRule="auto"/>
              <w:ind w:firstLine="0"/>
              <w:rPr>
                <w:rFonts w:eastAsia="Calibri" w:cs="Times New Roman"/>
                <w:b/>
                <w:bCs w:val="0"/>
                <w:sz w:val="24"/>
                <w:szCs w:val="24"/>
                <w:lang w:val="es-PE"/>
              </w:rPr>
            </w:pPr>
          </w:p>
        </w:tc>
        <w:tc>
          <w:tcPr>
            <w:tcW w:w="1779" w:type="dxa"/>
            <w:gridSpan w:val="5"/>
            <w:tcBorders>
              <w:bottom w:val="single" w:sz="4" w:space="0" w:color="auto"/>
            </w:tcBorders>
          </w:tcPr>
          <w:p w14:paraId="3AF138C1" w14:textId="77777777" w:rsidR="00466BE1" w:rsidRPr="004B10BB" w:rsidRDefault="00466BE1" w:rsidP="004B10BB">
            <w:pPr>
              <w:spacing w:line="240" w:lineRule="auto"/>
              <w:ind w:firstLine="0"/>
              <w:rPr>
                <w:rFonts w:eastAsia="Calibri" w:cs="Times New Roman"/>
                <w:b/>
                <w:bCs w:val="0"/>
                <w:sz w:val="24"/>
                <w:szCs w:val="24"/>
                <w:lang w:val="es-PE"/>
              </w:rPr>
            </w:pPr>
          </w:p>
        </w:tc>
        <w:tc>
          <w:tcPr>
            <w:tcW w:w="1026" w:type="dxa"/>
            <w:tcBorders>
              <w:bottom w:val="single" w:sz="4" w:space="0" w:color="auto"/>
            </w:tcBorders>
          </w:tcPr>
          <w:p w14:paraId="531B0A78" w14:textId="77777777" w:rsidR="00466BE1" w:rsidRPr="004B10BB" w:rsidRDefault="00466BE1" w:rsidP="004B10BB">
            <w:pPr>
              <w:spacing w:line="240" w:lineRule="auto"/>
              <w:ind w:firstLine="0"/>
              <w:rPr>
                <w:rFonts w:eastAsia="Calibri" w:cs="Times New Roman"/>
                <w:b/>
                <w:bCs w:val="0"/>
                <w:sz w:val="24"/>
                <w:szCs w:val="24"/>
                <w:lang w:val="es-PE"/>
              </w:rPr>
            </w:pPr>
            <w:r w:rsidRPr="004B10BB">
              <w:rPr>
                <w:rFonts w:eastAsia="Calibri" w:cs="Times New Roman"/>
                <w:b/>
                <w:bCs w:val="0"/>
                <w:sz w:val="24"/>
                <w:szCs w:val="24"/>
                <w:lang w:val="es-PE"/>
              </w:rPr>
              <w:t>valor</w:t>
            </w:r>
          </w:p>
        </w:tc>
        <w:tc>
          <w:tcPr>
            <w:tcW w:w="1399" w:type="dxa"/>
            <w:gridSpan w:val="2"/>
            <w:tcBorders>
              <w:bottom w:val="single" w:sz="4" w:space="0" w:color="auto"/>
            </w:tcBorders>
          </w:tcPr>
          <w:p w14:paraId="4F6D8CF0" w14:textId="77777777" w:rsidR="00466BE1" w:rsidRPr="004B10BB" w:rsidRDefault="00466BE1" w:rsidP="004B10BB">
            <w:pPr>
              <w:spacing w:line="240" w:lineRule="auto"/>
              <w:ind w:firstLine="0"/>
              <w:rPr>
                <w:rFonts w:eastAsia="Calibri" w:cs="Times New Roman"/>
                <w:b/>
                <w:bCs w:val="0"/>
                <w:sz w:val="24"/>
                <w:szCs w:val="24"/>
                <w:vertAlign w:val="superscript"/>
                <w:lang w:val="es-PE"/>
              </w:rPr>
            </w:pPr>
            <w:r w:rsidRPr="004B10BB">
              <w:rPr>
                <w:rFonts w:eastAsia="Calibri" w:cs="Times New Roman"/>
                <w:b/>
                <w:bCs w:val="0"/>
                <w:sz w:val="24"/>
                <w:szCs w:val="24"/>
                <w:lang w:val="es-PE"/>
              </w:rPr>
              <w:t xml:space="preserve">Error estándar </w:t>
            </w:r>
            <w:proofErr w:type="spellStart"/>
            <w:r w:rsidRPr="004B10BB">
              <w:rPr>
                <w:rFonts w:eastAsia="Calibri" w:cs="Times New Roman"/>
                <w:b/>
                <w:bCs w:val="0"/>
                <w:sz w:val="24"/>
                <w:szCs w:val="24"/>
                <w:lang w:val="es-PE"/>
              </w:rPr>
              <w:t>asintotico</w:t>
            </w:r>
            <w:r w:rsidRPr="004B10BB">
              <w:rPr>
                <w:rFonts w:eastAsia="Calibri" w:cs="Times New Roman"/>
                <w:b/>
                <w:bCs w:val="0"/>
                <w:sz w:val="24"/>
                <w:szCs w:val="24"/>
                <w:vertAlign w:val="superscript"/>
                <w:lang w:val="es-PE"/>
              </w:rPr>
              <w:t>a</w:t>
            </w:r>
            <w:proofErr w:type="spellEnd"/>
          </w:p>
        </w:tc>
        <w:tc>
          <w:tcPr>
            <w:tcW w:w="1495" w:type="dxa"/>
            <w:gridSpan w:val="3"/>
            <w:tcBorders>
              <w:bottom w:val="single" w:sz="4" w:space="0" w:color="auto"/>
            </w:tcBorders>
          </w:tcPr>
          <w:p w14:paraId="38C4A9E1" w14:textId="77777777" w:rsidR="00466BE1" w:rsidRPr="004B10BB" w:rsidRDefault="00466BE1" w:rsidP="004B10BB">
            <w:pPr>
              <w:spacing w:line="240" w:lineRule="auto"/>
              <w:ind w:firstLine="0"/>
              <w:rPr>
                <w:rFonts w:eastAsia="Calibri" w:cs="Times New Roman"/>
                <w:b/>
                <w:bCs w:val="0"/>
                <w:sz w:val="24"/>
                <w:szCs w:val="24"/>
                <w:vertAlign w:val="superscript"/>
                <w:lang w:val="es-PE"/>
              </w:rPr>
            </w:pPr>
            <w:r w:rsidRPr="004B10BB">
              <w:rPr>
                <w:rFonts w:eastAsia="Calibri" w:cs="Times New Roman"/>
                <w:b/>
                <w:bCs w:val="0"/>
                <w:sz w:val="24"/>
                <w:szCs w:val="24"/>
                <w:lang w:val="es-PE"/>
              </w:rPr>
              <w:t xml:space="preserve">T </w:t>
            </w:r>
            <w:proofErr w:type="spellStart"/>
            <w:r w:rsidRPr="004B10BB">
              <w:rPr>
                <w:rFonts w:eastAsia="Calibri" w:cs="Times New Roman"/>
                <w:b/>
                <w:bCs w:val="0"/>
                <w:sz w:val="24"/>
                <w:szCs w:val="24"/>
                <w:lang w:val="es-PE"/>
              </w:rPr>
              <w:t>aproximada</w:t>
            </w:r>
            <w:r w:rsidRPr="004B10BB">
              <w:rPr>
                <w:rFonts w:eastAsia="Calibri" w:cs="Times New Roman"/>
                <w:b/>
                <w:bCs w:val="0"/>
                <w:sz w:val="24"/>
                <w:szCs w:val="24"/>
                <w:vertAlign w:val="superscript"/>
                <w:lang w:val="es-PE"/>
              </w:rPr>
              <w:t>b</w:t>
            </w:r>
            <w:proofErr w:type="spellEnd"/>
          </w:p>
        </w:tc>
        <w:tc>
          <w:tcPr>
            <w:tcW w:w="1211" w:type="dxa"/>
            <w:gridSpan w:val="3"/>
            <w:tcBorders>
              <w:bottom w:val="single" w:sz="4" w:space="0" w:color="auto"/>
            </w:tcBorders>
          </w:tcPr>
          <w:p w14:paraId="6BB5FCA5" w14:textId="77777777" w:rsidR="00466BE1" w:rsidRPr="004B10BB" w:rsidRDefault="00466BE1" w:rsidP="004B10BB">
            <w:pPr>
              <w:spacing w:line="240" w:lineRule="auto"/>
              <w:ind w:firstLine="0"/>
              <w:rPr>
                <w:rFonts w:eastAsia="Calibri" w:cs="Times New Roman"/>
                <w:b/>
                <w:bCs w:val="0"/>
                <w:sz w:val="24"/>
                <w:szCs w:val="24"/>
                <w:lang w:val="es-PE"/>
              </w:rPr>
            </w:pPr>
            <w:r w:rsidRPr="004B10BB">
              <w:rPr>
                <w:rFonts w:eastAsia="Calibri" w:cs="Times New Roman"/>
                <w:b/>
                <w:bCs w:val="0"/>
                <w:sz w:val="24"/>
                <w:szCs w:val="24"/>
                <w:lang w:val="es-PE"/>
              </w:rPr>
              <w:t>Significación aproximada</w:t>
            </w:r>
          </w:p>
        </w:tc>
      </w:tr>
      <w:tr w:rsidR="00466BE1" w:rsidRPr="004B10BB" w14:paraId="16B6DC06" w14:textId="77777777" w:rsidTr="00207776">
        <w:tblPrEx>
          <w:tblBorders>
            <w:top w:val="single" w:sz="4" w:space="0" w:color="auto"/>
            <w:bottom w:val="single" w:sz="4" w:space="0" w:color="auto"/>
          </w:tblBorders>
        </w:tblPrEx>
        <w:trPr>
          <w:gridAfter w:val="1"/>
          <w:wAfter w:w="112" w:type="dxa"/>
          <w:trHeight w:val="298"/>
        </w:trPr>
        <w:tc>
          <w:tcPr>
            <w:tcW w:w="1831" w:type="dxa"/>
            <w:tcBorders>
              <w:top w:val="single" w:sz="4" w:space="0" w:color="auto"/>
              <w:bottom w:val="nil"/>
            </w:tcBorders>
          </w:tcPr>
          <w:p w14:paraId="7F71EC4B" w14:textId="77777777" w:rsidR="00466BE1" w:rsidRPr="004B10BB" w:rsidRDefault="00466BE1" w:rsidP="004B10BB">
            <w:pPr>
              <w:spacing w:line="240" w:lineRule="auto"/>
              <w:ind w:firstLine="0"/>
              <w:rPr>
                <w:rFonts w:eastAsia="Calibri" w:cs="Times New Roman"/>
                <w:b/>
                <w:bCs w:val="0"/>
                <w:sz w:val="24"/>
                <w:szCs w:val="24"/>
                <w:lang w:val="es-PE"/>
              </w:rPr>
            </w:pPr>
            <w:r w:rsidRPr="004B10BB">
              <w:rPr>
                <w:rFonts w:eastAsia="Calibri" w:cs="Times New Roman"/>
                <w:b/>
                <w:bCs w:val="0"/>
                <w:sz w:val="24"/>
                <w:szCs w:val="24"/>
                <w:lang w:val="es-PE"/>
              </w:rPr>
              <w:t>Intervalo por intervalo</w:t>
            </w:r>
          </w:p>
        </w:tc>
        <w:tc>
          <w:tcPr>
            <w:tcW w:w="1779" w:type="dxa"/>
            <w:gridSpan w:val="5"/>
            <w:tcBorders>
              <w:top w:val="single" w:sz="4" w:space="0" w:color="auto"/>
              <w:bottom w:val="nil"/>
            </w:tcBorders>
          </w:tcPr>
          <w:p w14:paraId="5082ECC9" w14:textId="77777777" w:rsidR="00466BE1" w:rsidRPr="004B10BB" w:rsidRDefault="00466BE1" w:rsidP="004B10BB">
            <w:pPr>
              <w:spacing w:line="240" w:lineRule="auto"/>
              <w:ind w:firstLine="0"/>
              <w:rPr>
                <w:rFonts w:eastAsia="Calibri" w:cs="Times New Roman"/>
                <w:b/>
                <w:bCs w:val="0"/>
                <w:sz w:val="24"/>
                <w:szCs w:val="24"/>
                <w:lang w:val="es-PE"/>
              </w:rPr>
            </w:pPr>
            <w:r w:rsidRPr="004B10BB">
              <w:rPr>
                <w:rFonts w:eastAsia="Calibri" w:cs="Times New Roman"/>
                <w:b/>
                <w:bCs w:val="0"/>
                <w:sz w:val="24"/>
                <w:szCs w:val="24"/>
                <w:lang w:val="es-PE"/>
              </w:rPr>
              <w:t>R de Pearson</w:t>
            </w:r>
          </w:p>
        </w:tc>
        <w:tc>
          <w:tcPr>
            <w:tcW w:w="1026" w:type="dxa"/>
            <w:tcBorders>
              <w:top w:val="single" w:sz="4" w:space="0" w:color="auto"/>
              <w:bottom w:val="nil"/>
            </w:tcBorders>
          </w:tcPr>
          <w:p w14:paraId="49C2B874" w14:textId="77777777" w:rsidR="00466BE1" w:rsidRPr="004B10BB" w:rsidRDefault="00466BE1" w:rsidP="004B10BB">
            <w:pPr>
              <w:spacing w:line="240" w:lineRule="auto"/>
              <w:ind w:left="60" w:right="60" w:firstLine="0"/>
              <w:jc w:val="right"/>
              <w:rPr>
                <w:rFonts w:eastAsia="Calibri" w:cs="Times New Roman"/>
                <w:sz w:val="24"/>
                <w:szCs w:val="24"/>
                <w:lang w:val="es-PE"/>
              </w:rPr>
            </w:pPr>
            <w:r w:rsidRPr="004B10BB">
              <w:rPr>
                <w:rFonts w:eastAsia="Calibri" w:cs="Times New Roman"/>
                <w:sz w:val="24"/>
                <w:szCs w:val="24"/>
                <w:lang w:val="es-PE"/>
              </w:rPr>
              <w:t>,889</w:t>
            </w:r>
          </w:p>
        </w:tc>
        <w:tc>
          <w:tcPr>
            <w:tcW w:w="1399" w:type="dxa"/>
            <w:gridSpan w:val="2"/>
            <w:tcBorders>
              <w:top w:val="single" w:sz="4" w:space="0" w:color="auto"/>
              <w:bottom w:val="nil"/>
            </w:tcBorders>
          </w:tcPr>
          <w:p w14:paraId="4E2B2763" w14:textId="77777777" w:rsidR="00466BE1" w:rsidRPr="004B10BB" w:rsidRDefault="00466BE1" w:rsidP="004B10BB">
            <w:pPr>
              <w:spacing w:line="240" w:lineRule="auto"/>
              <w:ind w:left="60" w:right="60" w:firstLine="0"/>
              <w:jc w:val="right"/>
              <w:rPr>
                <w:rFonts w:eastAsia="Calibri" w:cs="Times New Roman"/>
                <w:sz w:val="24"/>
                <w:szCs w:val="24"/>
                <w:lang w:val="es-PE"/>
              </w:rPr>
            </w:pPr>
            <w:r w:rsidRPr="004B10BB">
              <w:rPr>
                <w:rFonts w:eastAsia="Calibri" w:cs="Times New Roman"/>
                <w:sz w:val="24"/>
                <w:szCs w:val="24"/>
                <w:lang w:val="es-PE"/>
              </w:rPr>
              <w:t>,009</w:t>
            </w:r>
          </w:p>
        </w:tc>
        <w:tc>
          <w:tcPr>
            <w:tcW w:w="1495" w:type="dxa"/>
            <w:gridSpan w:val="3"/>
            <w:tcBorders>
              <w:top w:val="single" w:sz="4" w:space="0" w:color="auto"/>
              <w:bottom w:val="nil"/>
            </w:tcBorders>
          </w:tcPr>
          <w:p w14:paraId="6892D45C" w14:textId="77777777" w:rsidR="00466BE1" w:rsidRPr="004B10BB" w:rsidRDefault="00466BE1" w:rsidP="004B10BB">
            <w:pPr>
              <w:spacing w:line="240" w:lineRule="auto"/>
              <w:ind w:left="60" w:right="60" w:firstLine="0"/>
              <w:jc w:val="right"/>
              <w:rPr>
                <w:rFonts w:eastAsia="Calibri" w:cs="Times New Roman"/>
                <w:sz w:val="24"/>
                <w:szCs w:val="24"/>
                <w:lang w:val="es-PE"/>
              </w:rPr>
            </w:pPr>
            <w:r w:rsidRPr="004B10BB">
              <w:rPr>
                <w:rFonts w:eastAsia="Calibri" w:cs="Times New Roman"/>
                <w:sz w:val="24"/>
                <w:szCs w:val="24"/>
                <w:lang w:val="es-PE"/>
              </w:rPr>
              <w:t>36,727</w:t>
            </w:r>
          </w:p>
        </w:tc>
        <w:tc>
          <w:tcPr>
            <w:tcW w:w="1211" w:type="dxa"/>
            <w:gridSpan w:val="3"/>
            <w:tcBorders>
              <w:top w:val="single" w:sz="4" w:space="0" w:color="auto"/>
              <w:bottom w:val="nil"/>
            </w:tcBorders>
          </w:tcPr>
          <w:p w14:paraId="63E9ADA1" w14:textId="77777777" w:rsidR="00466BE1" w:rsidRPr="004B10BB" w:rsidRDefault="00466BE1" w:rsidP="004B10BB">
            <w:pPr>
              <w:spacing w:line="240" w:lineRule="auto"/>
              <w:ind w:left="60" w:right="60" w:firstLine="0"/>
              <w:jc w:val="right"/>
              <w:rPr>
                <w:rFonts w:eastAsia="Calibri" w:cs="Times New Roman"/>
                <w:color w:val="010205"/>
                <w:sz w:val="24"/>
                <w:szCs w:val="24"/>
                <w:lang w:val="es-PE"/>
              </w:rPr>
            </w:pPr>
            <w:r w:rsidRPr="004B10BB">
              <w:rPr>
                <w:rFonts w:eastAsia="Calibri" w:cs="Times New Roman"/>
                <w:color w:val="010205"/>
                <w:sz w:val="24"/>
                <w:szCs w:val="24"/>
                <w:lang w:val="es-PE"/>
              </w:rPr>
              <w:t>,000</w:t>
            </w:r>
            <w:r w:rsidRPr="004B10BB">
              <w:rPr>
                <w:rFonts w:eastAsia="Calibri" w:cs="Times New Roman"/>
                <w:color w:val="010205"/>
                <w:sz w:val="24"/>
                <w:szCs w:val="24"/>
                <w:vertAlign w:val="superscript"/>
                <w:lang w:val="es-PE"/>
              </w:rPr>
              <w:t>c</w:t>
            </w:r>
          </w:p>
        </w:tc>
      </w:tr>
      <w:tr w:rsidR="00466BE1" w:rsidRPr="004B10BB" w14:paraId="3C7CF162" w14:textId="77777777" w:rsidTr="00207776">
        <w:tblPrEx>
          <w:tblBorders>
            <w:top w:val="single" w:sz="4" w:space="0" w:color="auto"/>
            <w:bottom w:val="single" w:sz="4" w:space="0" w:color="auto"/>
          </w:tblBorders>
        </w:tblPrEx>
        <w:trPr>
          <w:gridAfter w:val="1"/>
          <w:wAfter w:w="112" w:type="dxa"/>
          <w:trHeight w:val="336"/>
        </w:trPr>
        <w:tc>
          <w:tcPr>
            <w:tcW w:w="1831" w:type="dxa"/>
            <w:tcBorders>
              <w:top w:val="nil"/>
              <w:bottom w:val="single" w:sz="4" w:space="0" w:color="auto"/>
            </w:tcBorders>
          </w:tcPr>
          <w:p w14:paraId="00238031" w14:textId="77777777" w:rsidR="00466BE1" w:rsidRPr="004B10BB" w:rsidRDefault="00466BE1" w:rsidP="004B10BB">
            <w:pPr>
              <w:spacing w:line="240" w:lineRule="auto"/>
              <w:ind w:firstLine="0"/>
              <w:rPr>
                <w:rFonts w:eastAsia="Calibri" w:cs="Times New Roman"/>
                <w:b/>
                <w:bCs w:val="0"/>
                <w:sz w:val="24"/>
                <w:szCs w:val="24"/>
                <w:lang w:val="es-PE"/>
              </w:rPr>
            </w:pPr>
            <w:r w:rsidRPr="004B10BB">
              <w:rPr>
                <w:rFonts w:eastAsia="Calibri" w:cs="Times New Roman"/>
                <w:b/>
                <w:bCs w:val="0"/>
                <w:sz w:val="24"/>
                <w:szCs w:val="24"/>
                <w:lang w:val="es-PE"/>
              </w:rPr>
              <w:t>Ordinal por ordinal</w:t>
            </w:r>
          </w:p>
        </w:tc>
        <w:tc>
          <w:tcPr>
            <w:tcW w:w="1779" w:type="dxa"/>
            <w:gridSpan w:val="5"/>
            <w:tcBorders>
              <w:top w:val="nil"/>
              <w:bottom w:val="single" w:sz="4" w:space="0" w:color="auto"/>
            </w:tcBorders>
          </w:tcPr>
          <w:p w14:paraId="6CF97924" w14:textId="77777777" w:rsidR="00466BE1" w:rsidRPr="004B10BB" w:rsidRDefault="00466BE1" w:rsidP="004B10BB">
            <w:pPr>
              <w:spacing w:line="240" w:lineRule="auto"/>
              <w:ind w:firstLine="0"/>
              <w:rPr>
                <w:rFonts w:eastAsia="Calibri" w:cs="Times New Roman"/>
                <w:b/>
                <w:bCs w:val="0"/>
                <w:sz w:val="24"/>
                <w:szCs w:val="24"/>
                <w:lang w:val="es-PE"/>
              </w:rPr>
            </w:pPr>
            <w:r w:rsidRPr="004B10BB">
              <w:rPr>
                <w:rFonts w:eastAsia="Calibri" w:cs="Times New Roman"/>
                <w:b/>
                <w:bCs w:val="0"/>
                <w:sz w:val="24"/>
                <w:szCs w:val="24"/>
                <w:lang w:val="es-PE"/>
              </w:rPr>
              <w:t xml:space="preserve">Correlación de </w:t>
            </w:r>
            <w:proofErr w:type="spellStart"/>
            <w:r w:rsidRPr="004B10BB">
              <w:rPr>
                <w:rFonts w:eastAsia="Calibri" w:cs="Times New Roman"/>
                <w:b/>
                <w:bCs w:val="0"/>
                <w:sz w:val="24"/>
                <w:szCs w:val="24"/>
                <w:lang w:val="es-PE"/>
              </w:rPr>
              <w:t>SWpearman</w:t>
            </w:r>
            <w:proofErr w:type="spellEnd"/>
          </w:p>
        </w:tc>
        <w:tc>
          <w:tcPr>
            <w:tcW w:w="1026" w:type="dxa"/>
            <w:tcBorders>
              <w:top w:val="nil"/>
              <w:bottom w:val="single" w:sz="4" w:space="0" w:color="auto"/>
            </w:tcBorders>
          </w:tcPr>
          <w:p w14:paraId="39A953C4" w14:textId="77777777" w:rsidR="00466BE1" w:rsidRPr="004B10BB" w:rsidRDefault="00466BE1" w:rsidP="004B10BB">
            <w:pPr>
              <w:spacing w:line="240" w:lineRule="auto"/>
              <w:ind w:left="60" w:right="60" w:firstLine="0"/>
              <w:jc w:val="right"/>
              <w:rPr>
                <w:rFonts w:eastAsia="Calibri" w:cs="Times New Roman"/>
                <w:sz w:val="24"/>
                <w:szCs w:val="24"/>
                <w:lang w:val="es-PE"/>
              </w:rPr>
            </w:pPr>
            <w:r w:rsidRPr="004B10BB">
              <w:rPr>
                <w:rFonts w:eastAsia="Calibri" w:cs="Times New Roman"/>
                <w:sz w:val="24"/>
                <w:szCs w:val="24"/>
                <w:lang w:val="es-PE"/>
              </w:rPr>
              <w:t>,939</w:t>
            </w:r>
          </w:p>
        </w:tc>
        <w:tc>
          <w:tcPr>
            <w:tcW w:w="1399" w:type="dxa"/>
            <w:gridSpan w:val="2"/>
            <w:tcBorders>
              <w:top w:val="nil"/>
              <w:bottom w:val="single" w:sz="4" w:space="0" w:color="auto"/>
            </w:tcBorders>
          </w:tcPr>
          <w:p w14:paraId="2FFF4778" w14:textId="77777777" w:rsidR="00466BE1" w:rsidRPr="004B10BB" w:rsidRDefault="00466BE1" w:rsidP="004B10BB">
            <w:pPr>
              <w:spacing w:line="240" w:lineRule="auto"/>
              <w:ind w:left="60" w:right="60" w:firstLine="0"/>
              <w:jc w:val="right"/>
              <w:rPr>
                <w:rFonts w:eastAsia="Calibri" w:cs="Times New Roman"/>
                <w:sz w:val="24"/>
                <w:szCs w:val="24"/>
                <w:lang w:val="es-PE"/>
              </w:rPr>
            </w:pPr>
            <w:r w:rsidRPr="004B10BB">
              <w:rPr>
                <w:rFonts w:eastAsia="Calibri" w:cs="Times New Roman"/>
                <w:sz w:val="24"/>
                <w:szCs w:val="24"/>
                <w:lang w:val="es-PE"/>
              </w:rPr>
              <w:t>,008</w:t>
            </w:r>
          </w:p>
        </w:tc>
        <w:tc>
          <w:tcPr>
            <w:tcW w:w="1495" w:type="dxa"/>
            <w:gridSpan w:val="3"/>
            <w:tcBorders>
              <w:top w:val="nil"/>
              <w:bottom w:val="single" w:sz="4" w:space="0" w:color="auto"/>
            </w:tcBorders>
          </w:tcPr>
          <w:p w14:paraId="6F658216" w14:textId="77777777" w:rsidR="00466BE1" w:rsidRPr="004B10BB" w:rsidRDefault="00466BE1" w:rsidP="004B10BB">
            <w:pPr>
              <w:spacing w:line="240" w:lineRule="auto"/>
              <w:ind w:left="60" w:right="60" w:firstLine="0"/>
              <w:jc w:val="right"/>
              <w:rPr>
                <w:rFonts w:eastAsia="Calibri" w:cs="Times New Roman"/>
                <w:sz w:val="24"/>
                <w:szCs w:val="24"/>
                <w:lang w:val="es-PE"/>
              </w:rPr>
            </w:pPr>
            <w:r w:rsidRPr="004B10BB">
              <w:rPr>
                <w:rFonts w:eastAsia="Calibri" w:cs="Times New Roman"/>
                <w:sz w:val="24"/>
                <w:szCs w:val="24"/>
                <w:lang w:val="es-PE"/>
              </w:rPr>
              <w:t>51,714</w:t>
            </w:r>
          </w:p>
        </w:tc>
        <w:tc>
          <w:tcPr>
            <w:tcW w:w="1211" w:type="dxa"/>
            <w:gridSpan w:val="3"/>
            <w:tcBorders>
              <w:top w:val="nil"/>
              <w:bottom w:val="single" w:sz="4" w:space="0" w:color="auto"/>
            </w:tcBorders>
          </w:tcPr>
          <w:p w14:paraId="243C6860" w14:textId="77777777" w:rsidR="00466BE1" w:rsidRPr="004B10BB" w:rsidRDefault="00466BE1" w:rsidP="004B10BB">
            <w:pPr>
              <w:spacing w:line="240" w:lineRule="auto"/>
              <w:ind w:left="60" w:right="60" w:firstLine="0"/>
              <w:jc w:val="right"/>
              <w:rPr>
                <w:rFonts w:eastAsia="Calibri" w:cs="Times New Roman"/>
                <w:color w:val="010205"/>
                <w:sz w:val="24"/>
                <w:szCs w:val="24"/>
                <w:lang w:val="es-PE"/>
              </w:rPr>
            </w:pPr>
            <w:r w:rsidRPr="004B10BB">
              <w:rPr>
                <w:rFonts w:eastAsia="Calibri" w:cs="Times New Roman"/>
                <w:color w:val="010205"/>
                <w:sz w:val="24"/>
                <w:szCs w:val="24"/>
                <w:lang w:val="es-PE"/>
              </w:rPr>
              <w:t>,000</w:t>
            </w:r>
            <w:r w:rsidRPr="004B10BB">
              <w:rPr>
                <w:rFonts w:eastAsia="Calibri" w:cs="Times New Roman"/>
                <w:color w:val="010205"/>
                <w:sz w:val="24"/>
                <w:szCs w:val="24"/>
                <w:vertAlign w:val="superscript"/>
                <w:lang w:val="es-PE"/>
              </w:rPr>
              <w:t>c</w:t>
            </w:r>
          </w:p>
        </w:tc>
      </w:tr>
      <w:tr w:rsidR="00466BE1" w:rsidRPr="004B10BB" w14:paraId="64068644" w14:textId="77777777" w:rsidTr="00207776">
        <w:tblPrEx>
          <w:tblBorders>
            <w:top w:val="single" w:sz="4" w:space="0" w:color="auto"/>
            <w:bottom w:val="single" w:sz="4" w:space="0" w:color="auto"/>
          </w:tblBorders>
        </w:tblPrEx>
        <w:trPr>
          <w:gridAfter w:val="1"/>
          <w:wAfter w:w="112" w:type="dxa"/>
          <w:trHeight w:val="255"/>
        </w:trPr>
        <w:tc>
          <w:tcPr>
            <w:tcW w:w="3610" w:type="dxa"/>
            <w:gridSpan w:val="6"/>
            <w:tcBorders>
              <w:top w:val="single" w:sz="4" w:space="0" w:color="auto"/>
              <w:bottom w:val="single" w:sz="4" w:space="0" w:color="auto"/>
            </w:tcBorders>
          </w:tcPr>
          <w:p w14:paraId="20451385" w14:textId="77777777" w:rsidR="00466BE1" w:rsidRPr="004B10BB" w:rsidRDefault="00466BE1" w:rsidP="004B10BB">
            <w:pPr>
              <w:spacing w:line="240" w:lineRule="auto"/>
              <w:ind w:firstLine="0"/>
              <w:rPr>
                <w:rFonts w:eastAsia="Calibri" w:cs="Times New Roman"/>
                <w:b/>
                <w:bCs w:val="0"/>
                <w:sz w:val="24"/>
                <w:szCs w:val="24"/>
                <w:lang w:val="es-PE"/>
              </w:rPr>
            </w:pPr>
            <w:r w:rsidRPr="004B10BB">
              <w:rPr>
                <w:rFonts w:eastAsia="Calibri" w:cs="Times New Roman"/>
                <w:b/>
                <w:bCs w:val="0"/>
                <w:sz w:val="24"/>
                <w:szCs w:val="24"/>
                <w:lang w:val="es-PE"/>
              </w:rPr>
              <w:t>N de casos Válidos</w:t>
            </w:r>
          </w:p>
        </w:tc>
        <w:tc>
          <w:tcPr>
            <w:tcW w:w="1026" w:type="dxa"/>
            <w:tcBorders>
              <w:top w:val="single" w:sz="4" w:space="0" w:color="auto"/>
              <w:bottom w:val="single" w:sz="4" w:space="0" w:color="auto"/>
            </w:tcBorders>
          </w:tcPr>
          <w:p w14:paraId="150AA3C5" w14:textId="77777777" w:rsidR="00466BE1" w:rsidRPr="004B10BB" w:rsidRDefault="00466BE1" w:rsidP="004B10BB">
            <w:pPr>
              <w:spacing w:line="240" w:lineRule="auto"/>
              <w:ind w:firstLine="0"/>
              <w:jc w:val="center"/>
              <w:rPr>
                <w:rFonts w:eastAsia="Calibri" w:cs="Times New Roman"/>
                <w:b/>
                <w:sz w:val="24"/>
                <w:szCs w:val="24"/>
                <w:lang w:val="es-PE"/>
              </w:rPr>
            </w:pPr>
            <w:r w:rsidRPr="004B10BB">
              <w:rPr>
                <w:rFonts w:eastAsia="Calibri" w:cs="Times New Roman"/>
                <w:b/>
                <w:sz w:val="24"/>
                <w:szCs w:val="24"/>
                <w:lang w:val="es-PE"/>
              </w:rPr>
              <w:t>359</w:t>
            </w:r>
          </w:p>
        </w:tc>
        <w:tc>
          <w:tcPr>
            <w:tcW w:w="1399" w:type="dxa"/>
            <w:gridSpan w:val="2"/>
            <w:tcBorders>
              <w:top w:val="single" w:sz="4" w:space="0" w:color="auto"/>
              <w:bottom w:val="single" w:sz="4" w:space="0" w:color="auto"/>
            </w:tcBorders>
          </w:tcPr>
          <w:p w14:paraId="543976DC" w14:textId="77777777" w:rsidR="00466BE1" w:rsidRPr="004B10BB" w:rsidRDefault="00466BE1" w:rsidP="004B10BB">
            <w:pPr>
              <w:spacing w:line="240" w:lineRule="auto"/>
              <w:ind w:left="60" w:right="60" w:firstLine="0"/>
              <w:jc w:val="center"/>
              <w:rPr>
                <w:rFonts w:ascii="Arial" w:eastAsia="Calibri" w:hAnsi="Arial" w:cs="Arial"/>
                <w:bCs w:val="0"/>
                <w:color w:val="010205"/>
                <w:sz w:val="24"/>
                <w:szCs w:val="24"/>
                <w:lang w:val="es-PE"/>
              </w:rPr>
            </w:pPr>
          </w:p>
        </w:tc>
        <w:tc>
          <w:tcPr>
            <w:tcW w:w="1495" w:type="dxa"/>
            <w:gridSpan w:val="3"/>
            <w:tcBorders>
              <w:top w:val="single" w:sz="4" w:space="0" w:color="auto"/>
              <w:bottom w:val="single" w:sz="4" w:space="0" w:color="auto"/>
            </w:tcBorders>
            <w:vAlign w:val="center"/>
          </w:tcPr>
          <w:p w14:paraId="3B91BBE6" w14:textId="77777777" w:rsidR="00466BE1" w:rsidRPr="004B10BB" w:rsidRDefault="00466BE1" w:rsidP="004B10BB">
            <w:pPr>
              <w:spacing w:line="240" w:lineRule="auto"/>
              <w:ind w:firstLine="0"/>
              <w:jc w:val="center"/>
              <w:rPr>
                <w:rFonts w:eastAsia="Calibri" w:cs="Times New Roman"/>
                <w:bCs w:val="0"/>
                <w:sz w:val="24"/>
                <w:szCs w:val="24"/>
                <w:lang w:val="es-PE"/>
              </w:rPr>
            </w:pPr>
          </w:p>
        </w:tc>
        <w:tc>
          <w:tcPr>
            <w:tcW w:w="1211" w:type="dxa"/>
            <w:gridSpan w:val="3"/>
            <w:tcBorders>
              <w:top w:val="single" w:sz="4" w:space="0" w:color="auto"/>
              <w:bottom w:val="single" w:sz="4" w:space="0" w:color="auto"/>
            </w:tcBorders>
            <w:vAlign w:val="center"/>
          </w:tcPr>
          <w:p w14:paraId="60E2488F" w14:textId="77777777" w:rsidR="00466BE1" w:rsidRPr="004B10BB" w:rsidRDefault="00466BE1" w:rsidP="004B10BB">
            <w:pPr>
              <w:spacing w:line="240" w:lineRule="auto"/>
              <w:ind w:firstLine="0"/>
              <w:rPr>
                <w:rFonts w:eastAsia="Calibri" w:cs="Times New Roman"/>
                <w:b/>
                <w:bCs w:val="0"/>
                <w:sz w:val="24"/>
                <w:szCs w:val="24"/>
                <w:lang w:val="es-PE"/>
              </w:rPr>
            </w:pPr>
          </w:p>
        </w:tc>
      </w:tr>
      <w:tr w:rsidR="00466BE1" w:rsidRPr="004B10BB" w14:paraId="734C3B4F" w14:textId="77777777" w:rsidTr="00207776">
        <w:tblPrEx>
          <w:tblBorders>
            <w:top w:val="single" w:sz="4" w:space="0" w:color="auto"/>
            <w:bottom w:val="single" w:sz="4" w:space="0" w:color="auto"/>
          </w:tblBorders>
        </w:tblPrEx>
        <w:trPr>
          <w:gridAfter w:val="1"/>
          <w:wAfter w:w="112" w:type="dxa"/>
          <w:trHeight w:val="576"/>
        </w:trPr>
        <w:tc>
          <w:tcPr>
            <w:tcW w:w="8741" w:type="dxa"/>
            <w:gridSpan w:val="15"/>
            <w:tcBorders>
              <w:top w:val="single" w:sz="4" w:space="0" w:color="auto"/>
            </w:tcBorders>
          </w:tcPr>
          <w:p w14:paraId="6959C341" w14:textId="77777777" w:rsidR="00466BE1" w:rsidRPr="004B10BB" w:rsidRDefault="00466BE1" w:rsidP="004B10BB">
            <w:pPr>
              <w:spacing w:line="240" w:lineRule="auto"/>
              <w:ind w:firstLine="0"/>
              <w:rPr>
                <w:rFonts w:eastAsia="Calibri" w:cs="Times New Roman"/>
                <w:b/>
                <w:bCs w:val="0"/>
                <w:sz w:val="24"/>
                <w:szCs w:val="24"/>
                <w:lang w:val="es-PE"/>
              </w:rPr>
            </w:pPr>
            <w:r w:rsidRPr="004B10BB">
              <w:rPr>
                <w:rFonts w:eastAsia="Calibri" w:cs="Times New Roman"/>
                <w:color w:val="010205"/>
                <w:sz w:val="24"/>
                <w:szCs w:val="24"/>
                <w:lang w:val="es-PE"/>
              </w:rPr>
              <w:t xml:space="preserve">a. No se presupone la </w:t>
            </w:r>
            <w:proofErr w:type="spellStart"/>
            <w:r w:rsidRPr="004B10BB">
              <w:rPr>
                <w:rFonts w:eastAsia="Calibri" w:cs="Times New Roman"/>
                <w:color w:val="010205"/>
                <w:sz w:val="24"/>
                <w:szCs w:val="24"/>
                <w:lang w:val="es-PE"/>
              </w:rPr>
              <w:t>hipótesis</w:t>
            </w:r>
            <w:proofErr w:type="spellEnd"/>
            <w:r w:rsidRPr="004B10BB">
              <w:rPr>
                <w:rFonts w:eastAsia="Calibri" w:cs="Times New Roman"/>
                <w:color w:val="010205"/>
                <w:sz w:val="24"/>
                <w:szCs w:val="24"/>
                <w:lang w:val="es-PE"/>
              </w:rPr>
              <w:t xml:space="preserve"> nula.</w:t>
            </w:r>
          </w:p>
          <w:p w14:paraId="33A48BAD" w14:textId="77777777" w:rsidR="00466BE1" w:rsidRPr="004B10BB" w:rsidRDefault="00466BE1" w:rsidP="004B10BB">
            <w:pPr>
              <w:spacing w:line="240" w:lineRule="auto"/>
              <w:ind w:firstLine="0"/>
              <w:rPr>
                <w:rFonts w:eastAsia="Calibri" w:cs="Times New Roman"/>
                <w:color w:val="010205"/>
                <w:sz w:val="24"/>
                <w:szCs w:val="24"/>
                <w:lang w:val="es-PE"/>
              </w:rPr>
            </w:pPr>
            <w:r w:rsidRPr="004B10BB">
              <w:rPr>
                <w:rFonts w:eastAsia="Calibri" w:cs="Times New Roman"/>
                <w:color w:val="010205"/>
                <w:sz w:val="24"/>
                <w:szCs w:val="24"/>
                <w:lang w:val="es-PE"/>
              </w:rPr>
              <w:t xml:space="preserve">b. Utilización del error estándar asintótico que presupone la </w:t>
            </w:r>
            <w:proofErr w:type="spellStart"/>
            <w:r w:rsidRPr="004B10BB">
              <w:rPr>
                <w:rFonts w:eastAsia="Calibri" w:cs="Times New Roman"/>
                <w:color w:val="010205"/>
                <w:sz w:val="24"/>
                <w:szCs w:val="24"/>
                <w:lang w:val="es-PE"/>
              </w:rPr>
              <w:t>hipótesis</w:t>
            </w:r>
            <w:proofErr w:type="spellEnd"/>
            <w:r w:rsidRPr="004B10BB">
              <w:rPr>
                <w:rFonts w:eastAsia="Calibri" w:cs="Times New Roman"/>
                <w:color w:val="010205"/>
                <w:sz w:val="24"/>
                <w:szCs w:val="24"/>
                <w:lang w:val="es-PE"/>
              </w:rPr>
              <w:t xml:space="preserve"> nula.</w:t>
            </w:r>
          </w:p>
          <w:p w14:paraId="4A8F3760" w14:textId="77777777" w:rsidR="00466BE1" w:rsidRPr="004B10BB" w:rsidRDefault="00466BE1" w:rsidP="004B10BB">
            <w:pPr>
              <w:spacing w:line="240" w:lineRule="auto"/>
              <w:ind w:firstLine="0"/>
              <w:rPr>
                <w:rFonts w:eastAsia="Calibri" w:cs="Times New Roman"/>
                <w:b/>
                <w:bCs w:val="0"/>
                <w:sz w:val="24"/>
                <w:szCs w:val="24"/>
                <w:lang w:val="es-PE"/>
              </w:rPr>
            </w:pPr>
            <w:r w:rsidRPr="004B10BB">
              <w:rPr>
                <w:rFonts w:eastAsia="Calibri" w:cs="Times New Roman"/>
                <w:color w:val="010205"/>
                <w:sz w:val="24"/>
                <w:szCs w:val="24"/>
                <w:lang w:val="es-PE"/>
              </w:rPr>
              <w:t>c. Se basa en aproximación normal</w:t>
            </w:r>
          </w:p>
        </w:tc>
      </w:tr>
    </w:tbl>
    <w:p w14:paraId="4E8C32F2" w14:textId="664052CE" w:rsidR="00466BE1" w:rsidRDefault="00466BE1" w:rsidP="00466BE1">
      <w:pPr>
        <w:tabs>
          <w:tab w:val="left" w:pos="142"/>
        </w:tabs>
        <w:spacing w:line="360" w:lineRule="auto"/>
        <w:ind w:left="284"/>
        <w:rPr>
          <w:rFonts w:eastAsia="Calibri" w:cs="Times New Roman"/>
          <w:bCs/>
          <w:szCs w:val="22"/>
        </w:rPr>
      </w:pPr>
    </w:p>
    <w:bookmarkEnd w:id="44"/>
    <w:p w14:paraId="738B4175" w14:textId="77777777" w:rsidR="00466BE1" w:rsidRPr="00466BE1" w:rsidRDefault="00466BE1" w:rsidP="001355FF">
      <w:pPr>
        <w:autoSpaceDE w:val="0"/>
        <w:autoSpaceDN w:val="0"/>
        <w:adjustRightInd w:val="0"/>
        <w:ind w:right="60"/>
        <w:rPr>
          <w:rFonts w:eastAsia="Calibri" w:cs="Times New Roman"/>
          <w:b/>
          <w:color w:val="FF0000"/>
          <w:szCs w:val="24"/>
        </w:rPr>
      </w:pPr>
      <w:r w:rsidRPr="00466BE1">
        <w:rPr>
          <w:rFonts w:eastAsia="Calibri" w:cs="Times New Roman"/>
          <w:b/>
          <w:szCs w:val="24"/>
        </w:rPr>
        <w:t>Análisis</w:t>
      </w:r>
    </w:p>
    <w:p w14:paraId="405B13A6" w14:textId="4BB7312E" w:rsidR="00466BE1" w:rsidRDefault="00466BE1" w:rsidP="001355FF">
      <w:pPr>
        <w:rPr>
          <w:rFonts w:eastAsia="Calibri"/>
        </w:rPr>
      </w:pPr>
      <w:r w:rsidRPr="00466BE1">
        <w:rPr>
          <w:rFonts w:eastAsia="Calibri"/>
        </w:rPr>
        <w:t>De acuerdo a los resultados de la aplicación  del coeficiente de correlación del</w:t>
      </w:r>
      <w:r w:rsidRPr="00466BE1">
        <w:rPr>
          <w:rFonts w:eastAsia="Calibri"/>
          <w:spacing w:val="1"/>
        </w:rPr>
        <w:t xml:space="preserve"> </w:t>
      </w:r>
      <w:r w:rsidRPr="00466BE1">
        <w:rPr>
          <w:rFonts w:eastAsia="Calibri"/>
        </w:rPr>
        <w:t>Rho de Spearman es ,939 en donde podemos indicar  que existe una correlación positiva muy</w:t>
      </w:r>
      <w:r w:rsidRPr="00466BE1">
        <w:rPr>
          <w:rFonts w:eastAsia="Calibri"/>
          <w:spacing w:val="1"/>
        </w:rPr>
        <w:t xml:space="preserve"> </w:t>
      </w:r>
      <w:r w:rsidRPr="00466BE1">
        <w:rPr>
          <w:rFonts w:eastAsia="Calibri"/>
        </w:rPr>
        <w:t>alta, el nivel de significancia bilateral o p-valor es 0,000 menor que 0,05 el grado</w:t>
      </w:r>
      <w:r w:rsidRPr="00466BE1">
        <w:rPr>
          <w:rFonts w:eastAsia="Calibri"/>
          <w:spacing w:val="1"/>
        </w:rPr>
        <w:t xml:space="preserve"> </w:t>
      </w:r>
      <w:r w:rsidRPr="00466BE1">
        <w:rPr>
          <w:rFonts w:eastAsia="Calibri"/>
        </w:rPr>
        <w:t xml:space="preserve">de significancia del error, por lo tanto, se rechaza la </w:t>
      </w:r>
      <w:proofErr w:type="spellStart"/>
      <w:r w:rsidRPr="00466BE1">
        <w:rPr>
          <w:rFonts w:eastAsia="Calibri"/>
        </w:rPr>
        <w:t>hipótesis</w:t>
      </w:r>
      <w:proofErr w:type="spellEnd"/>
      <w:r w:rsidRPr="00466BE1">
        <w:rPr>
          <w:rFonts w:eastAsia="Calibri"/>
        </w:rPr>
        <w:t xml:space="preserve"> nula y se concluye que e</w:t>
      </w:r>
      <w:r w:rsidRPr="00466BE1">
        <w:rPr>
          <w:rFonts w:eastAsia="Calibri"/>
          <w:szCs w:val="22"/>
        </w:rPr>
        <w:t xml:space="preserve">l proceso de acreditación se relaciona con las competencias genéricas </w:t>
      </w:r>
      <w:r w:rsidRPr="00466BE1">
        <w:rPr>
          <w:rFonts w:eastAsia="Calibri"/>
        </w:rPr>
        <w:t xml:space="preserve">de los estudiantes de Ciencias Contables, Económicas y Financieras de las Universidades del Perú, 2019 </w:t>
      </w:r>
    </w:p>
    <w:p w14:paraId="4DE698D0" w14:textId="61AE913E" w:rsidR="004B10BB" w:rsidRDefault="004B10BB" w:rsidP="001355FF">
      <w:pPr>
        <w:rPr>
          <w:rFonts w:eastAsia="Calibri"/>
        </w:rPr>
      </w:pPr>
    </w:p>
    <w:p w14:paraId="0106E021" w14:textId="77777777" w:rsidR="004B10BB" w:rsidRPr="00466BE1" w:rsidRDefault="004B10BB" w:rsidP="001355FF">
      <w:pPr>
        <w:rPr>
          <w:rFonts w:eastAsia="Calibri"/>
        </w:rPr>
      </w:pPr>
    </w:p>
    <w:p w14:paraId="010DA1BF" w14:textId="550A1D27" w:rsidR="00466BE1" w:rsidRPr="00466BE1" w:rsidRDefault="001355FF" w:rsidP="001355FF">
      <w:pPr>
        <w:ind w:firstLine="0"/>
        <w:contextualSpacing/>
        <w:rPr>
          <w:rFonts w:eastAsia="Calibri" w:cs="Times New Roman"/>
          <w:szCs w:val="22"/>
        </w:rPr>
      </w:pPr>
      <w:r>
        <w:rPr>
          <w:rFonts w:eastAsia="Calibri" w:cs="Times New Roman"/>
          <w:b/>
          <w:szCs w:val="22"/>
        </w:rPr>
        <w:t>-</w:t>
      </w:r>
      <w:r w:rsidR="00466BE1" w:rsidRPr="00466BE1">
        <w:rPr>
          <w:rFonts w:eastAsia="Calibri" w:cs="Times New Roman"/>
          <w:b/>
          <w:szCs w:val="22"/>
        </w:rPr>
        <w:t xml:space="preserve">Contrastación de </w:t>
      </w:r>
      <w:proofErr w:type="spellStart"/>
      <w:r w:rsidR="00466BE1" w:rsidRPr="00466BE1">
        <w:rPr>
          <w:rFonts w:eastAsia="Calibri" w:cs="Times New Roman"/>
          <w:b/>
          <w:szCs w:val="22"/>
        </w:rPr>
        <w:t>hipótesis</w:t>
      </w:r>
      <w:proofErr w:type="spellEnd"/>
      <w:r w:rsidR="00466BE1" w:rsidRPr="00466BE1">
        <w:rPr>
          <w:rFonts w:eastAsia="Calibri" w:cs="Times New Roman"/>
          <w:b/>
          <w:szCs w:val="22"/>
        </w:rPr>
        <w:t xml:space="preserve"> especifica 2</w:t>
      </w:r>
    </w:p>
    <w:p w14:paraId="0302D915" w14:textId="77777777" w:rsidR="00466BE1" w:rsidRPr="00466BE1" w:rsidRDefault="00466BE1" w:rsidP="001355FF">
      <w:pPr>
        <w:rPr>
          <w:rFonts w:eastAsia="Calibri"/>
          <w:szCs w:val="22"/>
        </w:rPr>
      </w:pPr>
      <w:r w:rsidRPr="00466BE1">
        <w:rPr>
          <w:rFonts w:eastAsia="Calibri"/>
          <w:lang w:val="es-ES"/>
        </w:rPr>
        <w:t>H2:</w:t>
      </w:r>
      <w:r w:rsidRPr="00466BE1">
        <w:rPr>
          <w:rFonts w:eastAsia="Calibri"/>
          <w:lang w:val="es-ES"/>
        </w:rPr>
        <w:tab/>
      </w:r>
      <w:r w:rsidRPr="00466BE1">
        <w:rPr>
          <w:rFonts w:eastAsia="Calibri"/>
          <w:szCs w:val="22"/>
        </w:rPr>
        <w:t xml:space="preserve">El proceso de acreditación se relaciona con la gestión curricular </w:t>
      </w:r>
      <w:r w:rsidRPr="00466BE1">
        <w:rPr>
          <w:rFonts w:eastAsia="Calibri"/>
        </w:rPr>
        <w:t>de los estudiantes de Ciencias Contables, Económicas y Financieras de las Universidades del Perú, 2019.</w:t>
      </w:r>
    </w:p>
    <w:p w14:paraId="1F4EB30E" w14:textId="77777777" w:rsidR="00466BE1" w:rsidRPr="00466BE1" w:rsidRDefault="00466BE1" w:rsidP="001355FF">
      <w:pPr>
        <w:rPr>
          <w:rFonts w:eastAsia="Calibri"/>
        </w:rPr>
      </w:pPr>
      <w:r w:rsidRPr="00466BE1">
        <w:rPr>
          <w:rFonts w:eastAsia="Calibri"/>
          <w:lang w:val="es-ES"/>
        </w:rPr>
        <w:t xml:space="preserve">Ho: </w:t>
      </w:r>
      <w:bookmarkStart w:id="46" w:name="_Toc134987220"/>
      <w:r w:rsidRPr="00466BE1">
        <w:rPr>
          <w:rFonts w:eastAsia="Calibri"/>
          <w:szCs w:val="22"/>
        </w:rPr>
        <w:t xml:space="preserve">El proceso de acreditación no se relaciona con la gestión curricular </w:t>
      </w:r>
      <w:r w:rsidRPr="00466BE1">
        <w:rPr>
          <w:rFonts w:eastAsia="Calibri"/>
        </w:rPr>
        <w:t>de los estudiantes de Ciencias Contables, Económicas y Financieras de las Universidades del Perú, 2019.</w:t>
      </w:r>
    </w:p>
    <w:p w14:paraId="2937D672" w14:textId="77777777" w:rsidR="00466BE1" w:rsidRPr="00466BE1" w:rsidRDefault="00466BE1" w:rsidP="001355FF">
      <w:pPr>
        <w:ind w:firstLine="0"/>
        <w:rPr>
          <w:rFonts w:eastAsia="Calibri" w:cs="Times New Roman"/>
          <w:b/>
          <w:szCs w:val="22"/>
        </w:rPr>
      </w:pPr>
      <w:r w:rsidRPr="00466BE1">
        <w:rPr>
          <w:rFonts w:eastAsia="Calibri" w:cs="Times New Roman"/>
          <w:b/>
          <w:szCs w:val="22"/>
        </w:rPr>
        <w:t xml:space="preserve">Correlación de </w:t>
      </w:r>
      <w:proofErr w:type="spellStart"/>
      <w:r w:rsidRPr="00466BE1">
        <w:rPr>
          <w:rFonts w:eastAsia="Calibri" w:cs="Times New Roman"/>
          <w:b/>
          <w:szCs w:val="22"/>
        </w:rPr>
        <w:t>hipótesis</w:t>
      </w:r>
      <w:proofErr w:type="spellEnd"/>
      <w:r w:rsidRPr="00466BE1">
        <w:rPr>
          <w:rFonts w:eastAsia="Calibri" w:cs="Times New Roman"/>
          <w:b/>
          <w:szCs w:val="22"/>
        </w:rPr>
        <w:t xml:space="preserve"> especifica 2</w:t>
      </w:r>
    </w:p>
    <w:tbl>
      <w:tblPr>
        <w:tblStyle w:val="Tablaconcuadrcula1"/>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29"/>
        <w:gridCol w:w="39"/>
        <w:gridCol w:w="1060"/>
        <w:gridCol w:w="118"/>
        <w:gridCol w:w="742"/>
        <w:gridCol w:w="341"/>
        <w:gridCol w:w="650"/>
        <w:gridCol w:w="412"/>
        <w:gridCol w:w="333"/>
        <w:gridCol w:w="778"/>
        <w:gridCol w:w="285"/>
        <w:gridCol w:w="888"/>
        <w:gridCol w:w="28"/>
        <w:gridCol w:w="633"/>
        <w:gridCol w:w="253"/>
      </w:tblGrid>
      <w:tr w:rsidR="00466BE1" w:rsidRPr="004B10BB" w14:paraId="246F6D6F" w14:textId="77777777" w:rsidTr="004B10BB">
        <w:trPr>
          <w:trHeight w:val="143"/>
        </w:trPr>
        <w:tc>
          <w:tcPr>
            <w:tcW w:w="8789" w:type="dxa"/>
            <w:gridSpan w:val="15"/>
            <w:tcBorders>
              <w:top w:val="single" w:sz="4" w:space="0" w:color="auto"/>
              <w:bottom w:val="single" w:sz="4" w:space="0" w:color="auto"/>
            </w:tcBorders>
          </w:tcPr>
          <w:bookmarkEnd w:id="46"/>
          <w:p w14:paraId="5E2AA100" w14:textId="77777777" w:rsidR="00466BE1" w:rsidRPr="004B10BB" w:rsidRDefault="00466BE1" w:rsidP="004B10BB">
            <w:pPr>
              <w:spacing w:line="240" w:lineRule="auto"/>
              <w:ind w:firstLine="0"/>
              <w:jc w:val="center"/>
              <w:rPr>
                <w:rFonts w:eastAsia="Calibri" w:cs="Times New Roman"/>
                <w:b/>
                <w:bCs w:val="0"/>
                <w:sz w:val="24"/>
                <w:szCs w:val="24"/>
                <w:lang w:val="es-PE"/>
              </w:rPr>
            </w:pPr>
            <w:r w:rsidRPr="004B10BB">
              <w:rPr>
                <w:rFonts w:eastAsia="Calibri" w:cs="Times New Roman"/>
                <w:b/>
                <w:bCs w:val="0"/>
                <w:sz w:val="24"/>
                <w:szCs w:val="24"/>
                <w:lang w:val="es-PE"/>
              </w:rPr>
              <w:t>Resumen de procesamiento de casos</w:t>
            </w:r>
          </w:p>
        </w:tc>
      </w:tr>
      <w:tr w:rsidR="00466BE1" w:rsidRPr="004B10BB" w14:paraId="41178D05" w14:textId="77777777" w:rsidTr="001013AB">
        <w:trPr>
          <w:trHeight w:val="358"/>
        </w:trPr>
        <w:tc>
          <w:tcPr>
            <w:tcW w:w="2268" w:type="dxa"/>
            <w:gridSpan w:val="2"/>
            <w:vMerge w:val="restart"/>
            <w:tcBorders>
              <w:top w:val="nil"/>
              <w:bottom w:val="nil"/>
            </w:tcBorders>
          </w:tcPr>
          <w:p w14:paraId="61C5F0D2" w14:textId="77777777" w:rsidR="00466BE1" w:rsidRPr="004B10BB" w:rsidRDefault="00466BE1" w:rsidP="004B10BB">
            <w:pPr>
              <w:spacing w:line="240" w:lineRule="auto"/>
              <w:ind w:firstLine="0"/>
              <w:rPr>
                <w:rFonts w:eastAsia="Calibri" w:cs="Times New Roman"/>
                <w:b/>
                <w:bCs w:val="0"/>
                <w:sz w:val="24"/>
                <w:szCs w:val="24"/>
                <w:lang w:val="es-PE"/>
              </w:rPr>
            </w:pPr>
          </w:p>
        </w:tc>
        <w:tc>
          <w:tcPr>
            <w:tcW w:w="2261" w:type="dxa"/>
            <w:gridSpan w:val="4"/>
            <w:tcBorders>
              <w:top w:val="nil"/>
              <w:bottom w:val="nil"/>
            </w:tcBorders>
          </w:tcPr>
          <w:p w14:paraId="01B49CA8" w14:textId="77777777" w:rsidR="00466BE1" w:rsidRPr="004B10BB" w:rsidRDefault="00466BE1" w:rsidP="004B10BB">
            <w:pPr>
              <w:spacing w:line="240" w:lineRule="auto"/>
              <w:ind w:firstLine="0"/>
              <w:jc w:val="center"/>
              <w:rPr>
                <w:rFonts w:eastAsia="Calibri" w:cs="Times New Roman"/>
                <w:b/>
                <w:bCs w:val="0"/>
                <w:sz w:val="24"/>
                <w:szCs w:val="24"/>
                <w:lang w:val="es-PE"/>
              </w:rPr>
            </w:pPr>
            <w:r w:rsidRPr="004B10BB">
              <w:rPr>
                <w:rFonts w:eastAsia="Calibri" w:cs="Times New Roman"/>
                <w:b/>
                <w:bCs w:val="0"/>
                <w:sz w:val="24"/>
                <w:szCs w:val="24"/>
                <w:lang w:val="es-PE"/>
              </w:rPr>
              <w:t>Válido</w:t>
            </w:r>
          </w:p>
        </w:tc>
        <w:tc>
          <w:tcPr>
            <w:tcW w:w="2173" w:type="dxa"/>
            <w:gridSpan w:val="4"/>
            <w:tcBorders>
              <w:top w:val="nil"/>
              <w:bottom w:val="nil"/>
            </w:tcBorders>
          </w:tcPr>
          <w:p w14:paraId="08EA8FE2" w14:textId="77777777" w:rsidR="00466BE1" w:rsidRPr="004B10BB" w:rsidRDefault="00466BE1" w:rsidP="004B10BB">
            <w:pPr>
              <w:spacing w:line="240" w:lineRule="auto"/>
              <w:ind w:firstLine="0"/>
              <w:jc w:val="center"/>
              <w:rPr>
                <w:rFonts w:eastAsia="Calibri" w:cs="Times New Roman"/>
                <w:b/>
                <w:bCs w:val="0"/>
                <w:sz w:val="24"/>
                <w:szCs w:val="24"/>
                <w:lang w:val="es-PE"/>
              </w:rPr>
            </w:pPr>
            <w:r w:rsidRPr="004B10BB">
              <w:rPr>
                <w:rFonts w:eastAsia="Calibri" w:cs="Times New Roman"/>
                <w:b/>
                <w:bCs w:val="0"/>
                <w:sz w:val="24"/>
                <w:szCs w:val="24"/>
                <w:lang w:val="es-PE"/>
              </w:rPr>
              <w:t>Perdido</w:t>
            </w:r>
          </w:p>
        </w:tc>
        <w:tc>
          <w:tcPr>
            <w:tcW w:w="2087" w:type="dxa"/>
            <w:gridSpan w:val="5"/>
            <w:tcBorders>
              <w:top w:val="nil"/>
              <w:bottom w:val="nil"/>
            </w:tcBorders>
          </w:tcPr>
          <w:p w14:paraId="299E8315" w14:textId="77777777" w:rsidR="00466BE1" w:rsidRPr="004B10BB" w:rsidRDefault="00466BE1" w:rsidP="004B10BB">
            <w:pPr>
              <w:spacing w:line="240" w:lineRule="auto"/>
              <w:ind w:firstLine="0"/>
              <w:jc w:val="center"/>
              <w:rPr>
                <w:rFonts w:eastAsia="Calibri" w:cs="Times New Roman"/>
                <w:b/>
                <w:bCs w:val="0"/>
                <w:sz w:val="24"/>
                <w:szCs w:val="24"/>
              </w:rPr>
            </w:pPr>
            <w:r w:rsidRPr="004B10BB">
              <w:rPr>
                <w:rFonts w:eastAsia="Calibri" w:cs="Times New Roman"/>
                <w:b/>
                <w:bCs w:val="0"/>
                <w:sz w:val="24"/>
                <w:szCs w:val="24"/>
              </w:rPr>
              <w:t>Total</w:t>
            </w:r>
          </w:p>
        </w:tc>
      </w:tr>
      <w:tr w:rsidR="00466BE1" w:rsidRPr="004B10BB" w14:paraId="20FBAE3A" w14:textId="77777777" w:rsidTr="001013AB">
        <w:trPr>
          <w:trHeight w:val="98"/>
        </w:trPr>
        <w:tc>
          <w:tcPr>
            <w:tcW w:w="2268" w:type="dxa"/>
            <w:gridSpan w:val="2"/>
            <w:vMerge/>
            <w:tcBorders>
              <w:top w:val="nil"/>
              <w:bottom w:val="single" w:sz="4" w:space="0" w:color="auto"/>
            </w:tcBorders>
          </w:tcPr>
          <w:p w14:paraId="3F89BF96" w14:textId="77777777" w:rsidR="00466BE1" w:rsidRPr="004B10BB" w:rsidRDefault="00466BE1" w:rsidP="004B10BB">
            <w:pPr>
              <w:spacing w:line="240" w:lineRule="auto"/>
              <w:ind w:firstLine="0"/>
              <w:rPr>
                <w:rFonts w:eastAsia="Calibri" w:cs="Times New Roman"/>
                <w:b/>
                <w:bCs w:val="0"/>
                <w:sz w:val="24"/>
                <w:szCs w:val="24"/>
              </w:rPr>
            </w:pPr>
          </w:p>
        </w:tc>
        <w:tc>
          <w:tcPr>
            <w:tcW w:w="1060" w:type="dxa"/>
            <w:tcBorders>
              <w:top w:val="nil"/>
              <w:bottom w:val="single" w:sz="4" w:space="0" w:color="auto"/>
            </w:tcBorders>
          </w:tcPr>
          <w:p w14:paraId="2287B9A8" w14:textId="77777777" w:rsidR="00466BE1" w:rsidRPr="004B10BB" w:rsidRDefault="00466BE1" w:rsidP="004B10BB">
            <w:pPr>
              <w:spacing w:line="240" w:lineRule="auto"/>
              <w:ind w:firstLine="0"/>
              <w:jc w:val="center"/>
              <w:rPr>
                <w:rFonts w:eastAsia="Calibri" w:cs="Times New Roman"/>
                <w:b/>
                <w:bCs w:val="0"/>
                <w:sz w:val="24"/>
                <w:szCs w:val="24"/>
              </w:rPr>
            </w:pPr>
            <w:r w:rsidRPr="004B10BB">
              <w:rPr>
                <w:rFonts w:eastAsia="Calibri" w:cs="Times New Roman"/>
                <w:b/>
                <w:bCs w:val="0"/>
                <w:sz w:val="24"/>
                <w:szCs w:val="24"/>
              </w:rPr>
              <w:t>N</w:t>
            </w:r>
          </w:p>
        </w:tc>
        <w:tc>
          <w:tcPr>
            <w:tcW w:w="1201" w:type="dxa"/>
            <w:gridSpan w:val="3"/>
            <w:tcBorders>
              <w:top w:val="nil"/>
              <w:bottom w:val="single" w:sz="4" w:space="0" w:color="auto"/>
            </w:tcBorders>
          </w:tcPr>
          <w:p w14:paraId="4BEA258B" w14:textId="77777777" w:rsidR="00466BE1" w:rsidRPr="004B10BB" w:rsidRDefault="00466BE1" w:rsidP="004B10BB">
            <w:pPr>
              <w:spacing w:line="240" w:lineRule="auto"/>
              <w:ind w:firstLine="0"/>
              <w:jc w:val="center"/>
              <w:rPr>
                <w:rFonts w:eastAsia="Calibri" w:cs="Times New Roman"/>
                <w:b/>
                <w:bCs w:val="0"/>
                <w:sz w:val="24"/>
                <w:szCs w:val="24"/>
              </w:rPr>
            </w:pPr>
            <w:r w:rsidRPr="004B10BB">
              <w:rPr>
                <w:rFonts w:eastAsia="Calibri" w:cs="Times New Roman"/>
                <w:b/>
                <w:bCs w:val="0"/>
                <w:sz w:val="24"/>
                <w:szCs w:val="24"/>
              </w:rPr>
              <w:t>%</w:t>
            </w:r>
          </w:p>
        </w:tc>
        <w:tc>
          <w:tcPr>
            <w:tcW w:w="1062" w:type="dxa"/>
            <w:gridSpan w:val="2"/>
            <w:tcBorders>
              <w:top w:val="nil"/>
              <w:bottom w:val="single" w:sz="4" w:space="0" w:color="auto"/>
            </w:tcBorders>
          </w:tcPr>
          <w:p w14:paraId="70AF1238" w14:textId="77777777" w:rsidR="00466BE1" w:rsidRPr="004B10BB" w:rsidRDefault="00466BE1" w:rsidP="004B10BB">
            <w:pPr>
              <w:spacing w:line="240" w:lineRule="auto"/>
              <w:ind w:firstLine="0"/>
              <w:jc w:val="center"/>
              <w:rPr>
                <w:rFonts w:eastAsia="Calibri" w:cs="Times New Roman"/>
                <w:b/>
                <w:bCs w:val="0"/>
                <w:sz w:val="24"/>
                <w:szCs w:val="24"/>
              </w:rPr>
            </w:pPr>
            <w:r w:rsidRPr="004B10BB">
              <w:rPr>
                <w:rFonts w:eastAsia="Calibri" w:cs="Times New Roman"/>
                <w:b/>
                <w:bCs w:val="0"/>
                <w:sz w:val="24"/>
                <w:szCs w:val="24"/>
              </w:rPr>
              <w:t>N</w:t>
            </w:r>
          </w:p>
        </w:tc>
        <w:tc>
          <w:tcPr>
            <w:tcW w:w="1111" w:type="dxa"/>
            <w:gridSpan w:val="2"/>
            <w:tcBorders>
              <w:top w:val="nil"/>
              <w:bottom w:val="single" w:sz="4" w:space="0" w:color="auto"/>
            </w:tcBorders>
          </w:tcPr>
          <w:p w14:paraId="075AEE8D" w14:textId="77777777" w:rsidR="00466BE1" w:rsidRPr="004B10BB" w:rsidRDefault="00466BE1" w:rsidP="004B10BB">
            <w:pPr>
              <w:spacing w:line="240" w:lineRule="auto"/>
              <w:ind w:firstLine="0"/>
              <w:jc w:val="center"/>
              <w:rPr>
                <w:rFonts w:eastAsia="Calibri" w:cs="Times New Roman"/>
                <w:b/>
                <w:bCs w:val="0"/>
                <w:sz w:val="24"/>
                <w:szCs w:val="24"/>
              </w:rPr>
            </w:pPr>
            <w:r w:rsidRPr="004B10BB">
              <w:rPr>
                <w:rFonts w:eastAsia="Calibri" w:cs="Times New Roman"/>
                <w:b/>
                <w:bCs w:val="0"/>
                <w:sz w:val="24"/>
                <w:szCs w:val="24"/>
              </w:rPr>
              <w:t>%</w:t>
            </w:r>
          </w:p>
        </w:tc>
        <w:tc>
          <w:tcPr>
            <w:tcW w:w="1201" w:type="dxa"/>
            <w:gridSpan w:val="3"/>
            <w:tcBorders>
              <w:top w:val="nil"/>
              <w:bottom w:val="single" w:sz="4" w:space="0" w:color="auto"/>
            </w:tcBorders>
          </w:tcPr>
          <w:p w14:paraId="467E429B" w14:textId="77777777" w:rsidR="00466BE1" w:rsidRPr="004B10BB" w:rsidRDefault="00466BE1" w:rsidP="004B10BB">
            <w:pPr>
              <w:spacing w:line="240" w:lineRule="auto"/>
              <w:ind w:firstLine="0"/>
              <w:jc w:val="center"/>
              <w:rPr>
                <w:rFonts w:eastAsia="Calibri" w:cs="Times New Roman"/>
                <w:b/>
                <w:bCs w:val="0"/>
                <w:sz w:val="24"/>
                <w:szCs w:val="24"/>
              </w:rPr>
            </w:pPr>
            <w:r w:rsidRPr="004B10BB">
              <w:rPr>
                <w:rFonts w:eastAsia="Calibri" w:cs="Times New Roman"/>
                <w:b/>
                <w:bCs w:val="0"/>
                <w:sz w:val="24"/>
                <w:szCs w:val="24"/>
              </w:rPr>
              <w:t>N</w:t>
            </w:r>
          </w:p>
        </w:tc>
        <w:tc>
          <w:tcPr>
            <w:tcW w:w="886" w:type="dxa"/>
            <w:gridSpan w:val="2"/>
            <w:tcBorders>
              <w:top w:val="nil"/>
              <w:bottom w:val="single" w:sz="4" w:space="0" w:color="auto"/>
            </w:tcBorders>
          </w:tcPr>
          <w:p w14:paraId="74CE14AA" w14:textId="77777777" w:rsidR="00466BE1" w:rsidRPr="004B10BB" w:rsidRDefault="00466BE1" w:rsidP="004B10BB">
            <w:pPr>
              <w:spacing w:line="240" w:lineRule="auto"/>
              <w:ind w:firstLine="0"/>
              <w:jc w:val="center"/>
              <w:rPr>
                <w:rFonts w:eastAsia="Calibri" w:cs="Times New Roman"/>
                <w:b/>
                <w:bCs w:val="0"/>
                <w:sz w:val="24"/>
                <w:szCs w:val="24"/>
              </w:rPr>
            </w:pPr>
            <w:r w:rsidRPr="004B10BB">
              <w:rPr>
                <w:rFonts w:eastAsia="Calibri" w:cs="Times New Roman"/>
                <w:b/>
                <w:bCs w:val="0"/>
                <w:sz w:val="24"/>
                <w:szCs w:val="24"/>
              </w:rPr>
              <w:t>%</w:t>
            </w:r>
          </w:p>
        </w:tc>
      </w:tr>
      <w:tr w:rsidR="00466BE1" w:rsidRPr="004B10BB" w14:paraId="29E1616E" w14:textId="77777777" w:rsidTr="001013AB">
        <w:trPr>
          <w:trHeight w:val="1063"/>
        </w:trPr>
        <w:tc>
          <w:tcPr>
            <w:tcW w:w="2268" w:type="dxa"/>
            <w:gridSpan w:val="2"/>
            <w:tcBorders>
              <w:top w:val="single" w:sz="4" w:space="0" w:color="auto"/>
            </w:tcBorders>
          </w:tcPr>
          <w:p w14:paraId="7257B345" w14:textId="77777777" w:rsidR="00466BE1" w:rsidRPr="001013AB" w:rsidRDefault="00466BE1" w:rsidP="004B10BB">
            <w:pPr>
              <w:spacing w:line="240" w:lineRule="auto"/>
              <w:ind w:firstLine="0"/>
              <w:rPr>
                <w:rFonts w:eastAsia="Calibri" w:cs="Times New Roman"/>
                <w:bCs w:val="0"/>
                <w:szCs w:val="22"/>
                <w:lang w:val="es-PE"/>
              </w:rPr>
            </w:pPr>
            <w:r w:rsidRPr="001013AB">
              <w:rPr>
                <w:rFonts w:eastAsia="Calibri" w:cs="Times New Roman"/>
                <w:bCs w:val="0"/>
                <w:szCs w:val="22"/>
                <w:lang w:val="es-PE"/>
              </w:rPr>
              <w:t>¿La facultad donde usted estudia el proceso de acreditación se ha realizado en función al factor de la formación profesional?  * ¿Se ha implementado el currículo de su facultad de acuerdo al plan de estudios para el mejoramiento de la actividad académica?</w:t>
            </w:r>
          </w:p>
        </w:tc>
        <w:tc>
          <w:tcPr>
            <w:tcW w:w="1060" w:type="dxa"/>
            <w:tcBorders>
              <w:top w:val="single" w:sz="4" w:space="0" w:color="auto"/>
            </w:tcBorders>
          </w:tcPr>
          <w:p w14:paraId="298553DB" w14:textId="77777777" w:rsidR="00466BE1" w:rsidRPr="004B10BB" w:rsidRDefault="00466BE1" w:rsidP="004B10BB">
            <w:pPr>
              <w:spacing w:line="240" w:lineRule="auto"/>
              <w:ind w:firstLine="0"/>
              <w:jc w:val="center"/>
              <w:rPr>
                <w:rFonts w:eastAsia="Calibri" w:cs="Times New Roman"/>
                <w:sz w:val="24"/>
                <w:szCs w:val="24"/>
                <w:lang w:val="es-PE"/>
              </w:rPr>
            </w:pPr>
          </w:p>
          <w:p w14:paraId="7AEEC0B6" w14:textId="77777777" w:rsidR="00466BE1" w:rsidRPr="004B10BB" w:rsidRDefault="00466BE1" w:rsidP="004B10BB">
            <w:pPr>
              <w:spacing w:line="240" w:lineRule="auto"/>
              <w:ind w:firstLine="0"/>
              <w:jc w:val="center"/>
              <w:rPr>
                <w:rFonts w:eastAsia="Calibri" w:cs="Times New Roman"/>
                <w:sz w:val="24"/>
                <w:szCs w:val="24"/>
                <w:lang w:val="es-PE"/>
              </w:rPr>
            </w:pPr>
          </w:p>
          <w:p w14:paraId="34640340" w14:textId="77777777" w:rsidR="00466BE1" w:rsidRPr="004B10BB" w:rsidRDefault="00466BE1" w:rsidP="004B10BB">
            <w:pPr>
              <w:spacing w:line="240" w:lineRule="auto"/>
              <w:ind w:firstLine="0"/>
              <w:jc w:val="center"/>
              <w:rPr>
                <w:rFonts w:eastAsia="Calibri" w:cs="Times New Roman"/>
                <w:sz w:val="24"/>
                <w:szCs w:val="24"/>
                <w:lang w:val="es-PE"/>
              </w:rPr>
            </w:pPr>
            <w:r w:rsidRPr="004B10BB">
              <w:rPr>
                <w:rFonts w:eastAsia="Calibri" w:cs="Times New Roman"/>
                <w:sz w:val="24"/>
                <w:szCs w:val="24"/>
                <w:lang w:val="es-PE"/>
              </w:rPr>
              <w:t>359</w:t>
            </w:r>
          </w:p>
        </w:tc>
        <w:tc>
          <w:tcPr>
            <w:tcW w:w="1201" w:type="dxa"/>
            <w:gridSpan w:val="3"/>
            <w:tcBorders>
              <w:top w:val="single" w:sz="4" w:space="0" w:color="auto"/>
            </w:tcBorders>
          </w:tcPr>
          <w:p w14:paraId="7BDD6EE9" w14:textId="77777777" w:rsidR="00466BE1" w:rsidRPr="004B10BB" w:rsidRDefault="00466BE1" w:rsidP="004B10BB">
            <w:pPr>
              <w:spacing w:line="240" w:lineRule="auto"/>
              <w:ind w:firstLine="0"/>
              <w:jc w:val="center"/>
              <w:rPr>
                <w:rFonts w:eastAsia="Calibri" w:cs="Times New Roman"/>
                <w:sz w:val="24"/>
                <w:szCs w:val="24"/>
                <w:lang w:val="es-PE"/>
              </w:rPr>
            </w:pPr>
          </w:p>
          <w:p w14:paraId="78F4D77A" w14:textId="77777777" w:rsidR="00466BE1" w:rsidRPr="004B10BB" w:rsidRDefault="00466BE1" w:rsidP="004B10BB">
            <w:pPr>
              <w:spacing w:line="240" w:lineRule="auto"/>
              <w:ind w:firstLine="0"/>
              <w:jc w:val="center"/>
              <w:rPr>
                <w:rFonts w:eastAsia="Calibri" w:cs="Times New Roman"/>
                <w:sz w:val="24"/>
                <w:szCs w:val="24"/>
                <w:lang w:val="es-PE"/>
              </w:rPr>
            </w:pPr>
          </w:p>
          <w:p w14:paraId="63FB66D1" w14:textId="77777777" w:rsidR="00466BE1" w:rsidRPr="004B10BB" w:rsidRDefault="00466BE1" w:rsidP="004B10BB">
            <w:pPr>
              <w:spacing w:line="240" w:lineRule="auto"/>
              <w:ind w:firstLine="0"/>
              <w:jc w:val="center"/>
              <w:rPr>
                <w:rFonts w:eastAsia="Calibri" w:cs="Times New Roman"/>
                <w:sz w:val="24"/>
                <w:szCs w:val="24"/>
                <w:lang w:val="es-PE"/>
              </w:rPr>
            </w:pPr>
            <w:r w:rsidRPr="004B10BB">
              <w:rPr>
                <w:rFonts w:eastAsia="Calibri" w:cs="Times New Roman"/>
                <w:sz w:val="24"/>
                <w:szCs w:val="24"/>
                <w:lang w:val="es-PE"/>
              </w:rPr>
              <w:t>100</w:t>
            </w:r>
          </w:p>
        </w:tc>
        <w:tc>
          <w:tcPr>
            <w:tcW w:w="1062" w:type="dxa"/>
            <w:gridSpan w:val="2"/>
            <w:tcBorders>
              <w:top w:val="single" w:sz="4" w:space="0" w:color="auto"/>
            </w:tcBorders>
          </w:tcPr>
          <w:p w14:paraId="3EA457BD" w14:textId="77777777" w:rsidR="00466BE1" w:rsidRPr="004B10BB" w:rsidRDefault="00466BE1" w:rsidP="004B10BB">
            <w:pPr>
              <w:spacing w:line="240" w:lineRule="auto"/>
              <w:ind w:firstLine="0"/>
              <w:jc w:val="center"/>
              <w:rPr>
                <w:rFonts w:eastAsia="Calibri" w:cs="Times New Roman"/>
                <w:sz w:val="24"/>
                <w:szCs w:val="24"/>
                <w:lang w:val="es-PE"/>
              </w:rPr>
            </w:pPr>
          </w:p>
          <w:p w14:paraId="41C6B225" w14:textId="77777777" w:rsidR="00466BE1" w:rsidRPr="004B10BB" w:rsidRDefault="00466BE1" w:rsidP="004B10BB">
            <w:pPr>
              <w:spacing w:line="240" w:lineRule="auto"/>
              <w:ind w:firstLine="0"/>
              <w:jc w:val="center"/>
              <w:rPr>
                <w:rFonts w:eastAsia="Calibri" w:cs="Times New Roman"/>
                <w:sz w:val="24"/>
                <w:szCs w:val="24"/>
                <w:lang w:val="es-PE"/>
              </w:rPr>
            </w:pPr>
          </w:p>
          <w:p w14:paraId="7EAD1007" w14:textId="77777777" w:rsidR="00466BE1" w:rsidRPr="004B10BB" w:rsidRDefault="00466BE1" w:rsidP="004B10BB">
            <w:pPr>
              <w:spacing w:line="240" w:lineRule="auto"/>
              <w:ind w:firstLine="0"/>
              <w:jc w:val="center"/>
              <w:rPr>
                <w:rFonts w:eastAsia="Calibri" w:cs="Times New Roman"/>
                <w:sz w:val="24"/>
                <w:szCs w:val="24"/>
                <w:lang w:val="es-PE"/>
              </w:rPr>
            </w:pPr>
            <w:r w:rsidRPr="004B10BB">
              <w:rPr>
                <w:rFonts w:eastAsia="Calibri" w:cs="Times New Roman"/>
                <w:sz w:val="24"/>
                <w:szCs w:val="24"/>
                <w:lang w:val="es-PE"/>
              </w:rPr>
              <w:t>0</w:t>
            </w:r>
          </w:p>
        </w:tc>
        <w:tc>
          <w:tcPr>
            <w:tcW w:w="1111" w:type="dxa"/>
            <w:gridSpan w:val="2"/>
            <w:tcBorders>
              <w:top w:val="single" w:sz="4" w:space="0" w:color="auto"/>
            </w:tcBorders>
          </w:tcPr>
          <w:p w14:paraId="504CCD89" w14:textId="77777777" w:rsidR="00466BE1" w:rsidRPr="004B10BB" w:rsidRDefault="00466BE1" w:rsidP="004B10BB">
            <w:pPr>
              <w:spacing w:line="240" w:lineRule="auto"/>
              <w:ind w:firstLine="0"/>
              <w:jc w:val="center"/>
              <w:rPr>
                <w:rFonts w:eastAsia="Calibri" w:cs="Times New Roman"/>
                <w:sz w:val="24"/>
                <w:szCs w:val="24"/>
                <w:lang w:val="es-PE"/>
              </w:rPr>
            </w:pPr>
          </w:p>
          <w:p w14:paraId="2D75D750" w14:textId="77777777" w:rsidR="00466BE1" w:rsidRPr="004B10BB" w:rsidRDefault="00466BE1" w:rsidP="004B10BB">
            <w:pPr>
              <w:spacing w:line="240" w:lineRule="auto"/>
              <w:ind w:firstLine="0"/>
              <w:jc w:val="center"/>
              <w:rPr>
                <w:rFonts w:eastAsia="Calibri" w:cs="Times New Roman"/>
                <w:sz w:val="24"/>
                <w:szCs w:val="24"/>
                <w:lang w:val="es-PE"/>
              </w:rPr>
            </w:pPr>
          </w:p>
          <w:p w14:paraId="1CD1EA09" w14:textId="77777777" w:rsidR="00466BE1" w:rsidRPr="004B10BB" w:rsidRDefault="00466BE1" w:rsidP="004B10BB">
            <w:pPr>
              <w:spacing w:line="240" w:lineRule="auto"/>
              <w:ind w:firstLine="0"/>
              <w:jc w:val="center"/>
              <w:rPr>
                <w:rFonts w:eastAsia="Calibri" w:cs="Times New Roman"/>
                <w:sz w:val="24"/>
                <w:szCs w:val="24"/>
                <w:lang w:val="es-PE"/>
              </w:rPr>
            </w:pPr>
            <w:r w:rsidRPr="004B10BB">
              <w:rPr>
                <w:rFonts w:eastAsia="Calibri" w:cs="Times New Roman"/>
                <w:sz w:val="24"/>
                <w:szCs w:val="24"/>
                <w:lang w:val="es-PE"/>
              </w:rPr>
              <w:t>0</w:t>
            </w:r>
          </w:p>
        </w:tc>
        <w:tc>
          <w:tcPr>
            <w:tcW w:w="1201" w:type="dxa"/>
            <w:gridSpan w:val="3"/>
            <w:tcBorders>
              <w:top w:val="single" w:sz="4" w:space="0" w:color="auto"/>
            </w:tcBorders>
          </w:tcPr>
          <w:p w14:paraId="3C0C2A2B" w14:textId="77777777" w:rsidR="00466BE1" w:rsidRPr="004B10BB" w:rsidRDefault="00466BE1" w:rsidP="004B10BB">
            <w:pPr>
              <w:spacing w:line="240" w:lineRule="auto"/>
              <w:ind w:firstLine="0"/>
              <w:jc w:val="center"/>
              <w:rPr>
                <w:rFonts w:eastAsia="Calibri" w:cs="Times New Roman"/>
                <w:sz w:val="24"/>
                <w:szCs w:val="24"/>
                <w:lang w:val="es-PE"/>
              </w:rPr>
            </w:pPr>
          </w:p>
          <w:p w14:paraId="39BA97BA" w14:textId="77777777" w:rsidR="00466BE1" w:rsidRPr="004B10BB" w:rsidRDefault="00466BE1" w:rsidP="004B10BB">
            <w:pPr>
              <w:spacing w:line="240" w:lineRule="auto"/>
              <w:ind w:firstLine="0"/>
              <w:jc w:val="center"/>
              <w:rPr>
                <w:rFonts w:eastAsia="Calibri" w:cs="Times New Roman"/>
                <w:sz w:val="24"/>
                <w:szCs w:val="24"/>
                <w:lang w:val="es-PE"/>
              </w:rPr>
            </w:pPr>
          </w:p>
          <w:p w14:paraId="465B87D2" w14:textId="77777777" w:rsidR="00466BE1" w:rsidRPr="004B10BB" w:rsidRDefault="00466BE1" w:rsidP="004B10BB">
            <w:pPr>
              <w:spacing w:line="240" w:lineRule="auto"/>
              <w:ind w:firstLine="0"/>
              <w:jc w:val="center"/>
              <w:rPr>
                <w:rFonts w:eastAsia="Calibri" w:cs="Times New Roman"/>
                <w:sz w:val="24"/>
                <w:szCs w:val="24"/>
                <w:lang w:val="es-PE"/>
              </w:rPr>
            </w:pPr>
            <w:r w:rsidRPr="004B10BB">
              <w:rPr>
                <w:rFonts w:eastAsia="Calibri" w:cs="Times New Roman"/>
                <w:sz w:val="24"/>
                <w:szCs w:val="24"/>
                <w:lang w:val="es-PE"/>
              </w:rPr>
              <w:t>359</w:t>
            </w:r>
          </w:p>
        </w:tc>
        <w:tc>
          <w:tcPr>
            <w:tcW w:w="886" w:type="dxa"/>
            <w:gridSpan w:val="2"/>
            <w:tcBorders>
              <w:top w:val="single" w:sz="4" w:space="0" w:color="auto"/>
            </w:tcBorders>
          </w:tcPr>
          <w:p w14:paraId="4076678B" w14:textId="77777777" w:rsidR="00466BE1" w:rsidRPr="004B10BB" w:rsidRDefault="00466BE1" w:rsidP="004B10BB">
            <w:pPr>
              <w:spacing w:line="240" w:lineRule="auto"/>
              <w:ind w:firstLine="0"/>
              <w:jc w:val="center"/>
              <w:rPr>
                <w:rFonts w:eastAsia="Calibri" w:cs="Times New Roman"/>
                <w:sz w:val="24"/>
                <w:szCs w:val="24"/>
                <w:lang w:val="es-PE"/>
              </w:rPr>
            </w:pPr>
          </w:p>
          <w:p w14:paraId="196F1AB0" w14:textId="77777777" w:rsidR="00466BE1" w:rsidRPr="004B10BB" w:rsidRDefault="00466BE1" w:rsidP="004B10BB">
            <w:pPr>
              <w:spacing w:line="240" w:lineRule="auto"/>
              <w:ind w:firstLine="0"/>
              <w:jc w:val="center"/>
              <w:rPr>
                <w:rFonts w:eastAsia="Calibri" w:cs="Times New Roman"/>
                <w:sz w:val="24"/>
                <w:szCs w:val="24"/>
                <w:lang w:val="es-PE"/>
              </w:rPr>
            </w:pPr>
          </w:p>
          <w:p w14:paraId="565F8796" w14:textId="77777777" w:rsidR="00466BE1" w:rsidRPr="004B10BB" w:rsidRDefault="00466BE1" w:rsidP="004B10BB">
            <w:pPr>
              <w:spacing w:line="240" w:lineRule="auto"/>
              <w:ind w:firstLine="0"/>
              <w:jc w:val="center"/>
              <w:rPr>
                <w:rFonts w:eastAsia="Calibri" w:cs="Times New Roman"/>
                <w:sz w:val="24"/>
                <w:szCs w:val="24"/>
                <w:lang w:val="es-PE"/>
              </w:rPr>
            </w:pPr>
            <w:r w:rsidRPr="004B10BB">
              <w:rPr>
                <w:rFonts w:eastAsia="Calibri" w:cs="Times New Roman"/>
                <w:sz w:val="24"/>
                <w:szCs w:val="24"/>
                <w:lang w:val="es-PE"/>
              </w:rPr>
              <w:t>100</w:t>
            </w:r>
          </w:p>
        </w:tc>
      </w:tr>
      <w:tr w:rsidR="00466BE1" w:rsidRPr="00466BE1" w14:paraId="257645F1" w14:textId="77777777" w:rsidTr="004B10BB">
        <w:tblPrEx>
          <w:tblBorders>
            <w:top w:val="none" w:sz="0" w:space="0" w:color="auto"/>
            <w:bottom w:val="none" w:sz="0" w:space="0" w:color="auto"/>
          </w:tblBorders>
        </w:tblPrEx>
        <w:trPr>
          <w:gridAfter w:val="1"/>
          <w:wAfter w:w="253" w:type="dxa"/>
          <w:trHeight w:val="71"/>
        </w:trPr>
        <w:tc>
          <w:tcPr>
            <w:tcW w:w="8536" w:type="dxa"/>
            <w:gridSpan w:val="14"/>
            <w:tcBorders>
              <w:top w:val="single" w:sz="4" w:space="0" w:color="auto"/>
              <w:bottom w:val="single" w:sz="4" w:space="0" w:color="auto"/>
            </w:tcBorders>
          </w:tcPr>
          <w:p w14:paraId="7A116399" w14:textId="77777777" w:rsidR="004B10BB" w:rsidRDefault="004B10BB" w:rsidP="004B10BB">
            <w:pPr>
              <w:spacing w:line="240" w:lineRule="auto"/>
              <w:ind w:firstLine="0"/>
              <w:jc w:val="center"/>
              <w:rPr>
                <w:rFonts w:eastAsia="Calibri" w:cs="Times New Roman"/>
                <w:b/>
                <w:bCs w:val="0"/>
                <w:lang w:val="es-PE"/>
              </w:rPr>
            </w:pPr>
          </w:p>
          <w:p w14:paraId="7448BC8C" w14:textId="0F7BD1DB" w:rsidR="00466BE1" w:rsidRPr="00466BE1" w:rsidRDefault="00466BE1" w:rsidP="004B10BB">
            <w:pPr>
              <w:spacing w:line="240" w:lineRule="auto"/>
              <w:ind w:firstLine="0"/>
              <w:jc w:val="center"/>
              <w:rPr>
                <w:rFonts w:eastAsia="Calibri" w:cs="Times New Roman"/>
                <w:b/>
                <w:bCs w:val="0"/>
                <w:lang w:val="es-PE"/>
              </w:rPr>
            </w:pPr>
            <w:r w:rsidRPr="00466BE1">
              <w:rPr>
                <w:rFonts w:eastAsia="Calibri" w:cs="Times New Roman"/>
                <w:b/>
                <w:bCs w:val="0"/>
                <w:lang w:val="es-PE"/>
              </w:rPr>
              <w:t>Tabla cruzada</w:t>
            </w:r>
          </w:p>
        </w:tc>
      </w:tr>
      <w:tr w:rsidR="00466BE1" w:rsidRPr="00466BE1" w14:paraId="530F244D" w14:textId="77777777" w:rsidTr="004B10BB">
        <w:tblPrEx>
          <w:tblBorders>
            <w:top w:val="none" w:sz="0" w:space="0" w:color="auto"/>
            <w:bottom w:val="none" w:sz="0" w:space="0" w:color="auto"/>
          </w:tblBorders>
        </w:tblPrEx>
        <w:trPr>
          <w:gridAfter w:val="1"/>
          <w:wAfter w:w="253" w:type="dxa"/>
          <w:trHeight w:val="197"/>
        </w:trPr>
        <w:tc>
          <w:tcPr>
            <w:tcW w:w="2229" w:type="dxa"/>
            <w:vMerge w:val="restart"/>
            <w:tcBorders>
              <w:top w:val="single" w:sz="4" w:space="0" w:color="auto"/>
            </w:tcBorders>
          </w:tcPr>
          <w:p w14:paraId="4565E46D" w14:textId="77777777" w:rsidR="00466BE1" w:rsidRPr="004B10BB" w:rsidRDefault="00466BE1" w:rsidP="004B10BB">
            <w:pPr>
              <w:spacing w:line="240" w:lineRule="auto"/>
              <w:ind w:firstLine="0"/>
              <w:rPr>
                <w:rFonts w:eastAsia="Calibri" w:cs="Times New Roman"/>
                <w:b/>
                <w:bCs w:val="0"/>
                <w:sz w:val="24"/>
                <w:szCs w:val="24"/>
                <w:lang w:val="es-PE"/>
              </w:rPr>
            </w:pPr>
          </w:p>
        </w:tc>
        <w:tc>
          <w:tcPr>
            <w:tcW w:w="1217" w:type="dxa"/>
            <w:gridSpan w:val="3"/>
            <w:vMerge w:val="restart"/>
            <w:tcBorders>
              <w:top w:val="single" w:sz="4" w:space="0" w:color="auto"/>
            </w:tcBorders>
          </w:tcPr>
          <w:p w14:paraId="70F8F413" w14:textId="77777777" w:rsidR="00466BE1" w:rsidRPr="004B10BB" w:rsidRDefault="00466BE1" w:rsidP="004B10BB">
            <w:pPr>
              <w:spacing w:line="240" w:lineRule="auto"/>
              <w:ind w:firstLine="0"/>
              <w:rPr>
                <w:rFonts w:eastAsia="Calibri" w:cs="Times New Roman"/>
                <w:b/>
                <w:bCs w:val="0"/>
                <w:sz w:val="24"/>
                <w:szCs w:val="24"/>
                <w:lang w:val="es-PE"/>
              </w:rPr>
            </w:pPr>
          </w:p>
        </w:tc>
        <w:tc>
          <w:tcPr>
            <w:tcW w:w="5090" w:type="dxa"/>
            <w:gridSpan w:val="10"/>
            <w:tcBorders>
              <w:top w:val="single" w:sz="4" w:space="0" w:color="auto"/>
              <w:bottom w:val="single" w:sz="4" w:space="0" w:color="auto"/>
            </w:tcBorders>
          </w:tcPr>
          <w:p w14:paraId="19B86BE0" w14:textId="77777777" w:rsidR="00466BE1" w:rsidRPr="004B10BB" w:rsidRDefault="00466BE1" w:rsidP="004B10BB">
            <w:pPr>
              <w:spacing w:line="240" w:lineRule="auto"/>
              <w:ind w:firstLine="0"/>
              <w:rPr>
                <w:rFonts w:eastAsia="Calibri" w:cs="Times New Roman"/>
                <w:bCs w:val="0"/>
                <w:sz w:val="24"/>
                <w:szCs w:val="24"/>
                <w:lang w:val="es-PE"/>
              </w:rPr>
            </w:pPr>
            <w:r w:rsidRPr="004B10BB">
              <w:rPr>
                <w:rFonts w:eastAsia="Calibri" w:cs="Times New Roman"/>
                <w:sz w:val="24"/>
                <w:szCs w:val="24"/>
                <w:lang w:val="es-PE"/>
              </w:rPr>
              <w:t>¿Se ha implementado el currículo de su facultad de acuerdo al plan de estudios para el mejoramiento de la actividad académica?</w:t>
            </w:r>
          </w:p>
        </w:tc>
      </w:tr>
      <w:tr w:rsidR="00466BE1" w:rsidRPr="00466BE1" w14:paraId="61F39A4A" w14:textId="77777777" w:rsidTr="004B10BB">
        <w:tblPrEx>
          <w:tblBorders>
            <w:top w:val="none" w:sz="0" w:space="0" w:color="auto"/>
            <w:bottom w:val="none" w:sz="0" w:space="0" w:color="auto"/>
          </w:tblBorders>
        </w:tblPrEx>
        <w:trPr>
          <w:gridAfter w:val="1"/>
          <w:wAfter w:w="253" w:type="dxa"/>
          <w:trHeight w:val="139"/>
        </w:trPr>
        <w:tc>
          <w:tcPr>
            <w:tcW w:w="2229" w:type="dxa"/>
            <w:vMerge/>
            <w:tcBorders>
              <w:bottom w:val="single" w:sz="4" w:space="0" w:color="auto"/>
            </w:tcBorders>
          </w:tcPr>
          <w:p w14:paraId="06F07318" w14:textId="77777777" w:rsidR="00466BE1" w:rsidRPr="004B10BB" w:rsidRDefault="00466BE1" w:rsidP="004B10BB">
            <w:pPr>
              <w:spacing w:line="240" w:lineRule="auto"/>
              <w:ind w:firstLine="0"/>
              <w:rPr>
                <w:rFonts w:eastAsia="Calibri" w:cs="Times New Roman"/>
                <w:b/>
                <w:bCs w:val="0"/>
                <w:sz w:val="24"/>
                <w:szCs w:val="24"/>
                <w:lang w:val="es-PE"/>
              </w:rPr>
            </w:pPr>
          </w:p>
        </w:tc>
        <w:tc>
          <w:tcPr>
            <w:tcW w:w="1217" w:type="dxa"/>
            <w:gridSpan w:val="3"/>
            <w:vMerge/>
            <w:tcBorders>
              <w:bottom w:val="single" w:sz="4" w:space="0" w:color="auto"/>
            </w:tcBorders>
          </w:tcPr>
          <w:p w14:paraId="517C2062" w14:textId="77777777" w:rsidR="00466BE1" w:rsidRPr="004B10BB" w:rsidRDefault="00466BE1" w:rsidP="004B10BB">
            <w:pPr>
              <w:spacing w:line="240" w:lineRule="auto"/>
              <w:ind w:firstLine="0"/>
              <w:rPr>
                <w:rFonts w:eastAsia="Calibri" w:cs="Times New Roman"/>
                <w:b/>
                <w:bCs w:val="0"/>
                <w:sz w:val="24"/>
                <w:szCs w:val="24"/>
                <w:lang w:val="es-PE"/>
              </w:rPr>
            </w:pPr>
          </w:p>
        </w:tc>
        <w:tc>
          <w:tcPr>
            <w:tcW w:w="742" w:type="dxa"/>
            <w:tcBorders>
              <w:top w:val="single" w:sz="4" w:space="0" w:color="auto"/>
              <w:bottom w:val="single" w:sz="4" w:space="0" w:color="auto"/>
            </w:tcBorders>
          </w:tcPr>
          <w:p w14:paraId="21F32014" w14:textId="77777777" w:rsidR="00466BE1" w:rsidRPr="004B10BB" w:rsidRDefault="00466BE1" w:rsidP="004B10BB">
            <w:pPr>
              <w:spacing w:line="240" w:lineRule="auto"/>
              <w:ind w:firstLine="0"/>
              <w:jc w:val="center"/>
              <w:rPr>
                <w:rFonts w:eastAsia="Calibri" w:cs="Times New Roman"/>
                <w:b/>
                <w:bCs w:val="0"/>
                <w:sz w:val="24"/>
                <w:szCs w:val="24"/>
                <w:lang w:val="es-PE"/>
              </w:rPr>
            </w:pPr>
          </w:p>
          <w:p w14:paraId="072255E4" w14:textId="77777777" w:rsidR="00466BE1" w:rsidRPr="004B10BB" w:rsidRDefault="00466BE1" w:rsidP="004B10BB">
            <w:pPr>
              <w:spacing w:line="240" w:lineRule="auto"/>
              <w:ind w:firstLine="0"/>
              <w:jc w:val="center"/>
              <w:rPr>
                <w:rFonts w:eastAsia="Calibri" w:cs="Times New Roman"/>
                <w:b/>
                <w:bCs w:val="0"/>
                <w:sz w:val="24"/>
                <w:szCs w:val="24"/>
                <w:lang w:val="es-PE"/>
              </w:rPr>
            </w:pPr>
            <w:r w:rsidRPr="004B10BB">
              <w:rPr>
                <w:rFonts w:eastAsia="Calibri" w:cs="Times New Roman"/>
                <w:b/>
                <w:bCs w:val="0"/>
                <w:sz w:val="24"/>
                <w:szCs w:val="24"/>
                <w:lang w:val="es-PE"/>
              </w:rPr>
              <w:t>Nunca</w:t>
            </w:r>
          </w:p>
        </w:tc>
        <w:tc>
          <w:tcPr>
            <w:tcW w:w="991" w:type="dxa"/>
            <w:gridSpan w:val="2"/>
            <w:tcBorders>
              <w:top w:val="single" w:sz="4" w:space="0" w:color="auto"/>
              <w:bottom w:val="single" w:sz="4" w:space="0" w:color="auto"/>
            </w:tcBorders>
          </w:tcPr>
          <w:p w14:paraId="4B45CF43" w14:textId="77777777" w:rsidR="00466BE1" w:rsidRPr="004B10BB" w:rsidRDefault="00466BE1" w:rsidP="004B10BB">
            <w:pPr>
              <w:spacing w:line="240" w:lineRule="auto"/>
              <w:ind w:firstLine="0"/>
              <w:jc w:val="center"/>
              <w:rPr>
                <w:rFonts w:eastAsia="Calibri" w:cs="Times New Roman"/>
                <w:b/>
                <w:bCs w:val="0"/>
                <w:sz w:val="24"/>
                <w:szCs w:val="24"/>
                <w:lang w:val="es-PE"/>
              </w:rPr>
            </w:pPr>
          </w:p>
          <w:p w14:paraId="502D2976" w14:textId="77777777" w:rsidR="00466BE1" w:rsidRPr="004B10BB" w:rsidRDefault="00466BE1" w:rsidP="004B10BB">
            <w:pPr>
              <w:spacing w:line="240" w:lineRule="auto"/>
              <w:ind w:firstLine="0"/>
              <w:jc w:val="center"/>
              <w:rPr>
                <w:rFonts w:eastAsia="Calibri" w:cs="Times New Roman"/>
                <w:b/>
                <w:bCs w:val="0"/>
                <w:sz w:val="24"/>
                <w:szCs w:val="24"/>
                <w:lang w:val="es-PE"/>
              </w:rPr>
            </w:pPr>
            <w:r w:rsidRPr="004B10BB">
              <w:rPr>
                <w:rFonts w:eastAsia="Calibri" w:cs="Times New Roman"/>
                <w:b/>
                <w:bCs w:val="0"/>
                <w:sz w:val="24"/>
                <w:szCs w:val="24"/>
                <w:lang w:val="es-PE"/>
              </w:rPr>
              <w:t>Casi nunca</w:t>
            </w:r>
          </w:p>
        </w:tc>
        <w:tc>
          <w:tcPr>
            <w:tcW w:w="745" w:type="dxa"/>
            <w:gridSpan w:val="2"/>
            <w:tcBorders>
              <w:top w:val="single" w:sz="4" w:space="0" w:color="auto"/>
              <w:bottom w:val="single" w:sz="4" w:space="0" w:color="auto"/>
            </w:tcBorders>
          </w:tcPr>
          <w:p w14:paraId="6F9C71D3" w14:textId="77777777" w:rsidR="00466BE1" w:rsidRPr="004B10BB" w:rsidRDefault="00466BE1" w:rsidP="004B10BB">
            <w:pPr>
              <w:spacing w:line="240" w:lineRule="auto"/>
              <w:ind w:firstLine="0"/>
              <w:jc w:val="center"/>
              <w:rPr>
                <w:rFonts w:eastAsia="Calibri" w:cs="Times New Roman"/>
                <w:b/>
                <w:bCs w:val="0"/>
                <w:sz w:val="24"/>
                <w:szCs w:val="24"/>
                <w:lang w:val="es-PE"/>
              </w:rPr>
            </w:pPr>
          </w:p>
          <w:p w14:paraId="5FC7A350" w14:textId="77777777" w:rsidR="00466BE1" w:rsidRPr="004B10BB" w:rsidRDefault="00466BE1" w:rsidP="004B10BB">
            <w:pPr>
              <w:spacing w:line="240" w:lineRule="auto"/>
              <w:ind w:firstLine="0"/>
              <w:jc w:val="center"/>
              <w:rPr>
                <w:rFonts w:eastAsia="Calibri" w:cs="Times New Roman"/>
                <w:b/>
                <w:bCs w:val="0"/>
                <w:sz w:val="24"/>
                <w:szCs w:val="24"/>
                <w:lang w:val="es-PE"/>
              </w:rPr>
            </w:pPr>
            <w:r w:rsidRPr="004B10BB">
              <w:rPr>
                <w:rFonts w:eastAsia="Calibri" w:cs="Times New Roman"/>
                <w:b/>
                <w:bCs w:val="0"/>
                <w:sz w:val="24"/>
                <w:szCs w:val="24"/>
                <w:lang w:val="es-PE"/>
              </w:rPr>
              <w:t>A veces</w:t>
            </w:r>
          </w:p>
        </w:tc>
        <w:tc>
          <w:tcPr>
            <w:tcW w:w="1063" w:type="dxa"/>
            <w:gridSpan w:val="2"/>
            <w:tcBorders>
              <w:top w:val="single" w:sz="4" w:space="0" w:color="auto"/>
              <w:bottom w:val="single" w:sz="4" w:space="0" w:color="auto"/>
            </w:tcBorders>
          </w:tcPr>
          <w:p w14:paraId="08D1110D" w14:textId="77777777" w:rsidR="00466BE1" w:rsidRPr="004B10BB" w:rsidRDefault="00466BE1" w:rsidP="004B10BB">
            <w:pPr>
              <w:spacing w:line="240" w:lineRule="auto"/>
              <w:ind w:firstLine="0"/>
              <w:jc w:val="center"/>
              <w:rPr>
                <w:rFonts w:eastAsia="Calibri" w:cs="Times New Roman"/>
                <w:b/>
                <w:bCs w:val="0"/>
                <w:sz w:val="24"/>
                <w:szCs w:val="24"/>
                <w:lang w:val="es-PE"/>
              </w:rPr>
            </w:pPr>
          </w:p>
          <w:p w14:paraId="5787E328" w14:textId="77777777" w:rsidR="00466BE1" w:rsidRPr="004B10BB" w:rsidRDefault="00466BE1" w:rsidP="004B10BB">
            <w:pPr>
              <w:spacing w:line="240" w:lineRule="auto"/>
              <w:ind w:firstLine="0"/>
              <w:jc w:val="center"/>
              <w:rPr>
                <w:rFonts w:eastAsia="Calibri" w:cs="Times New Roman"/>
                <w:b/>
                <w:bCs w:val="0"/>
                <w:sz w:val="24"/>
                <w:szCs w:val="24"/>
                <w:lang w:val="es-PE"/>
              </w:rPr>
            </w:pPr>
            <w:r w:rsidRPr="004B10BB">
              <w:rPr>
                <w:rFonts w:eastAsia="Calibri" w:cs="Times New Roman"/>
                <w:b/>
                <w:bCs w:val="0"/>
                <w:sz w:val="24"/>
                <w:szCs w:val="24"/>
                <w:lang w:val="es-PE"/>
              </w:rPr>
              <w:t>Casi siempre</w:t>
            </w:r>
          </w:p>
        </w:tc>
        <w:tc>
          <w:tcPr>
            <w:tcW w:w="888" w:type="dxa"/>
            <w:tcBorders>
              <w:top w:val="single" w:sz="4" w:space="0" w:color="auto"/>
              <w:bottom w:val="single" w:sz="4" w:space="0" w:color="auto"/>
            </w:tcBorders>
          </w:tcPr>
          <w:p w14:paraId="132261A8" w14:textId="77777777" w:rsidR="00466BE1" w:rsidRPr="004B10BB" w:rsidRDefault="00466BE1" w:rsidP="004B10BB">
            <w:pPr>
              <w:spacing w:line="240" w:lineRule="auto"/>
              <w:ind w:firstLine="0"/>
              <w:jc w:val="center"/>
              <w:rPr>
                <w:rFonts w:eastAsia="Calibri" w:cs="Times New Roman"/>
                <w:b/>
                <w:bCs w:val="0"/>
                <w:sz w:val="24"/>
                <w:szCs w:val="24"/>
                <w:lang w:val="es-PE"/>
              </w:rPr>
            </w:pPr>
          </w:p>
          <w:p w14:paraId="290921A1" w14:textId="77777777" w:rsidR="00466BE1" w:rsidRPr="004B10BB" w:rsidRDefault="00466BE1" w:rsidP="004B10BB">
            <w:pPr>
              <w:spacing w:line="240" w:lineRule="auto"/>
              <w:ind w:firstLine="0"/>
              <w:jc w:val="center"/>
              <w:rPr>
                <w:rFonts w:eastAsia="Calibri" w:cs="Times New Roman"/>
                <w:b/>
                <w:bCs w:val="0"/>
                <w:sz w:val="24"/>
                <w:szCs w:val="24"/>
                <w:lang w:val="es-PE"/>
              </w:rPr>
            </w:pPr>
            <w:r w:rsidRPr="004B10BB">
              <w:rPr>
                <w:rFonts w:eastAsia="Calibri" w:cs="Times New Roman"/>
                <w:b/>
                <w:bCs w:val="0"/>
                <w:sz w:val="24"/>
                <w:szCs w:val="24"/>
                <w:lang w:val="es-PE"/>
              </w:rPr>
              <w:t>Siempre</w:t>
            </w:r>
          </w:p>
        </w:tc>
        <w:tc>
          <w:tcPr>
            <w:tcW w:w="661" w:type="dxa"/>
            <w:gridSpan w:val="2"/>
            <w:tcBorders>
              <w:top w:val="single" w:sz="4" w:space="0" w:color="auto"/>
              <w:bottom w:val="single" w:sz="4" w:space="0" w:color="auto"/>
            </w:tcBorders>
          </w:tcPr>
          <w:p w14:paraId="5E5BEEC9" w14:textId="77777777" w:rsidR="00466BE1" w:rsidRPr="004B10BB" w:rsidRDefault="00466BE1" w:rsidP="004B10BB">
            <w:pPr>
              <w:spacing w:line="240" w:lineRule="auto"/>
              <w:ind w:firstLine="0"/>
              <w:jc w:val="center"/>
              <w:rPr>
                <w:rFonts w:eastAsia="Calibri" w:cs="Times New Roman"/>
                <w:b/>
                <w:bCs w:val="0"/>
                <w:sz w:val="24"/>
                <w:szCs w:val="24"/>
                <w:lang w:val="es-PE"/>
              </w:rPr>
            </w:pPr>
          </w:p>
          <w:p w14:paraId="07E471EF" w14:textId="77777777" w:rsidR="00466BE1" w:rsidRPr="004B10BB" w:rsidRDefault="00466BE1" w:rsidP="004B10BB">
            <w:pPr>
              <w:spacing w:line="240" w:lineRule="auto"/>
              <w:ind w:firstLine="0"/>
              <w:jc w:val="center"/>
              <w:rPr>
                <w:rFonts w:eastAsia="Calibri" w:cs="Times New Roman"/>
                <w:b/>
                <w:bCs w:val="0"/>
                <w:sz w:val="24"/>
                <w:szCs w:val="24"/>
                <w:lang w:val="es-PE"/>
              </w:rPr>
            </w:pPr>
            <w:r w:rsidRPr="004B10BB">
              <w:rPr>
                <w:rFonts w:eastAsia="Calibri" w:cs="Times New Roman"/>
                <w:b/>
                <w:bCs w:val="0"/>
                <w:sz w:val="24"/>
                <w:szCs w:val="24"/>
                <w:lang w:val="es-PE"/>
              </w:rPr>
              <w:t>Total</w:t>
            </w:r>
          </w:p>
        </w:tc>
      </w:tr>
      <w:tr w:rsidR="00466BE1" w:rsidRPr="00466BE1" w14:paraId="5309AFB1" w14:textId="77777777" w:rsidTr="004B10BB">
        <w:tblPrEx>
          <w:tblBorders>
            <w:top w:val="none" w:sz="0" w:space="0" w:color="auto"/>
            <w:bottom w:val="none" w:sz="0" w:space="0" w:color="auto"/>
          </w:tblBorders>
        </w:tblPrEx>
        <w:trPr>
          <w:gridAfter w:val="1"/>
          <w:wAfter w:w="253" w:type="dxa"/>
          <w:trHeight w:val="61"/>
        </w:trPr>
        <w:tc>
          <w:tcPr>
            <w:tcW w:w="2229" w:type="dxa"/>
            <w:vMerge w:val="restart"/>
            <w:tcBorders>
              <w:top w:val="single" w:sz="4" w:space="0" w:color="auto"/>
            </w:tcBorders>
          </w:tcPr>
          <w:p w14:paraId="5972F920" w14:textId="77777777" w:rsidR="00466BE1" w:rsidRPr="004B10BB" w:rsidRDefault="00466BE1" w:rsidP="004B10BB">
            <w:pPr>
              <w:spacing w:line="240" w:lineRule="auto"/>
              <w:ind w:firstLine="0"/>
              <w:rPr>
                <w:rFonts w:eastAsia="Calibri" w:cs="Times New Roman"/>
                <w:b/>
                <w:bCs w:val="0"/>
                <w:sz w:val="24"/>
                <w:szCs w:val="24"/>
                <w:lang w:val="es-PE"/>
              </w:rPr>
            </w:pPr>
            <w:r w:rsidRPr="004B10BB">
              <w:rPr>
                <w:rFonts w:eastAsia="Calibri" w:cs="Times New Roman"/>
                <w:sz w:val="24"/>
                <w:szCs w:val="24"/>
                <w:lang w:val="es-PE"/>
              </w:rPr>
              <w:t>¿La facultad donde usted estudia el proceso de acreditación se ha realizado en función al factor de la formación profesional?</w:t>
            </w:r>
          </w:p>
        </w:tc>
        <w:tc>
          <w:tcPr>
            <w:tcW w:w="1217" w:type="dxa"/>
            <w:gridSpan w:val="3"/>
            <w:tcBorders>
              <w:top w:val="single" w:sz="4" w:space="0" w:color="auto"/>
            </w:tcBorders>
          </w:tcPr>
          <w:p w14:paraId="2ACC1E36" w14:textId="77777777" w:rsidR="00466BE1" w:rsidRPr="004B10BB" w:rsidRDefault="00466BE1" w:rsidP="004B10BB">
            <w:pPr>
              <w:spacing w:line="240" w:lineRule="auto"/>
              <w:ind w:firstLine="0"/>
              <w:rPr>
                <w:rFonts w:eastAsia="Calibri" w:cs="Times New Roman"/>
                <w:b/>
                <w:bCs w:val="0"/>
                <w:sz w:val="24"/>
                <w:szCs w:val="24"/>
                <w:lang w:val="es-PE"/>
              </w:rPr>
            </w:pPr>
            <w:r w:rsidRPr="004B10BB">
              <w:rPr>
                <w:rFonts w:eastAsia="Calibri" w:cs="Times New Roman"/>
                <w:b/>
                <w:bCs w:val="0"/>
                <w:sz w:val="24"/>
                <w:szCs w:val="24"/>
                <w:lang w:val="es-PE"/>
              </w:rPr>
              <w:t>Nunca</w:t>
            </w:r>
          </w:p>
        </w:tc>
        <w:tc>
          <w:tcPr>
            <w:tcW w:w="742" w:type="dxa"/>
            <w:tcBorders>
              <w:top w:val="single" w:sz="4" w:space="0" w:color="auto"/>
            </w:tcBorders>
            <w:vAlign w:val="center"/>
          </w:tcPr>
          <w:p w14:paraId="73AFD26F" w14:textId="77777777" w:rsidR="00466BE1" w:rsidRPr="004B10BB" w:rsidRDefault="00466BE1" w:rsidP="004B10BB">
            <w:pPr>
              <w:spacing w:line="240" w:lineRule="auto"/>
              <w:ind w:firstLine="0"/>
              <w:jc w:val="center"/>
              <w:rPr>
                <w:rFonts w:eastAsia="Calibri" w:cs="Times New Roman"/>
                <w:sz w:val="24"/>
                <w:szCs w:val="24"/>
                <w:lang w:val="es-PE"/>
              </w:rPr>
            </w:pPr>
            <w:r w:rsidRPr="004B10BB">
              <w:rPr>
                <w:rFonts w:eastAsia="Calibri" w:cs="Times New Roman"/>
                <w:sz w:val="24"/>
                <w:szCs w:val="24"/>
              </w:rPr>
              <w:t>17</w:t>
            </w:r>
          </w:p>
        </w:tc>
        <w:tc>
          <w:tcPr>
            <w:tcW w:w="991" w:type="dxa"/>
            <w:gridSpan w:val="2"/>
            <w:tcBorders>
              <w:top w:val="single" w:sz="4" w:space="0" w:color="auto"/>
            </w:tcBorders>
            <w:vAlign w:val="center"/>
          </w:tcPr>
          <w:p w14:paraId="3B28DDD7" w14:textId="77777777" w:rsidR="00466BE1" w:rsidRPr="004B10BB" w:rsidRDefault="00466BE1" w:rsidP="004B10BB">
            <w:pPr>
              <w:spacing w:line="240" w:lineRule="auto"/>
              <w:ind w:firstLine="0"/>
              <w:jc w:val="center"/>
              <w:rPr>
                <w:rFonts w:eastAsia="Calibri" w:cs="Times New Roman"/>
                <w:sz w:val="24"/>
                <w:szCs w:val="24"/>
              </w:rPr>
            </w:pPr>
            <w:r w:rsidRPr="004B10BB">
              <w:rPr>
                <w:rFonts w:eastAsia="Calibri" w:cs="Times New Roman"/>
                <w:sz w:val="24"/>
                <w:szCs w:val="24"/>
              </w:rPr>
              <w:t>0</w:t>
            </w:r>
          </w:p>
        </w:tc>
        <w:tc>
          <w:tcPr>
            <w:tcW w:w="745" w:type="dxa"/>
            <w:gridSpan w:val="2"/>
            <w:tcBorders>
              <w:top w:val="single" w:sz="4" w:space="0" w:color="auto"/>
            </w:tcBorders>
            <w:vAlign w:val="center"/>
          </w:tcPr>
          <w:p w14:paraId="29D36224" w14:textId="77777777" w:rsidR="00466BE1" w:rsidRPr="004B10BB" w:rsidRDefault="00466BE1" w:rsidP="004B10BB">
            <w:pPr>
              <w:spacing w:line="240" w:lineRule="auto"/>
              <w:ind w:firstLine="0"/>
              <w:jc w:val="center"/>
              <w:rPr>
                <w:rFonts w:eastAsia="Calibri" w:cs="Times New Roman"/>
                <w:sz w:val="24"/>
                <w:szCs w:val="24"/>
              </w:rPr>
            </w:pPr>
            <w:r w:rsidRPr="004B10BB">
              <w:rPr>
                <w:rFonts w:eastAsia="Calibri" w:cs="Times New Roman"/>
                <w:sz w:val="24"/>
                <w:szCs w:val="24"/>
              </w:rPr>
              <w:t>0</w:t>
            </w:r>
          </w:p>
        </w:tc>
        <w:tc>
          <w:tcPr>
            <w:tcW w:w="1063" w:type="dxa"/>
            <w:gridSpan w:val="2"/>
            <w:tcBorders>
              <w:top w:val="single" w:sz="4" w:space="0" w:color="auto"/>
            </w:tcBorders>
            <w:vAlign w:val="center"/>
          </w:tcPr>
          <w:p w14:paraId="2D68BB2C" w14:textId="77777777" w:rsidR="00466BE1" w:rsidRPr="004B10BB" w:rsidRDefault="00466BE1" w:rsidP="004B10BB">
            <w:pPr>
              <w:spacing w:line="240" w:lineRule="auto"/>
              <w:ind w:firstLine="0"/>
              <w:jc w:val="center"/>
              <w:rPr>
                <w:rFonts w:eastAsia="Calibri" w:cs="Times New Roman"/>
                <w:sz w:val="24"/>
                <w:szCs w:val="24"/>
              </w:rPr>
            </w:pPr>
            <w:r w:rsidRPr="004B10BB">
              <w:rPr>
                <w:rFonts w:eastAsia="Calibri" w:cs="Times New Roman"/>
                <w:sz w:val="24"/>
                <w:szCs w:val="24"/>
              </w:rPr>
              <w:t>0</w:t>
            </w:r>
          </w:p>
        </w:tc>
        <w:tc>
          <w:tcPr>
            <w:tcW w:w="888" w:type="dxa"/>
            <w:tcBorders>
              <w:top w:val="single" w:sz="4" w:space="0" w:color="auto"/>
            </w:tcBorders>
            <w:vAlign w:val="center"/>
          </w:tcPr>
          <w:p w14:paraId="25E15463" w14:textId="77777777" w:rsidR="00466BE1" w:rsidRPr="004B10BB" w:rsidRDefault="00466BE1" w:rsidP="004B10BB">
            <w:pPr>
              <w:spacing w:line="240" w:lineRule="auto"/>
              <w:ind w:firstLine="0"/>
              <w:jc w:val="center"/>
              <w:rPr>
                <w:rFonts w:eastAsia="Calibri" w:cs="Times New Roman"/>
                <w:sz w:val="24"/>
                <w:szCs w:val="24"/>
              </w:rPr>
            </w:pPr>
            <w:r w:rsidRPr="004B10BB">
              <w:rPr>
                <w:rFonts w:eastAsia="Calibri" w:cs="Times New Roman"/>
                <w:sz w:val="24"/>
                <w:szCs w:val="24"/>
              </w:rPr>
              <w:t>0</w:t>
            </w:r>
          </w:p>
        </w:tc>
        <w:tc>
          <w:tcPr>
            <w:tcW w:w="661" w:type="dxa"/>
            <w:gridSpan w:val="2"/>
            <w:tcBorders>
              <w:top w:val="single" w:sz="4" w:space="0" w:color="auto"/>
            </w:tcBorders>
            <w:vAlign w:val="center"/>
          </w:tcPr>
          <w:p w14:paraId="506F25CB" w14:textId="77777777" w:rsidR="00466BE1" w:rsidRPr="004B10BB" w:rsidRDefault="00466BE1" w:rsidP="004B10BB">
            <w:pPr>
              <w:spacing w:line="240" w:lineRule="auto"/>
              <w:ind w:firstLine="0"/>
              <w:jc w:val="center"/>
              <w:rPr>
                <w:rFonts w:eastAsia="Calibri" w:cs="Times New Roman"/>
                <w:color w:val="010205"/>
                <w:sz w:val="24"/>
                <w:szCs w:val="24"/>
              </w:rPr>
            </w:pPr>
            <w:r w:rsidRPr="004B10BB">
              <w:rPr>
                <w:rFonts w:eastAsia="Calibri" w:cs="Times New Roman"/>
                <w:color w:val="010205"/>
                <w:sz w:val="24"/>
                <w:szCs w:val="24"/>
              </w:rPr>
              <w:t>17</w:t>
            </w:r>
          </w:p>
        </w:tc>
      </w:tr>
      <w:tr w:rsidR="00466BE1" w:rsidRPr="00466BE1" w14:paraId="4A3A102E" w14:textId="77777777" w:rsidTr="004B10BB">
        <w:tblPrEx>
          <w:tblBorders>
            <w:top w:val="none" w:sz="0" w:space="0" w:color="auto"/>
            <w:bottom w:val="none" w:sz="0" w:space="0" w:color="auto"/>
          </w:tblBorders>
        </w:tblPrEx>
        <w:trPr>
          <w:gridAfter w:val="1"/>
          <w:wAfter w:w="253" w:type="dxa"/>
          <w:trHeight w:val="66"/>
        </w:trPr>
        <w:tc>
          <w:tcPr>
            <w:tcW w:w="2229" w:type="dxa"/>
            <w:vMerge/>
          </w:tcPr>
          <w:p w14:paraId="35A5F610" w14:textId="77777777" w:rsidR="00466BE1" w:rsidRPr="004B10BB" w:rsidRDefault="00466BE1" w:rsidP="004B10BB">
            <w:pPr>
              <w:spacing w:line="240" w:lineRule="auto"/>
              <w:ind w:firstLine="0"/>
              <w:rPr>
                <w:rFonts w:eastAsia="Calibri" w:cs="Times New Roman"/>
                <w:b/>
                <w:bCs w:val="0"/>
                <w:sz w:val="24"/>
                <w:szCs w:val="24"/>
                <w:lang w:val="es-PE"/>
              </w:rPr>
            </w:pPr>
          </w:p>
        </w:tc>
        <w:tc>
          <w:tcPr>
            <w:tcW w:w="1217" w:type="dxa"/>
            <w:gridSpan w:val="3"/>
          </w:tcPr>
          <w:p w14:paraId="3ADD98B5" w14:textId="77777777" w:rsidR="00466BE1" w:rsidRPr="004B10BB" w:rsidRDefault="00466BE1" w:rsidP="004B10BB">
            <w:pPr>
              <w:spacing w:line="240" w:lineRule="auto"/>
              <w:ind w:firstLine="0"/>
              <w:rPr>
                <w:rFonts w:eastAsia="Calibri" w:cs="Times New Roman"/>
                <w:b/>
                <w:bCs w:val="0"/>
                <w:sz w:val="24"/>
                <w:szCs w:val="24"/>
                <w:lang w:val="es-PE"/>
              </w:rPr>
            </w:pPr>
            <w:r w:rsidRPr="004B10BB">
              <w:rPr>
                <w:rFonts w:eastAsia="Calibri" w:cs="Times New Roman"/>
                <w:b/>
                <w:bCs w:val="0"/>
                <w:sz w:val="24"/>
                <w:szCs w:val="24"/>
                <w:lang w:val="es-PE"/>
              </w:rPr>
              <w:t>Casi nunca</w:t>
            </w:r>
          </w:p>
        </w:tc>
        <w:tc>
          <w:tcPr>
            <w:tcW w:w="742" w:type="dxa"/>
            <w:vAlign w:val="center"/>
          </w:tcPr>
          <w:p w14:paraId="623829E0" w14:textId="77777777" w:rsidR="00466BE1" w:rsidRPr="004B10BB" w:rsidRDefault="00466BE1" w:rsidP="004B10BB">
            <w:pPr>
              <w:spacing w:line="240" w:lineRule="auto"/>
              <w:ind w:firstLine="0"/>
              <w:jc w:val="center"/>
              <w:rPr>
                <w:rFonts w:eastAsia="Calibri" w:cs="Times New Roman"/>
                <w:sz w:val="24"/>
                <w:szCs w:val="24"/>
              </w:rPr>
            </w:pPr>
            <w:r w:rsidRPr="004B10BB">
              <w:rPr>
                <w:rFonts w:eastAsia="Calibri" w:cs="Times New Roman"/>
                <w:sz w:val="24"/>
                <w:szCs w:val="24"/>
              </w:rPr>
              <w:t>1</w:t>
            </w:r>
          </w:p>
        </w:tc>
        <w:tc>
          <w:tcPr>
            <w:tcW w:w="991" w:type="dxa"/>
            <w:gridSpan w:val="2"/>
            <w:vAlign w:val="center"/>
          </w:tcPr>
          <w:p w14:paraId="1FAB5337" w14:textId="77777777" w:rsidR="00466BE1" w:rsidRPr="004B10BB" w:rsidRDefault="00466BE1" w:rsidP="004B10BB">
            <w:pPr>
              <w:spacing w:line="240" w:lineRule="auto"/>
              <w:ind w:firstLine="0"/>
              <w:jc w:val="center"/>
              <w:rPr>
                <w:rFonts w:eastAsia="Calibri" w:cs="Times New Roman"/>
                <w:sz w:val="24"/>
                <w:szCs w:val="24"/>
              </w:rPr>
            </w:pPr>
            <w:r w:rsidRPr="004B10BB">
              <w:rPr>
                <w:rFonts w:eastAsia="Calibri" w:cs="Times New Roman"/>
                <w:sz w:val="24"/>
                <w:szCs w:val="24"/>
              </w:rPr>
              <w:t>46</w:t>
            </w:r>
          </w:p>
        </w:tc>
        <w:tc>
          <w:tcPr>
            <w:tcW w:w="745" w:type="dxa"/>
            <w:gridSpan w:val="2"/>
            <w:vAlign w:val="center"/>
          </w:tcPr>
          <w:p w14:paraId="0AA41A7C" w14:textId="77777777" w:rsidR="00466BE1" w:rsidRPr="004B10BB" w:rsidRDefault="00466BE1" w:rsidP="004B10BB">
            <w:pPr>
              <w:spacing w:line="240" w:lineRule="auto"/>
              <w:ind w:firstLine="0"/>
              <w:jc w:val="center"/>
              <w:rPr>
                <w:rFonts w:eastAsia="Calibri" w:cs="Times New Roman"/>
                <w:sz w:val="24"/>
                <w:szCs w:val="24"/>
              </w:rPr>
            </w:pPr>
            <w:r w:rsidRPr="004B10BB">
              <w:rPr>
                <w:rFonts w:eastAsia="Calibri" w:cs="Times New Roman"/>
                <w:sz w:val="24"/>
                <w:szCs w:val="24"/>
              </w:rPr>
              <w:t>63</w:t>
            </w:r>
          </w:p>
        </w:tc>
        <w:tc>
          <w:tcPr>
            <w:tcW w:w="1063" w:type="dxa"/>
            <w:gridSpan w:val="2"/>
            <w:vAlign w:val="center"/>
          </w:tcPr>
          <w:p w14:paraId="5498AEAF" w14:textId="77777777" w:rsidR="00466BE1" w:rsidRPr="004B10BB" w:rsidRDefault="00466BE1" w:rsidP="004B10BB">
            <w:pPr>
              <w:spacing w:line="240" w:lineRule="auto"/>
              <w:ind w:firstLine="0"/>
              <w:jc w:val="center"/>
              <w:rPr>
                <w:rFonts w:eastAsia="Calibri" w:cs="Times New Roman"/>
                <w:sz w:val="24"/>
                <w:szCs w:val="24"/>
              </w:rPr>
            </w:pPr>
            <w:r w:rsidRPr="004B10BB">
              <w:rPr>
                <w:rFonts w:eastAsia="Calibri" w:cs="Times New Roman"/>
                <w:sz w:val="24"/>
                <w:szCs w:val="24"/>
              </w:rPr>
              <w:t>12</w:t>
            </w:r>
          </w:p>
        </w:tc>
        <w:tc>
          <w:tcPr>
            <w:tcW w:w="888" w:type="dxa"/>
            <w:vAlign w:val="center"/>
          </w:tcPr>
          <w:p w14:paraId="00724CCA" w14:textId="77777777" w:rsidR="00466BE1" w:rsidRPr="004B10BB" w:rsidRDefault="00466BE1" w:rsidP="004B10BB">
            <w:pPr>
              <w:spacing w:line="240" w:lineRule="auto"/>
              <w:ind w:firstLine="0"/>
              <w:jc w:val="center"/>
              <w:rPr>
                <w:rFonts w:eastAsia="Calibri" w:cs="Times New Roman"/>
                <w:sz w:val="24"/>
                <w:szCs w:val="24"/>
              </w:rPr>
            </w:pPr>
            <w:r w:rsidRPr="004B10BB">
              <w:rPr>
                <w:rFonts w:eastAsia="Calibri" w:cs="Times New Roman"/>
                <w:sz w:val="24"/>
                <w:szCs w:val="24"/>
              </w:rPr>
              <w:t>0</w:t>
            </w:r>
          </w:p>
        </w:tc>
        <w:tc>
          <w:tcPr>
            <w:tcW w:w="661" w:type="dxa"/>
            <w:gridSpan w:val="2"/>
            <w:vAlign w:val="center"/>
          </w:tcPr>
          <w:p w14:paraId="3BF8935C" w14:textId="77777777" w:rsidR="00466BE1" w:rsidRPr="004B10BB" w:rsidRDefault="00466BE1" w:rsidP="004B10BB">
            <w:pPr>
              <w:spacing w:line="240" w:lineRule="auto"/>
              <w:ind w:firstLine="0"/>
              <w:jc w:val="center"/>
              <w:rPr>
                <w:rFonts w:eastAsia="Calibri" w:cs="Times New Roman"/>
                <w:color w:val="010205"/>
                <w:sz w:val="24"/>
                <w:szCs w:val="24"/>
              </w:rPr>
            </w:pPr>
            <w:r w:rsidRPr="004B10BB">
              <w:rPr>
                <w:rFonts w:eastAsia="Calibri" w:cs="Times New Roman"/>
                <w:color w:val="010205"/>
                <w:sz w:val="24"/>
                <w:szCs w:val="24"/>
              </w:rPr>
              <w:t>122</w:t>
            </w:r>
          </w:p>
        </w:tc>
      </w:tr>
      <w:tr w:rsidR="00466BE1" w:rsidRPr="00466BE1" w14:paraId="7F4DF9E7" w14:textId="77777777" w:rsidTr="004B10BB">
        <w:tblPrEx>
          <w:tblBorders>
            <w:top w:val="none" w:sz="0" w:space="0" w:color="auto"/>
            <w:bottom w:val="none" w:sz="0" w:space="0" w:color="auto"/>
          </w:tblBorders>
        </w:tblPrEx>
        <w:trPr>
          <w:gridAfter w:val="1"/>
          <w:wAfter w:w="253" w:type="dxa"/>
          <w:trHeight w:val="66"/>
        </w:trPr>
        <w:tc>
          <w:tcPr>
            <w:tcW w:w="2229" w:type="dxa"/>
            <w:vMerge/>
          </w:tcPr>
          <w:p w14:paraId="308B9F43" w14:textId="77777777" w:rsidR="00466BE1" w:rsidRPr="004B10BB" w:rsidRDefault="00466BE1" w:rsidP="004B10BB">
            <w:pPr>
              <w:spacing w:line="240" w:lineRule="auto"/>
              <w:ind w:firstLine="0"/>
              <w:rPr>
                <w:rFonts w:eastAsia="Calibri" w:cs="Times New Roman"/>
                <w:b/>
                <w:bCs w:val="0"/>
                <w:sz w:val="24"/>
                <w:szCs w:val="24"/>
                <w:lang w:val="es-PE"/>
              </w:rPr>
            </w:pPr>
          </w:p>
        </w:tc>
        <w:tc>
          <w:tcPr>
            <w:tcW w:w="1217" w:type="dxa"/>
            <w:gridSpan w:val="3"/>
          </w:tcPr>
          <w:p w14:paraId="77698C0D" w14:textId="77777777" w:rsidR="00466BE1" w:rsidRPr="004B10BB" w:rsidRDefault="00466BE1" w:rsidP="004B10BB">
            <w:pPr>
              <w:spacing w:line="240" w:lineRule="auto"/>
              <w:ind w:firstLine="0"/>
              <w:rPr>
                <w:rFonts w:eastAsia="Calibri" w:cs="Times New Roman"/>
                <w:b/>
                <w:bCs w:val="0"/>
                <w:sz w:val="24"/>
                <w:szCs w:val="24"/>
                <w:lang w:val="es-PE"/>
              </w:rPr>
            </w:pPr>
            <w:r w:rsidRPr="004B10BB">
              <w:rPr>
                <w:rFonts w:eastAsia="Calibri" w:cs="Times New Roman"/>
                <w:b/>
                <w:bCs w:val="0"/>
                <w:sz w:val="24"/>
                <w:szCs w:val="24"/>
                <w:lang w:val="es-PE"/>
              </w:rPr>
              <w:t>A veces</w:t>
            </w:r>
          </w:p>
        </w:tc>
        <w:tc>
          <w:tcPr>
            <w:tcW w:w="742" w:type="dxa"/>
            <w:vAlign w:val="center"/>
          </w:tcPr>
          <w:p w14:paraId="272ED033" w14:textId="77777777" w:rsidR="00466BE1" w:rsidRPr="004B10BB" w:rsidRDefault="00466BE1" w:rsidP="004B10BB">
            <w:pPr>
              <w:spacing w:line="240" w:lineRule="auto"/>
              <w:ind w:firstLine="0"/>
              <w:jc w:val="center"/>
              <w:rPr>
                <w:rFonts w:eastAsia="Calibri" w:cs="Times New Roman"/>
                <w:sz w:val="24"/>
                <w:szCs w:val="24"/>
              </w:rPr>
            </w:pPr>
            <w:r w:rsidRPr="004B10BB">
              <w:rPr>
                <w:rFonts w:eastAsia="Calibri" w:cs="Times New Roman"/>
                <w:sz w:val="24"/>
                <w:szCs w:val="24"/>
              </w:rPr>
              <w:t>0</w:t>
            </w:r>
          </w:p>
        </w:tc>
        <w:tc>
          <w:tcPr>
            <w:tcW w:w="991" w:type="dxa"/>
            <w:gridSpan w:val="2"/>
            <w:vAlign w:val="center"/>
          </w:tcPr>
          <w:p w14:paraId="49F60992" w14:textId="77777777" w:rsidR="00466BE1" w:rsidRPr="004B10BB" w:rsidRDefault="00466BE1" w:rsidP="004B10BB">
            <w:pPr>
              <w:spacing w:line="240" w:lineRule="auto"/>
              <w:ind w:firstLine="0"/>
              <w:jc w:val="center"/>
              <w:rPr>
                <w:rFonts w:eastAsia="Calibri" w:cs="Times New Roman"/>
                <w:sz w:val="24"/>
                <w:szCs w:val="24"/>
              </w:rPr>
            </w:pPr>
            <w:r w:rsidRPr="004B10BB">
              <w:rPr>
                <w:rFonts w:eastAsia="Calibri" w:cs="Times New Roman"/>
                <w:sz w:val="24"/>
                <w:szCs w:val="24"/>
              </w:rPr>
              <w:t>0</w:t>
            </w:r>
          </w:p>
        </w:tc>
        <w:tc>
          <w:tcPr>
            <w:tcW w:w="745" w:type="dxa"/>
            <w:gridSpan w:val="2"/>
            <w:vAlign w:val="center"/>
          </w:tcPr>
          <w:p w14:paraId="7EDA0618" w14:textId="77777777" w:rsidR="00466BE1" w:rsidRPr="004B10BB" w:rsidRDefault="00466BE1" w:rsidP="004B10BB">
            <w:pPr>
              <w:spacing w:line="240" w:lineRule="auto"/>
              <w:ind w:firstLine="0"/>
              <w:jc w:val="center"/>
              <w:rPr>
                <w:rFonts w:eastAsia="Calibri" w:cs="Times New Roman"/>
                <w:sz w:val="24"/>
                <w:szCs w:val="24"/>
              </w:rPr>
            </w:pPr>
            <w:r w:rsidRPr="004B10BB">
              <w:rPr>
                <w:rFonts w:eastAsia="Calibri" w:cs="Times New Roman"/>
                <w:sz w:val="24"/>
                <w:szCs w:val="24"/>
              </w:rPr>
              <w:t>0</w:t>
            </w:r>
          </w:p>
        </w:tc>
        <w:tc>
          <w:tcPr>
            <w:tcW w:w="1063" w:type="dxa"/>
            <w:gridSpan w:val="2"/>
            <w:vAlign w:val="center"/>
          </w:tcPr>
          <w:p w14:paraId="0D28C1AE" w14:textId="77777777" w:rsidR="00466BE1" w:rsidRPr="004B10BB" w:rsidRDefault="00466BE1" w:rsidP="004B10BB">
            <w:pPr>
              <w:spacing w:line="240" w:lineRule="auto"/>
              <w:ind w:firstLine="0"/>
              <w:jc w:val="center"/>
              <w:rPr>
                <w:rFonts w:eastAsia="Calibri" w:cs="Times New Roman"/>
                <w:sz w:val="24"/>
                <w:szCs w:val="24"/>
              </w:rPr>
            </w:pPr>
            <w:r w:rsidRPr="004B10BB">
              <w:rPr>
                <w:rFonts w:eastAsia="Calibri" w:cs="Times New Roman"/>
                <w:sz w:val="24"/>
                <w:szCs w:val="24"/>
              </w:rPr>
              <w:t>93</w:t>
            </w:r>
          </w:p>
        </w:tc>
        <w:tc>
          <w:tcPr>
            <w:tcW w:w="888" w:type="dxa"/>
            <w:vAlign w:val="center"/>
          </w:tcPr>
          <w:p w14:paraId="6F9AE688" w14:textId="77777777" w:rsidR="00466BE1" w:rsidRPr="004B10BB" w:rsidRDefault="00466BE1" w:rsidP="004B10BB">
            <w:pPr>
              <w:spacing w:line="240" w:lineRule="auto"/>
              <w:ind w:firstLine="0"/>
              <w:jc w:val="center"/>
              <w:rPr>
                <w:rFonts w:eastAsia="Calibri" w:cs="Times New Roman"/>
                <w:sz w:val="24"/>
                <w:szCs w:val="24"/>
              </w:rPr>
            </w:pPr>
            <w:r w:rsidRPr="004B10BB">
              <w:rPr>
                <w:rFonts w:eastAsia="Calibri" w:cs="Times New Roman"/>
                <w:sz w:val="24"/>
                <w:szCs w:val="24"/>
              </w:rPr>
              <w:t>0</w:t>
            </w:r>
          </w:p>
        </w:tc>
        <w:tc>
          <w:tcPr>
            <w:tcW w:w="661" w:type="dxa"/>
            <w:gridSpan w:val="2"/>
            <w:vAlign w:val="center"/>
          </w:tcPr>
          <w:p w14:paraId="248AE3B2" w14:textId="77777777" w:rsidR="00466BE1" w:rsidRPr="004B10BB" w:rsidRDefault="00466BE1" w:rsidP="004B10BB">
            <w:pPr>
              <w:spacing w:line="240" w:lineRule="auto"/>
              <w:ind w:firstLine="0"/>
              <w:jc w:val="center"/>
              <w:rPr>
                <w:rFonts w:eastAsia="Calibri" w:cs="Times New Roman"/>
                <w:color w:val="010205"/>
                <w:sz w:val="24"/>
                <w:szCs w:val="24"/>
              </w:rPr>
            </w:pPr>
            <w:r w:rsidRPr="004B10BB">
              <w:rPr>
                <w:rFonts w:eastAsia="Calibri" w:cs="Times New Roman"/>
                <w:color w:val="010205"/>
                <w:sz w:val="24"/>
                <w:szCs w:val="24"/>
              </w:rPr>
              <w:t>93</w:t>
            </w:r>
          </w:p>
        </w:tc>
      </w:tr>
      <w:tr w:rsidR="00466BE1" w:rsidRPr="00466BE1" w14:paraId="3C0357B7" w14:textId="77777777" w:rsidTr="004B10BB">
        <w:tblPrEx>
          <w:tblBorders>
            <w:top w:val="none" w:sz="0" w:space="0" w:color="auto"/>
            <w:bottom w:val="none" w:sz="0" w:space="0" w:color="auto"/>
          </w:tblBorders>
        </w:tblPrEx>
        <w:trPr>
          <w:gridAfter w:val="1"/>
          <w:wAfter w:w="253" w:type="dxa"/>
          <w:trHeight w:val="66"/>
        </w:trPr>
        <w:tc>
          <w:tcPr>
            <w:tcW w:w="2229" w:type="dxa"/>
            <w:vMerge/>
          </w:tcPr>
          <w:p w14:paraId="6D7915BE" w14:textId="77777777" w:rsidR="00466BE1" w:rsidRPr="004B10BB" w:rsidRDefault="00466BE1" w:rsidP="004B10BB">
            <w:pPr>
              <w:spacing w:line="240" w:lineRule="auto"/>
              <w:ind w:firstLine="0"/>
              <w:rPr>
                <w:rFonts w:eastAsia="Calibri" w:cs="Times New Roman"/>
                <w:b/>
                <w:bCs w:val="0"/>
                <w:sz w:val="24"/>
                <w:szCs w:val="24"/>
                <w:lang w:val="es-PE"/>
              </w:rPr>
            </w:pPr>
          </w:p>
        </w:tc>
        <w:tc>
          <w:tcPr>
            <w:tcW w:w="1217" w:type="dxa"/>
            <w:gridSpan w:val="3"/>
          </w:tcPr>
          <w:p w14:paraId="5943F98E" w14:textId="77777777" w:rsidR="00466BE1" w:rsidRPr="004B10BB" w:rsidRDefault="00466BE1" w:rsidP="004B10BB">
            <w:pPr>
              <w:spacing w:line="240" w:lineRule="auto"/>
              <w:ind w:firstLine="0"/>
              <w:rPr>
                <w:rFonts w:eastAsia="Calibri" w:cs="Times New Roman"/>
                <w:b/>
                <w:bCs w:val="0"/>
                <w:sz w:val="24"/>
                <w:szCs w:val="24"/>
                <w:lang w:val="es-PE"/>
              </w:rPr>
            </w:pPr>
            <w:r w:rsidRPr="004B10BB">
              <w:rPr>
                <w:rFonts w:eastAsia="Calibri" w:cs="Times New Roman"/>
                <w:b/>
                <w:bCs w:val="0"/>
                <w:sz w:val="24"/>
                <w:szCs w:val="24"/>
                <w:lang w:val="es-PE"/>
              </w:rPr>
              <w:t>Casi siempre</w:t>
            </w:r>
          </w:p>
        </w:tc>
        <w:tc>
          <w:tcPr>
            <w:tcW w:w="742" w:type="dxa"/>
            <w:vAlign w:val="center"/>
          </w:tcPr>
          <w:p w14:paraId="1FC9AD35" w14:textId="77777777" w:rsidR="00466BE1" w:rsidRPr="004B10BB" w:rsidRDefault="00466BE1" w:rsidP="004B10BB">
            <w:pPr>
              <w:spacing w:line="240" w:lineRule="auto"/>
              <w:ind w:firstLine="0"/>
              <w:jc w:val="center"/>
              <w:rPr>
                <w:rFonts w:eastAsia="Calibri" w:cs="Times New Roman"/>
                <w:sz w:val="24"/>
                <w:szCs w:val="24"/>
              </w:rPr>
            </w:pPr>
            <w:r w:rsidRPr="004B10BB">
              <w:rPr>
                <w:rFonts w:eastAsia="Calibri" w:cs="Times New Roman"/>
                <w:sz w:val="24"/>
                <w:szCs w:val="24"/>
              </w:rPr>
              <w:t>0</w:t>
            </w:r>
          </w:p>
        </w:tc>
        <w:tc>
          <w:tcPr>
            <w:tcW w:w="991" w:type="dxa"/>
            <w:gridSpan w:val="2"/>
            <w:vAlign w:val="center"/>
          </w:tcPr>
          <w:p w14:paraId="17067DF5" w14:textId="77777777" w:rsidR="00466BE1" w:rsidRPr="004B10BB" w:rsidRDefault="00466BE1" w:rsidP="004B10BB">
            <w:pPr>
              <w:spacing w:line="240" w:lineRule="auto"/>
              <w:ind w:firstLine="0"/>
              <w:jc w:val="center"/>
              <w:rPr>
                <w:rFonts w:eastAsia="Calibri" w:cs="Times New Roman"/>
                <w:sz w:val="24"/>
                <w:szCs w:val="24"/>
              </w:rPr>
            </w:pPr>
            <w:r w:rsidRPr="004B10BB">
              <w:rPr>
                <w:rFonts w:eastAsia="Calibri" w:cs="Times New Roman"/>
                <w:sz w:val="24"/>
                <w:szCs w:val="24"/>
              </w:rPr>
              <w:t>0</w:t>
            </w:r>
          </w:p>
        </w:tc>
        <w:tc>
          <w:tcPr>
            <w:tcW w:w="745" w:type="dxa"/>
            <w:gridSpan w:val="2"/>
            <w:vAlign w:val="center"/>
          </w:tcPr>
          <w:p w14:paraId="6F1AE037" w14:textId="77777777" w:rsidR="00466BE1" w:rsidRPr="004B10BB" w:rsidRDefault="00466BE1" w:rsidP="004B10BB">
            <w:pPr>
              <w:spacing w:line="240" w:lineRule="auto"/>
              <w:ind w:firstLine="0"/>
              <w:jc w:val="center"/>
              <w:rPr>
                <w:rFonts w:eastAsia="Calibri" w:cs="Times New Roman"/>
                <w:sz w:val="24"/>
                <w:szCs w:val="24"/>
              </w:rPr>
            </w:pPr>
            <w:r w:rsidRPr="004B10BB">
              <w:rPr>
                <w:rFonts w:eastAsia="Calibri" w:cs="Times New Roman"/>
                <w:sz w:val="24"/>
                <w:szCs w:val="24"/>
              </w:rPr>
              <w:t>0</w:t>
            </w:r>
          </w:p>
        </w:tc>
        <w:tc>
          <w:tcPr>
            <w:tcW w:w="1063" w:type="dxa"/>
            <w:gridSpan w:val="2"/>
            <w:vAlign w:val="center"/>
          </w:tcPr>
          <w:p w14:paraId="7518915E" w14:textId="77777777" w:rsidR="00466BE1" w:rsidRPr="004B10BB" w:rsidRDefault="00466BE1" w:rsidP="004B10BB">
            <w:pPr>
              <w:spacing w:line="240" w:lineRule="auto"/>
              <w:ind w:firstLine="0"/>
              <w:jc w:val="center"/>
              <w:rPr>
                <w:rFonts w:eastAsia="Calibri" w:cs="Times New Roman"/>
                <w:sz w:val="24"/>
                <w:szCs w:val="24"/>
              </w:rPr>
            </w:pPr>
            <w:r w:rsidRPr="004B10BB">
              <w:rPr>
                <w:rFonts w:eastAsia="Calibri" w:cs="Times New Roman"/>
                <w:sz w:val="24"/>
                <w:szCs w:val="24"/>
              </w:rPr>
              <w:t>36</w:t>
            </w:r>
          </w:p>
        </w:tc>
        <w:tc>
          <w:tcPr>
            <w:tcW w:w="888" w:type="dxa"/>
            <w:vAlign w:val="center"/>
          </w:tcPr>
          <w:p w14:paraId="4A8DB8DC" w14:textId="77777777" w:rsidR="00466BE1" w:rsidRPr="004B10BB" w:rsidRDefault="00466BE1" w:rsidP="004B10BB">
            <w:pPr>
              <w:spacing w:line="240" w:lineRule="auto"/>
              <w:ind w:firstLine="0"/>
              <w:jc w:val="center"/>
              <w:rPr>
                <w:rFonts w:eastAsia="Calibri" w:cs="Times New Roman"/>
                <w:sz w:val="24"/>
                <w:szCs w:val="24"/>
              </w:rPr>
            </w:pPr>
            <w:r w:rsidRPr="004B10BB">
              <w:rPr>
                <w:rFonts w:eastAsia="Calibri" w:cs="Times New Roman"/>
                <w:sz w:val="24"/>
                <w:szCs w:val="24"/>
              </w:rPr>
              <w:t>11</w:t>
            </w:r>
          </w:p>
        </w:tc>
        <w:tc>
          <w:tcPr>
            <w:tcW w:w="661" w:type="dxa"/>
            <w:gridSpan w:val="2"/>
            <w:vAlign w:val="center"/>
          </w:tcPr>
          <w:p w14:paraId="39F9B78C" w14:textId="77777777" w:rsidR="00466BE1" w:rsidRPr="004B10BB" w:rsidRDefault="00466BE1" w:rsidP="004B10BB">
            <w:pPr>
              <w:spacing w:line="240" w:lineRule="auto"/>
              <w:ind w:firstLine="0"/>
              <w:jc w:val="center"/>
              <w:rPr>
                <w:rFonts w:eastAsia="Calibri" w:cs="Times New Roman"/>
                <w:color w:val="010205"/>
                <w:sz w:val="24"/>
                <w:szCs w:val="24"/>
              </w:rPr>
            </w:pPr>
            <w:r w:rsidRPr="004B10BB">
              <w:rPr>
                <w:rFonts w:eastAsia="Calibri" w:cs="Times New Roman"/>
                <w:color w:val="010205"/>
                <w:sz w:val="24"/>
                <w:szCs w:val="24"/>
              </w:rPr>
              <w:t>47</w:t>
            </w:r>
          </w:p>
        </w:tc>
      </w:tr>
      <w:tr w:rsidR="00466BE1" w:rsidRPr="00466BE1" w14:paraId="464440DA" w14:textId="77777777" w:rsidTr="004B10BB">
        <w:tblPrEx>
          <w:tblBorders>
            <w:top w:val="none" w:sz="0" w:space="0" w:color="auto"/>
            <w:bottom w:val="none" w:sz="0" w:space="0" w:color="auto"/>
          </w:tblBorders>
        </w:tblPrEx>
        <w:trPr>
          <w:gridAfter w:val="1"/>
          <w:wAfter w:w="253" w:type="dxa"/>
          <w:trHeight w:val="136"/>
        </w:trPr>
        <w:tc>
          <w:tcPr>
            <w:tcW w:w="2229" w:type="dxa"/>
            <w:vMerge/>
            <w:tcBorders>
              <w:bottom w:val="single" w:sz="4" w:space="0" w:color="auto"/>
            </w:tcBorders>
          </w:tcPr>
          <w:p w14:paraId="6748E9DC" w14:textId="77777777" w:rsidR="00466BE1" w:rsidRPr="004B10BB" w:rsidRDefault="00466BE1" w:rsidP="004B10BB">
            <w:pPr>
              <w:spacing w:line="240" w:lineRule="auto"/>
              <w:ind w:firstLine="0"/>
              <w:rPr>
                <w:rFonts w:eastAsia="Calibri" w:cs="Times New Roman"/>
                <w:b/>
                <w:bCs w:val="0"/>
                <w:sz w:val="24"/>
                <w:szCs w:val="24"/>
                <w:lang w:val="es-PE"/>
              </w:rPr>
            </w:pPr>
          </w:p>
        </w:tc>
        <w:tc>
          <w:tcPr>
            <w:tcW w:w="1217" w:type="dxa"/>
            <w:gridSpan w:val="3"/>
            <w:tcBorders>
              <w:bottom w:val="single" w:sz="4" w:space="0" w:color="auto"/>
            </w:tcBorders>
          </w:tcPr>
          <w:p w14:paraId="734089B7" w14:textId="77777777" w:rsidR="00466BE1" w:rsidRPr="004B10BB" w:rsidRDefault="00466BE1" w:rsidP="004B10BB">
            <w:pPr>
              <w:spacing w:line="240" w:lineRule="auto"/>
              <w:ind w:firstLine="0"/>
              <w:rPr>
                <w:rFonts w:eastAsia="Calibri" w:cs="Times New Roman"/>
                <w:b/>
                <w:bCs w:val="0"/>
                <w:sz w:val="24"/>
                <w:szCs w:val="24"/>
                <w:lang w:val="es-PE"/>
              </w:rPr>
            </w:pPr>
            <w:r w:rsidRPr="004B10BB">
              <w:rPr>
                <w:rFonts w:eastAsia="Calibri" w:cs="Times New Roman"/>
                <w:b/>
                <w:bCs w:val="0"/>
                <w:sz w:val="24"/>
                <w:szCs w:val="24"/>
                <w:lang w:val="es-PE"/>
              </w:rPr>
              <w:t>Siempre</w:t>
            </w:r>
          </w:p>
        </w:tc>
        <w:tc>
          <w:tcPr>
            <w:tcW w:w="742" w:type="dxa"/>
            <w:tcBorders>
              <w:bottom w:val="single" w:sz="4" w:space="0" w:color="auto"/>
            </w:tcBorders>
            <w:vAlign w:val="center"/>
          </w:tcPr>
          <w:p w14:paraId="0DF027CC" w14:textId="77777777" w:rsidR="00466BE1" w:rsidRPr="004B10BB" w:rsidRDefault="00466BE1" w:rsidP="004B10BB">
            <w:pPr>
              <w:spacing w:line="240" w:lineRule="auto"/>
              <w:ind w:firstLine="0"/>
              <w:jc w:val="center"/>
              <w:rPr>
                <w:rFonts w:eastAsia="Calibri" w:cs="Times New Roman"/>
                <w:sz w:val="24"/>
                <w:szCs w:val="24"/>
              </w:rPr>
            </w:pPr>
            <w:r w:rsidRPr="004B10BB">
              <w:rPr>
                <w:rFonts w:eastAsia="Calibri" w:cs="Times New Roman"/>
                <w:sz w:val="24"/>
                <w:szCs w:val="24"/>
              </w:rPr>
              <w:t>0</w:t>
            </w:r>
          </w:p>
        </w:tc>
        <w:tc>
          <w:tcPr>
            <w:tcW w:w="991" w:type="dxa"/>
            <w:gridSpan w:val="2"/>
            <w:tcBorders>
              <w:bottom w:val="single" w:sz="4" w:space="0" w:color="auto"/>
            </w:tcBorders>
            <w:vAlign w:val="center"/>
          </w:tcPr>
          <w:p w14:paraId="51336964" w14:textId="77777777" w:rsidR="00466BE1" w:rsidRPr="004B10BB" w:rsidRDefault="00466BE1" w:rsidP="004B10BB">
            <w:pPr>
              <w:spacing w:line="240" w:lineRule="auto"/>
              <w:ind w:firstLine="0"/>
              <w:jc w:val="center"/>
              <w:rPr>
                <w:rFonts w:eastAsia="Calibri" w:cs="Times New Roman"/>
                <w:sz w:val="24"/>
                <w:szCs w:val="24"/>
              </w:rPr>
            </w:pPr>
            <w:r w:rsidRPr="004B10BB">
              <w:rPr>
                <w:rFonts w:eastAsia="Calibri" w:cs="Times New Roman"/>
                <w:sz w:val="24"/>
                <w:szCs w:val="24"/>
              </w:rPr>
              <w:t>0</w:t>
            </w:r>
          </w:p>
        </w:tc>
        <w:tc>
          <w:tcPr>
            <w:tcW w:w="745" w:type="dxa"/>
            <w:gridSpan w:val="2"/>
            <w:tcBorders>
              <w:bottom w:val="single" w:sz="4" w:space="0" w:color="auto"/>
            </w:tcBorders>
            <w:vAlign w:val="center"/>
          </w:tcPr>
          <w:p w14:paraId="3C5F0894" w14:textId="77777777" w:rsidR="00466BE1" w:rsidRPr="004B10BB" w:rsidRDefault="00466BE1" w:rsidP="004B10BB">
            <w:pPr>
              <w:spacing w:line="240" w:lineRule="auto"/>
              <w:ind w:firstLine="0"/>
              <w:jc w:val="center"/>
              <w:rPr>
                <w:rFonts w:eastAsia="Calibri" w:cs="Times New Roman"/>
                <w:sz w:val="24"/>
                <w:szCs w:val="24"/>
              </w:rPr>
            </w:pPr>
            <w:r w:rsidRPr="004B10BB">
              <w:rPr>
                <w:rFonts w:eastAsia="Calibri" w:cs="Times New Roman"/>
                <w:sz w:val="24"/>
                <w:szCs w:val="24"/>
              </w:rPr>
              <w:t>0</w:t>
            </w:r>
          </w:p>
        </w:tc>
        <w:tc>
          <w:tcPr>
            <w:tcW w:w="1063" w:type="dxa"/>
            <w:gridSpan w:val="2"/>
            <w:tcBorders>
              <w:bottom w:val="single" w:sz="4" w:space="0" w:color="auto"/>
            </w:tcBorders>
            <w:vAlign w:val="center"/>
          </w:tcPr>
          <w:p w14:paraId="24D8FB25" w14:textId="77777777" w:rsidR="00466BE1" w:rsidRPr="004B10BB" w:rsidRDefault="00466BE1" w:rsidP="004B10BB">
            <w:pPr>
              <w:spacing w:line="240" w:lineRule="auto"/>
              <w:ind w:firstLine="0"/>
              <w:jc w:val="center"/>
              <w:rPr>
                <w:rFonts w:eastAsia="Calibri" w:cs="Times New Roman"/>
                <w:sz w:val="24"/>
                <w:szCs w:val="24"/>
              </w:rPr>
            </w:pPr>
            <w:r w:rsidRPr="004B10BB">
              <w:rPr>
                <w:rFonts w:eastAsia="Calibri" w:cs="Times New Roman"/>
                <w:sz w:val="24"/>
                <w:szCs w:val="24"/>
              </w:rPr>
              <w:t>0</w:t>
            </w:r>
          </w:p>
        </w:tc>
        <w:tc>
          <w:tcPr>
            <w:tcW w:w="888" w:type="dxa"/>
            <w:tcBorders>
              <w:bottom w:val="single" w:sz="4" w:space="0" w:color="auto"/>
            </w:tcBorders>
            <w:vAlign w:val="center"/>
          </w:tcPr>
          <w:p w14:paraId="33278B11" w14:textId="77777777" w:rsidR="00466BE1" w:rsidRPr="004B10BB" w:rsidRDefault="00466BE1" w:rsidP="004B10BB">
            <w:pPr>
              <w:spacing w:line="240" w:lineRule="auto"/>
              <w:ind w:firstLine="0"/>
              <w:jc w:val="center"/>
              <w:rPr>
                <w:rFonts w:eastAsia="Calibri" w:cs="Times New Roman"/>
                <w:sz w:val="24"/>
                <w:szCs w:val="24"/>
              </w:rPr>
            </w:pPr>
            <w:r w:rsidRPr="004B10BB">
              <w:rPr>
                <w:rFonts w:eastAsia="Calibri" w:cs="Times New Roman"/>
                <w:sz w:val="24"/>
                <w:szCs w:val="24"/>
              </w:rPr>
              <w:t>80</w:t>
            </w:r>
          </w:p>
        </w:tc>
        <w:tc>
          <w:tcPr>
            <w:tcW w:w="661" w:type="dxa"/>
            <w:gridSpan w:val="2"/>
            <w:tcBorders>
              <w:bottom w:val="single" w:sz="4" w:space="0" w:color="auto"/>
            </w:tcBorders>
            <w:vAlign w:val="center"/>
          </w:tcPr>
          <w:p w14:paraId="0F0ECFBD" w14:textId="77777777" w:rsidR="00466BE1" w:rsidRPr="004B10BB" w:rsidRDefault="00466BE1" w:rsidP="004B10BB">
            <w:pPr>
              <w:spacing w:line="240" w:lineRule="auto"/>
              <w:ind w:firstLine="0"/>
              <w:jc w:val="center"/>
              <w:rPr>
                <w:rFonts w:eastAsia="Calibri" w:cs="Times New Roman"/>
                <w:color w:val="010205"/>
                <w:sz w:val="24"/>
                <w:szCs w:val="24"/>
              </w:rPr>
            </w:pPr>
            <w:r w:rsidRPr="004B10BB">
              <w:rPr>
                <w:rFonts w:eastAsia="Calibri" w:cs="Times New Roman"/>
                <w:color w:val="010205"/>
                <w:sz w:val="24"/>
                <w:szCs w:val="24"/>
              </w:rPr>
              <w:t>80</w:t>
            </w:r>
          </w:p>
        </w:tc>
      </w:tr>
      <w:tr w:rsidR="00466BE1" w:rsidRPr="00466BE1" w14:paraId="16B3B09D" w14:textId="77777777" w:rsidTr="004B10BB">
        <w:tblPrEx>
          <w:tblBorders>
            <w:top w:val="none" w:sz="0" w:space="0" w:color="auto"/>
            <w:bottom w:val="none" w:sz="0" w:space="0" w:color="auto"/>
          </w:tblBorders>
        </w:tblPrEx>
        <w:trPr>
          <w:gridAfter w:val="1"/>
          <w:wAfter w:w="253" w:type="dxa"/>
          <w:trHeight w:val="86"/>
        </w:trPr>
        <w:tc>
          <w:tcPr>
            <w:tcW w:w="3446" w:type="dxa"/>
            <w:gridSpan w:val="4"/>
            <w:tcBorders>
              <w:top w:val="single" w:sz="4" w:space="0" w:color="auto"/>
              <w:bottom w:val="single" w:sz="4" w:space="0" w:color="auto"/>
            </w:tcBorders>
          </w:tcPr>
          <w:p w14:paraId="4378D811" w14:textId="77777777" w:rsidR="00466BE1" w:rsidRPr="004B10BB" w:rsidRDefault="00466BE1" w:rsidP="004B10BB">
            <w:pPr>
              <w:spacing w:line="240" w:lineRule="auto"/>
              <w:ind w:firstLine="0"/>
              <w:jc w:val="center"/>
              <w:rPr>
                <w:rFonts w:eastAsia="Calibri" w:cs="Times New Roman"/>
                <w:b/>
                <w:bCs w:val="0"/>
                <w:sz w:val="24"/>
                <w:szCs w:val="24"/>
                <w:lang w:val="es-PE"/>
              </w:rPr>
            </w:pPr>
            <w:r w:rsidRPr="004B10BB">
              <w:rPr>
                <w:rFonts w:eastAsia="Calibri" w:cs="Times New Roman"/>
                <w:b/>
                <w:bCs w:val="0"/>
                <w:sz w:val="24"/>
                <w:szCs w:val="24"/>
                <w:lang w:val="es-PE"/>
              </w:rPr>
              <w:t>Total</w:t>
            </w:r>
          </w:p>
        </w:tc>
        <w:tc>
          <w:tcPr>
            <w:tcW w:w="742" w:type="dxa"/>
            <w:tcBorders>
              <w:top w:val="single" w:sz="4" w:space="0" w:color="auto"/>
              <w:bottom w:val="single" w:sz="4" w:space="0" w:color="auto"/>
            </w:tcBorders>
            <w:vAlign w:val="center"/>
          </w:tcPr>
          <w:p w14:paraId="0E05DB19" w14:textId="77777777" w:rsidR="00466BE1" w:rsidRPr="004B10BB" w:rsidRDefault="00466BE1" w:rsidP="004B10BB">
            <w:pPr>
              <w:spacing w:line="240" w:lineRule="auto"/>
              <w:ind w:firstLine="0"/>
              <w:jc w:val="center"/>
              <w:rPr>
                <w:rFonts w:eastAsia="Calibri" w:cs="Times New Roman"/>
                <w:b/>
                <w:bCs w:val="0"/>
                <w:sz w:val="24"/>
                <w:szCs w:val="24"/>
                <w:lang w:val="es-PE"/>
              </w:rPr>
            </w:pPr>
            <w:r w:rsidRPr="004B10BB">
              <w:rPr>
                <w:rFonts w:eastAsia="Calibri" w:cs="Times New Roman"/>
                <w:b/>
                <w:bCs w:val="0"/>
                <w:sz w:val="24"/>
                <w:szCs w:val="24"/>
              </w:rPr>
              <w:t>18</w:t>
            </w:r>
          </w:p>
        </w:tc>
        <w:tc>
          <w:tcPr>
            <w:tcW w:w="991" w:type="dxa"/>
            <w:gridSpan w:val="2"/>
            <w:tcBorders>
              <w:top w:val="single" w:sz="4" w:space="0" w:color="auto"/>
              <w:bottom w:val="single" w:sz="4" w:space="0" w:color="auto"/>
            </w:tcBorders>
            <w:vAlign w:val="center"/>
          </w:tcPr>
          <w:p w14:paraId="11B2F62C" w14:textId="77777777" w:rsidR="00466BE1" w:rsidRPr="004B10BB" w:rsidRDefault="00466BE1" w:rsidP="004B10BB">
            <w:pPr>
              <w:spacing w:line="240" w:lineRule="auto"/>
              <w:ind w:firstLine="0"/>
              <w:jc w:val="center"/>
              <w:rPr>
                <w:rFonts w:eastAsia="Calibri" w:cs="Times New Roman"/>
                <w:b/>
                <w:bCs w:val="0"/>
                <w:sz w:val="24"/>
                <w:szCs w:val="24"/>
              </w:rPr>
            </w:pPr>
            <w:r w:rsidRPr="004B10BB">
              <w:rPr>
                <w:rFonts w:eastAsia="Calibri" w:cs="Times New Roman"/>
                <w:b/>
                <w:bCs w:val="0"/>
                <w:sz w:val="24"/>
                <w:szCs w:val="24"/>
              </w:rPr>
              <w:t>46</w:t>
            </w:r>
          </w:p>
        </w:tc>
        <w:tc>
          <w:tcPr>
            <w:tcW w:w="745" w:type="dxa"/>
            <w:gridSpan w:val="2"/>
            <w:tcBorders>
              <w:top w:val="single" w:sz="4" w:space="0" w:color="auto"/>
              <w:bottom w:val="single" w:sz="4" w:space="0" w:color="auto"/>
            </w:tcBorders>
            <w:vAlign w:val="center"/>
          </w:tcPr>
          <w:p w14:paraId="199AB048" w14:textId="77777777" w:rsidR="00466BE1" w:rsidRPr="004B10BB" w:rsidRDefault="00466BE1" w:rsidP="004B10BB">
            <w:pPr>
              <w:spacing w:line="240" w:lineRule="auto"/>
              <w:ind w:firstLine="0"/>
              <w:jc w:val="center"/>
              <w:rPr>
                <w:rFonts w:eastAsia="Calibri" w:cs="Times New Roman"/>
                <w:b/>
                <w:bCs w:val="0"/>
                <w:sz w:val="24"/>
                <w:szCs w:val="24"/>
              </w:rPr>
            </w:pPr>
            <w:r w:rsidRPr="004B10BB">
              <w:rPr>
                <w:rFonts w:eastAsia="Calibri" w:cs="Times New Roman"/>
                <w:b/>
                <w:bCs w:val="0"/>
                <w:sz w:val="24"/>
                <w:szCs w:val="24"/>
              </w:rPr>
              <w:t>63</w:t>
            </w:r>
          </w:p>
        </w:tc>
        <w:tc>
          <w:tcPr>
            <w:tcW w:w="1063" w:type="dxa"/>
            <w:gridSpan w:val="2"/>
            <w:tcBorders>
              <w:top w:val="single" w:sz="4" w:space="0" w:color="auto"/>
              <w:bottom w:val="single" w:sz="4" w:space="0" w:color="auto"/>
            </w:tcBorders>
            <w:vAlign w:val="center"/>
          </w:tcPr>
          <w:p w14:paraId="5E6979C5" w14:textId="77777777" w:rsidR="00466BE1" w:rsidRPr="004B10BB" w:rsidRDefault="00466BE1" w:rsidP="004B10BB">
            <w:pPr>
              <w:spacing w:line="240" w:lineRule="auto"/>
              <w:ind w:firstLine="0"/>
              <w:jc w:val="center"/>
              <w:rPr>
                <w:rFonts w:eastAsia="Calibri" w:cs="Times New Roman"/>
                <w:b/>
                <w:bCs w:val="0"/>
                <w:sz w:val="24"/>
                <w:szCs w:val="24"/>
              </w:rPr>
            </w:pPr>
            <w:r w:rsidRPr="004B10BB">
              <w:rPr>
                <w:rFonts w:eastAsia="Calibri" w:cs="Times New Roman"/>
                <w:b/>
                <w:bCs w:val="0"/>
                <w:sz w:val="24"/>
                <w:szCs w:val="24"/>
              </w:rPr>
              <w:t>141</w:t>
            </w:r>
          </w:p>
        </w:tc>
        <w:tc>
          <w:tcPr>
            <w:tcW w:w="888" w:type="dxa"/>
            <w:tcBorders>
              <w:top w:val="single" w:sz="4" w:space="0" w:color="auto"/>
              <w:bottom w:val="single" w:sz="4" w:space="0" w:color="auto"/>
            </w:tcBorders>
            <w:vAlign w:val="center"/>
          </w:tcPr>
          <w:p w14:paraId="0F715C93" w14:textId="77777777" w:rsidR="00466BE1" w:rsidRPr="004B10BB" w:rsidRDefault="00466BE1" w:rsidP="004B10BB">
            <w:pPr>
              <w:spacing w:line="240" w:lineRule="auto"/>
              <w:ind w:firstLine="0"/>
              <w:jc w:val="center"/>
              <w:rPr>
                <w:rFonts w:eastAsia="Calibri" w:cs="Times New Roman"/>
                <w:b/>
                <w:bCs w:val="0"/>
                <w:sz w:val="24"/>
                <w:szCs w:val="24"/>
              </w:rPr>
            </w:pPr>
            <w:r w:rsidRPr="004B10BB">
              <w:rPr>
                <w:rFonts w:eastAsia="Calibri" w:cs="Times New Roman"/>
                <w:b/>
                <w:bCs w:val="0"/>
                <w:sz w:val="24"/>
                <w:szCs w:val="24"/>
              </w:rPr>
              <w:t>91</w:t>
            </w:r>
          </w:p>
        </w:tc>
        <w:tc>
          <w:tcPr>
            <w:tcW w:w="661" w:type="dxa"/>
            <w:gridSpan w:val="2"/>
            <w:tcBorders>
              <w:top w:val="single" w:sz="4" w:space="0" w:color="auto"/>
              <w:bottom w:val="single" w:sz="4" w:space="0" w:color="auto"/>
            </w:tcBorders>
            <w:vAlign w:val="center"/>
          </w:tcPr>
          <w:p w14:paraId="0AF93D5C" w14:textId="77777777" w:rsidR="00466BE1" w:rsidRPr="004B10BB" w:rsidRDefault="00466BE1" w:rsidP="004B10BB">
            <w:pPr>
              <w:spacing w:line="240" w:lineRule="auto"/>
              <w:ind w:firstLine="0"/>
              <w:jc w:val="center"/>
              <w:rPr>
                <w:rFonts w:eastAsia="Calibri" w:cs="Times New Roman"/>
                <w:b/>
                <w:bCs w:val="0"/>
                <w:color w:val="010205"/>
                <w:sz w:val="24"/>
                <w:szCs w:val="24"/>
              </w:rPr>
            </w:pPr>
            <w:r w:rsidRPr="004B10BB">
              <w:rPr>
                <w:rFonts w:eastAsia="Calibri" w:cs="Times New Roman"/>
                <w:b/>
                <w:bCs w:val="0"/>
                <w:color w:val="010205"/>
                <w:sz w:val="24"/>
                <w:szCs w:val="24"/>
              </w:rPr>
              <w:t>359</w:t>
            </w:r>
          </w:p>
        </w:tc>
      </w:tr>
    </w:tbl>
    <w:tbl>
      <w:tblPr>
        <w:tblpPr w:leftFromText="180" w:rightFromText="180" w:vertAnchor="text" w:horzAnchor="margin" w:tblpY="292"/>
        <w:tblW w:w="8587" w:type="dxa"/>
        <w:tblLook w:val="04A0" w:firstRow="1" w:lastRow="0" w:firstColumn="1" w:lastColumn="0" w:noHBand="0" w:noVBand="1"/>
      </w:tblPr>
      <w:tblGrid>
        <w:gridCol w:w="1973"/>
        <w:gridCol w:w="2134"/>
        <w:gridCol w:w="661"/>
        <w:gridCol w:w="1180"/>
        <w:gridCol w:w="1322"/>
        <w:gridCol w:w="1317"/>
      </w:tblGrid>
      <w:tr w:rsidR="00466BE1" w:rsidRPr="00466BE1" w14:paraId="284BC2D4" w14:textId="77777777" w:rsidTr="001355FF">
        <w:trPr>
          <w:trHeight w:val="197"/>
        </w:trPr>
        <w:tc>
          <w:tcPr>
            <w:tcW w:w="8587" w:type="dxa"/>
            <w:gridSpan w:val="6"/>
            <w:tcBorders>
              <w:top w:val="single" w:sz="8" w:space="0" w:color="auto"/>
              <w:left w:val="nil"/>
              <w:bottom w:val="nil"/>
              <w:right w:val="nil"/>
            </w:tcBorders>
            <w:shd w:val="clear" w:color="auto" w:fill="auto"/>
            <w:vAlign w:val="center"/>
            <w:hideMark/>
          </w:tcPr>
          <w:p w14:paraId="068B47BD" w14:textId="77777777" w:rsidR="00466BE1" w:rsidRPr="00466BE1" w:rsidRDefault="00466BE1" w:rsidP="001355FF">
            <w:pPr>
              <w:spacing w:line="240" w:lineRule="auto"/>
              <w:ind w:firstLine="0"/>
              <w:jc w:val="center"/>
              <w:rPr>
                <w:rFonts w:eastAsia="Times New Roman" w:cs="Times New Roman"/>
                <w:b/>
                <w:bCs/>
                <w:color w:val="000000"/>
                <w:sz w:val="18"/>
                <w:szCs w:val="18"/>
                <w:lang w:val="en-US"/>
              </w:rPr>
            </w:pPr>
            <w:r w:rsidRPr="00466BE1">
              <w:rPr>
                <w:rFonts w:eastAsia="Times New Roman" w:cs="Times New Roman"/>
                <w:b/>
                <w:bCs/>
                <w:color w:val="000000"/>
                <w:sz w:val="18"/>
                <w:szCs w:val="18"/>
              </w:rPr>
              <w:t>Medidas simétricas</w:t>
            </w:r>
          </w:p>
        </w:tc>
      </w:tr>
      <w:tr w:rsidR="00466BE1" w:rsidRPr="00466BE1" w14:paraId="46C1CCB4" w14:textId="77777777" w:rsidTr="001355FF">
        <w:trPr>
          <w:trHeight w:val="514"/>
        </w:trPr>
        <w:tc>
          <w:tcPr>
            <w:tcW w:w="2108" w:type="dxa"/>
            <w:tcBorders>
              <w:top w:val="nil"/>
              <w:left w:val="nil"/>
              <w:bottom w:val="single" w:sz="8" w:space="0" w:color="auto"/>
              <w:right w:val="nil"/>
            </w:tcBorders>
            <w:shd w:val="clear" w:color="auto" w:fill="auto"/>
            <w:vAlign w:val="center"/>
            <w:hideMark/>
          </w:tcPr>
          <w:p w14:paraId="7D7DF616" w14:textId="77777777" w:rsidR="00466BE1" w:rsidRPr="001013AB" w:rsidRDefault="00466BE1" w:rsidP="001355FF">
            <w:pPr>
              <w:spacing w:line="240" w:lineRule="auto"/>
              <w:ind w:firstLine="0"/>
              <w:rPr>
                <w:rFonts w:eastAsia="Times New Roman" w:cs="Times New Roman"/>
                <w:b/>
                <w:bCs/>
                <w:color w:val="000000"/>
                <w:sz w:val="20"/>
                <w:lang w:val="en-US"/>
              </w:rPr>
            </w:pPr>
            <w:r w:rsidRPr="001013AB">
              <w:rPr>
                <w:rFonts w:eastAsia="Times New Roman" w:cs="Times New Roman"/>
                <w:b/>
                <w:bCs/>
                <w:color w:val="000000"/>
                <w:sz w:val="20"/>
              </w:rPr>
              <w:t> </w:t>
            </w:r>
          </w:p>
        </w:tc>
        <w:tc>
          <w:tcPr>
            <w:tcW w:w="2252" w:type="dxa"/>
            <w:tcBorders>
              <w:top w:val="nil"/>
              <w:left w:val="nil"/>
              <w:bottom w:val="single" w:sz="8" w:space="0" w:color="auto"/>
              <w:right w:val="nil"/>
            </w:tcBorders>
            <w:shd w:val="clear" w:color="auto" w:fill="auto"/>
            <w:vAlign w:val="center"/>
            <w:hideMark/>
          </w:tcPr>
          <w:p w14:paraId="6456973C" w14:textId="77777777" w:rsidR="00466BE1" w:rsidRPr="001013AB" w:rsidRDefault="00466BE1" w:rsidP="001355FF">
            <w:pPr>
              <w:spacing w:line="240" w:lineRule="auto"/>
              <w:ind w:firstLine="0"/>
              <w:rPr>
                <w:rFonts w:eastAsia="Times New Roman" w:cs="Times New Roman"/>
                <w:b/>
                <w:bCs/>
                <w:color w:val="000000"/>
                <w:sz w:val="20"/>
                <w:lang w:val="en-US"/>
              </w:rPr>
            </w:pPr>
            <w:r w:rsidRPr="001013AB">
              <w:rPr>
                <w:rFonts w:eastAsia="Times New Roman" w:cs="Times New Roman"/>
                <w:b/>
                <w:bCs/>
                <w:color w:val="000000"/>
                <w:sz w:val="20"/>
              </w:rPr>
              <w:t> </w:t>
            </w:r>
          </w:p>
        </w:tc>
        <w:tc>
          <w:tcPr>
            <w:tcW w:w="616" w:type="dxa"/>
            <w:tcBorders>
              <w:top w:val="nil"/>
              <w:left w:val="nil"/>
              <w:bottom w:val="single" w:sz="8" w:space="0" w:color="auto"/>
              <w:right w:val="nil"/>
            </w:tcBorders>
            <w:shd w:val="clear" w:color="auto" w:fill="auto"/>
            <w:vAlign w:val="center"/>
            <w:hideMark/>
          </w:tcPr>
          <w:p w14:paraId="68F4D2B4" w14:textId="77777777" w:rsidR="00466BE1" w:rsidRPr="001013AB" w:rsidRDefault="00466BE1" w:rsidP="001355FF">
            <w:pPr>
              <w:spacing w:line="240" w:lineRule="auto"/>
              <w:ind w:firstLine="0"/>
              <w:rPr>
                <w:rFonts w:eastAsia="Times New Roman" w:cs="Times New Roman"/>
                <w:b/>
                <w:bCs/>
                <w:color w:val="000000"/>
                <w:sz w:val="20"/>
                <w:lang w:val="en-US"/>
              </w:rPr>
            </w:pPr>
            <w:r w:rsidRPr="001013AB">
              <w:rPr>
                <w:rFonts w:eastAsia="Times New Roman" w:cs="Times New Roman"/>
                <w:b/>
                <w:bCs/>
                <w:color w:val="000000"/>
                <w:sz w:val="20"/>
              </w:rPr>
              <w:t>valor</w:t>
            </w:r>
          </w:p>
        </w:tc>
        <w:tc>
          <w:tcPr>
            <w:tcW w:w="1191" w:type="dxa"/>
            <w:tcBorders>
              <w:top w:val="nil"/>
              <w:left w:val="nil"/>
              <w:bottom w:val="single" w:sz="8" w:space="0" w:color="auto"/>
              <w:right w:val="nil"/>
            </w:tcBorders>
            <w:shd w:val="clear" w:color="auto" w:fill="auto"/>
            <w:vAlign w:val="center"/>
            <w:hideMark/>
          </w:tcPr>
          <w:p w14:paraId="1344318A" w14:textId="77777777" w:rsidR="00466BE1" w:rsidRPr="001013AB" w:rsidRDefault="00466BE1" w:rsidP="001355FF">
            <w:pPr>
              <w:spacing w:line="240" w:lineRule="auto"/>
              <w:ind w:firstLine="0"/>
              <w:rPr>
                <w:rFonts w:eastAsia="Times New Roman" w:cs="Times New Roman"/>
                <w:b/>
                <w:bCs/>
                <w:color w:val="000000"/>
                <w:sz w:val="20"/>
                <w:lang w:val="en-US"/>
              </w:rPr>
            </w:pPr>
            <w:r w:rsidRPr="001013AB">
              <w:rPr>
                <w:rFonts w:eastAsia="Times New Roman" w:cs="Times New Roman"/>
                <w:b/>
                <w:bCs/>
                <w:color w:val="000000"/>
                <w:sz w:val="20"/>
              </w:rPr>
              <w:t xml:space="preserve">Error estándar </w:t>
            </w:r>
            <w:proofErr w:type="spellStart"/>
            <w:r w:rsidRPr="001013AB">
              <w:rPr>
                <w:rFonts w:eastAsia="Times New Roman" w:cs="Times New Roman"/>
                <w:b/>
                <w:bCs/>
                <w:color w:val="000000"/>
                <w:sz w:val="20"/>
              </w:rPr>
              <w:t>asintotico</w:t>
            </w:r>
            <w:r w:rsidRPr="001013AB">
              <w:rPr>
                <w:rFonts w:eastAsia="Times New Roman" w:cs="Times New Roman"/>
                <w:b/>
                <w:bCs/>
                <w:color w:val="000000"/>
                <w:sz w:val="20"/>
                <w:vertAlign w:val="superscript"/>
              </w:rPr>
              <w:t>a</w:t>
            </w:r>
            <w:proofErr w:type="spellEnd"/>
          </w:p>
        </w:tc>
        <w:tc>
          <w:tcPr>
            <w:tcW w:w="1213" w:type="dxa"/>
            <w:tcBorders>
              <w:top w:val="nil"/>
              <w:left w:val="nil"/>
              <w:bottom w:val="single" w:sz="8" w:space="0" w:color="auto"/>
              <w:right w:val="nil"/>
            </w:tcBorders>
            <w:shd w:val="clear" w:color="auto" w:fill="auto"/>
            <w:vAlign w:val="center"/>
            <w:hideMark/>
          </w:tcPr>
          <w:p w14:paraId="3A2D2F0F" w14:textId="77777777" w:rsidR="00466BE1" w:rsidRPr="001013AB" w:rsidRDefault="00466BE1" w:rsidP="001355FF">
            <w:pPr>
              <w:spacing w:line="240" w:lineRule="auto"/>
              <w:ind w:firstLine="0"/>
              <w:rPr>
                <w:rFonts w:eastAsia="Times New Roman" w:cs="Times New Roman"/>
                <w:b/>
                <w:bCs/>
                <w:color w:val="000000"/>
                <w:sz w:val="20"/>
                <w:lang w:val="en-US"/>
              </w:rPr>
            </w:pPr>
            <w:r w:rsidRPr="001013AB">
              <w:rPr>
                <w:rFonts w:eastAsia="Times New Roman" w:cs="Times New Roman"/>
                <w:b/>
                <w:bCs/>
                <w:color w:val="000000"/>
                <w:sz w:val="20"/>
              </w:rPr>
              <w:t xml:space="preserve">T </w:t>
            </w:r>
            <w:proofErr w:type="spellStart"/>
            <w:r w:rsidRPr="001013AB">
              <w:rPr>
                <w:rFonts w:eastAsia="Times New Roman" w:cs="Times New Roman"/>
                <w:b/>
                <w:bCs/>
                <w:color w:val="000000"/>
                <w:sz w:val="20"/>
              </w:rPr>
              <w:t>aproximada</w:t>
            </w:r>
            <w:r w:rsidRPr="001013AB">
              <w:rPr>
                <w:rFonts w:eastAsia="Times New Roman" w:cs="Times New Roman"/>
                <w:b/>
                <w:bCs/>
                <w:color w:val="000000"/>
                <w:sz w:val="20"/>
                <w:vertAlign w:val="superscript"/>
              </w:rPr>
              <w:t>b</w:t>
            </w:r>
            <w:proofErr w:type="spellEnd"/>
          </w:p>
        </w:tc>
        <w:tc>
          <w:tcPr>
            <w:tcW w:w="1207" w:type="dxa"/>
            <w:tcBorders>
              <w:top w:val="nil"/>
              <w:left w:val="nil"/>
              <w:bottom w:val="single" w:sz="8" w:space="0" w:color="auto"/>
              <w:right w:val="nil"/>
            </w:tcBorders>
            <w:shd w:val="clear" w:color="auto" w:fill="auto"/>
            <w:vAlign w:val="center"/>
            <w:hideMark/>
          </w:tcPr>
          <w:p w14:paraId="72732791" w14:textId="77777777" w:rsidR="00466BE1" w:rsidRPr="001013AB" w:rsidRDefault="00466BE1" w:rsidP="001355FF">
            <w:pPr>
              <w:spacing w:line="240" w:lineRule="auto"/>
              <w:ind w:firstLine="0"/>
              <w:rPr>
                <w:rFonts w:eastAsia="Times New Roman" w:cs="Times New Roman"/>
                <w:b/>
                <w:bCs/>
                <w:color w:val="000000"/>
                <w:sz w:val="20"/>
                <w:lang w:val="en-US"/>
              </w:rPr>
            </w:pPr>
            <w:r w:rsidRPr="001013AB">
              <w:rPr>
                <w:rFonts w:eastAsia="Times New Roman" w:cs="Times New Roman"/>
                <w:b/>
                <w:bCs/>
                <w:color w:val="000000"/>
                <w:sz w:val="20"/>
              </w:rPr>
              <w:t>Significación aproximada</w:t>
            </w:r>
          </w:p>
        </w:tc>
      </w:tr>
      <w:tr w:rsidR="00466BE1" w:rsidRPr="00466BE1" w14:paraId="6DCD21B9" w14:textId="77777777" w:rsidTr="001355FF">
        <w:trPr>
          <w:trHeight w:val="277"/>
        </w:trPr>
        <w:tc>
          <w:tcPr>
            <w:tcW w:w="2108" w:type="dxa"/>
            <w:tcBorders>
              <w:top w:val="nil"/>
              <w:left w:val="nil"/>
              <w:bottom w:val="nil"/>
              <w:right w:val="nil"/>
            </w:tcBorders>
            <w:shd w:val="clear" w:color="auto" w:fill="auto"/>
            <w:vAlign w:val="center"/>
            <w:hideMark/>
          </w:tcPr>
          <w:p w14:paraId="13D6E5F1" w14:textId="77777777" w:rsidR="00466BE1" w:rsidRPr="001013AB" w:rsidRDefault="00466BE1" w:rsidP="001355FF">
            <w:pPr>
              <w:spacing w:line="240" w:lineRule="auto"/>
              <w:ind w:firstLine="0"/>
              <w:rPr>
                <w:rFonts w:eastAsia="Times New Roman" w:cs="Times New Roman"/>
                <w:b/>
                <w:bCs/>
                <w:color w:val="000000"/>
                <w:sz w:val="20"/>
                <w:lang w:val="en-US"/>
              </w:rPr>
            </w:pPr>
            <w:r w:rsidRPr="001013AB">
              <w:rPr>
                <w:rFonts w:eastAsia="Times New Roman" w:cs="Times New Roman"/>
                <w:b/>
                <w:bCs/>
                <w:color w:val="000000"/>
                <w:sz w:val="20"/>
              </w:rPr>
              <w:t>Intervalo por intervalo</w:t>
            </w:r>
          </w:p>
        </w:tc>
        <w:tc>
          <w:tcPr>
            <w:tcW w:w="2252" w:type="dxa"/>
            <w:tcBorders>
              <w:top w:val="nil"/>
              <w:left w:val="nil"/>
              <w:bottom w:val="nil"/>
              <w:right w:val="nil"/>
            </w:tcBorders>
            <w:shd w:val="clear" w:color="auto" w:fill="auto"/>
            <w:vAlign w:val="center"/>
            <w:hideMark/>
          </w:tcPr>
          <w:p w14:paraId="36400C25" w14:textId="77777777" w:rsidR="00466BE1" w:rsidRPr="001013AB" w:rsidRDefault="00466BE1" w:rsidP="001355FF">
            <w:pPr>
              <w:spacing w:line="240" w:lineRule="auto"/>
              <w:ind w:firstLine="0"/>
              <w:rPr>
                <w:rFonts w:eastAsia="Times New Roman" w:cs="Times New Roman"/>
                <w:b/>
                <w:bCs/>
                <w:color w:val="000000"/>
                <w:sz w:val="20"/>
                <w:lang w:val="en-US"/>
              </w:rPr>
            </w:pPr>
            <w:r w:rsidRPr="001013AB">
              <w:rPr>
                <w:rFonts w:eastAsia="Times New Roman" w:cs="Times New Roman"/>
                <w:b/>
                <w:bCs/>
                <w:color w:val="000000"/>
                <w:sz w:val="20"/>
              </w:rPr>
              <w:t>R de Pearson</w:t>
            </w:r>
          </w:p>
        </w:tc>
        <w:tc>
          <w:tcPr>
            <w:tcW w:w="616" w:type="dxa"/>
            <w:tcBorders>
              <w:top w:val="nil"/>
              <w:left w:val="nil"/>
              <w:bottom w:val="nil"/>
              <w:right w:val="nil"/>
            </w:tcBorders>
            <w:shd w:val="clear" w:color="auto" w:fill="auto"/>
            <w:vAlign w:val="center"/>
            <w:hideMark/>
          </w:tcPr>
          <w:p w14:paraId="521EA6C1" w14:textId="77777777" w:rsidR="00466BE1" w:rsidRPr="001013AB" w:rsidRDefault="00466BE1" w:rsidP="001355FF">
            <w:pPr>
              <w:spacing w:line="240" w:lineRule="auto"/>
              <w:ind w:firstLine="0"/>
              <w:jc w:val="right"/>
              <w:rPr>
                <w:rFonts w:eastAsia="Times New Roman" w:cs="Times New Roman"/>
                <w:color w:val="000000"/>
                <w:sz w:val="20"/>
                <w:lang w:val="en-US"/>
              </w:rPr>
            </w:pPr>
            <w:r w:rsidRPr="001013AB">
              <w:rPr>
                <w:rFonts w:eastAsia="Times New Roman" w:cs="Times New Roman"/>
                <w:color w:val="000000"/>
                <w:sz w:val="20"/>
              </w:rPr>
              <w:t>,889</w:t>
            </w:r>
          </w:p>
        </w:tc>
        <w:tc>
          <w:tcPr>
            <w:tcW w:w="1191" w:type="dxa"/>
            <w:tcBorders>
              <w:top w:val="nil"/>
              <w:left w:val="nil"/>
              <w:bottom w:val="nil"/>
              <w:right w:val="nil"/>
            </w:tcBorders>
            <w:shd w:val="clear" w:color="auto" w:fill="auto"/>
            <w:vAlign w:val="center"/>
            <w:hideMark/>
          </w:tcPr>
          <w:p w14:paraId="7CF0269B" w14:textId="77777777" w:rsidR="00466BE1" w:rsidRPr="001013AB" w:rsidRDefault="00466BE1" w:rsidP="001355FF">
            <w:pPr>
              <w:spacing w:line="240" w:lineRule="auto"/>
              <w:ind w:firstLine="0"/>
              <w:jc w:val="right"/>
              <w:rPr>
                <w:rFonts w:eastAsia="Times New Roman" w:cs="Times New Roman"/>
                <w:color w:val="000000"/>
                <w:sz w:val="20"/>
                <w:lang w:val="en-US"/>
              </w:rPr>
            </w:pPr>
            <w:r w:rsidRPr="001013AB">
              <w:rPr>
                <w:rFonts w:eastAsia="Times New Roman" w:cs="Times New Roman"/>
                <w:color w:val="000000"/>
                <w:sz w:val="20"/>
              </w:rPr>
              <w:t>,009</w:t>
            </w:r>
          </w:p>
        </w:tc>
        <w:tc>
          <w:tcPr>
            <w:tcW w:w="1213" w:type="dxa"/>
            <w:tcBorders>
              <w:top w:val="nil"/>
              <w:left w:val="nil"/>
              <w:bottom w:val="nil"/>
              <w:right w:val="nil"/>
            </w:tcBorders>
            <w:shd w:val="clear" w:color="auto" w:fill="auto"/>
            <w:vAlign w:val="center"/>
            <w:hideMark/>
          </w:tcPr>
          <w:p w14:paraId="2406091D" w14:textId="77777777" w:rsidR="00466BE1" w:rsidRPr="001013AB" w:rsidRDefault="00466BE1" w:rsidP="001355FF">
            <w:pPr>
              <w:spacing w:line="240" w:lineRule="auto"/>
              <w:ind w:firstLine="0"/>
              <w:jc w:val="right"/>
              <w:rPr>
                <w:rFonts w:eastAsia="Times New Roman" w:cs="Times New Roman"/>
                <w:color w:val="000000"/>
                <w:sz w:val="20"/>
                <w:lang w:val="en-US"/>
              </w:rPr>
            </w:pPr>
            <w:r w:rsidRPr="001013AB">
              <w:rPr>
                <w:rFonts w:eastAsia="Times New Roman" w:cs="Times New Roman"/>
                <w:color w:val="000000"/>
                <w:sz w:val="20"/>
              </w:rPr>
              <w:t>36,727</w:t>
            </w:r>
          </w:p>
        </w:tc>
        <w:tc>
          <w:tcPr>
            <w:tcW w:w="1207" w:type="dxa"/>
            <w:tcBorders>
              <w:top w:val="nil"/>
              <w:left w:val="nil"/>
              <w:bottom w:val="nil"/>
              <w:right w:val="nil"/>
            </w:tcBorders>
            <w:shd w:val="clear" w:color="auto" w:fill="auto"/>
            <w:vAlign w:val="center"/>
            <w:hideMark/>
          </w:tcPr>
          <w:p w14:paraId="16985A4E" w14:textId="77777777" w:rsidR="00466BE1" w:rsidRPr="001013AB" w:rsidRDefault="00466BE1" w:rsidP="001355FF">
            <w:pPr>
              <w:spacing w:line="240" w:lineRule="auto"/>
              <w:ind w:firstLine="0"/>
              <w:jc w:val="right"/>
              <w:rPr>
                <w:rFonts w:eastAsia="Times New Roman" w:cs="Times New Roman"/>
                <w:color w:val="010205"/>
                <w:sz w:val="20"/>
                <w:lang w:val="en-US"/>
              </w:rPr>
            </w:pPr>
            <w:r w:rsidRPr="001013AB">
              <w:rPr>
                <w:rFonts w:eastAsia="Times New Roman" w:cs="Times New Roman"/>
                <w:color w:val="010205"/>
                <w:sz w:val="20"/>
              </w:rPr>
              <w:t>,000</w:t>
            </w:r>
            <w:r w:rsidRPr="001013AB">
              <w:rPr>
                <w:rFonts w:eastAsia="Times New Roman" w:cs="Times New Roman"/>
                <w:color w:val="010205"/>
                <w:sz w:val="20"/>
                <w:vertAlign w:val="superscript"/>
              </w:rPr>
              <w:t>c</w:t>
            </w:r>
          </w:p>
        </w:tc>
      </w:tr>
      <w:tr w:rsidR="00466BE1" w:rsidRPr="00466BE1" w14:paraId="4B448863" w14:textId="77777777" w:rsidTr="001355FF">
        <w:trPr>
          <w:trHeight w:val="425"/>
        </w:trPr>
        <w:tc>
          <w:tcPr>
            <w:tcW w:w="2108" w:type="dxa"/>
            <w:tcBorders>
              <w:top w:val="nil"/>
              <w:left w:val="nil"/>
              <w:bottom w:val="single" w:sz="8" w:space="0" w:color="auto"/>
              <w:right w:val="nil"/>
            </w:tcBorders>
            <w:shd w:val="clear" w:color="auto" w:fill="auto"/>
            <w:vAlign w:val="center"/>
            <w:hideMark/>
          </w:tcPr>
          <w:p w14:paraId="7193A9AB" w14:textId="77777777" w:rsidR="00466BE1" w:rsidRPr="001013AB" w:rsidRDefault="00466BE1" w:rsidP="001355FF">
            <w:pPr>
              <w:spacing w:line="240" w:lineRule="auto"/>
              <w:ind w:firstLine="0"/>
              <w:rPr>
                <w:rFonts w:eastAsia="Times New Roman" w:cs="Times New Roman"/>
                <w:b/>
                <w:bCs/>
                <w:color w:val="000000"/>
                <w:sz w:val="20"/>
                <w:lang w:val="en-US"/>
              </w:rPr>
            </w:pPr>
            <w:r w:rsidRPr="001013AB">
              <w:rPr>
                <w:rFonts w:eastAsia="Times New Roman" w:cs="Times New Roman"/>
                <w:b/>
                <w:bCs/>
                <w:color w:val="000000"/>
                <w:sz w:val="20"/>
              </w:rPr>
              <w:t>Ordinal por ordinal</w:t>
            </w:r>
          </w:p>
        </w:tc>
        <w:tc>
          <w:tcPr>
            <w:tcW w:w="2252" w:type="dxa"/>
            <w:tcBorders>
              <w:top w:val="nil"/>
              <w:left w:val="nil"/>
              <w:bottom w:val="single" w:sz="8" w:space="0" w:color="auto"/>
              <w:right w:val="nil"/>
            </w:tcBorders>
            <w:shd w:val="clear" w:color="auto" w:fill="auto"/>
            <w:vAlign w:val="center"/>
            <w:hideMark/>
          </w:tcPr>
          <w:p w14:paraId="48E101E0" w14:textId="77777777" w:rsidR="00466BE1" w:rsidRPr="001013AB" w:rsidRDefault="00466BE1" w:rsidP="001355FF">
            <w:pPr>
              <w:spacing w:line="240" w:lineRule="auto"/>
              <w:ind w:firstLine="0"/>
              <w:rPr>
                <w:rFonts w:eastAsia="Times New Roman" w:cs="Times New Roman"/>
                <w:b/>
                <w:bCs/>
                <w:color w:val="000000"/>
                <w:sz w:val="20"/>
                <w:lang w:val="en-US"/>
              </w:rPr>
            </w:pPr>
            <w:r w:rsidRPr="001013AB">
              <w:rPr>
                <w:rFonts w:eastAsia="Times New Roman" w:cs="Times New Roman"/>
                <w:b/>
                <w:bCs/>
                <w:color w:val="000000"/>
                <w:sz w:val="20"/>
              </w:rPr>
              <w:t xml:space="preserve">Correlación de </w:t>
            </w:r>
            <w:proofErr w:type="spellStart"/>
            <w:r w:rsidRPr="001013AB">
              <w:rPr>
                <w:rFonts w:eastAsia="Times New Roman" w:cs="Times New Roman"/>
                <w:b/>
                <w:bCs/>
                <w:color w:val="000000"/>
                <w:sz w:val="20"/>
              </w:rPr>
              <w:t>SWpearman</w:t>
            </w:r>
            <w:proofErr w:type="spellEnd"/>
          </w:p>
        </w:tc>
        <w:tc>
          <w:tcPr>
            <w:tcW w:w="616" w:type="dxa"/>
            <w:tcBorders>
              <w:top w:val="nil"/>
              <w:left w:val="nil"/>
              <w:bottom w:val="single" w:sz="8" w:space="0" w:color="auto"/>
              <w:right w:val="nil"/>
            </w:tcBorders>
            <w:shd w:val="clear" w:color="auto" w:fill="auto"/>
            <w:vAlign w:val="center"/>
            <w:hideMark/>
          </w:tcPr>
          <w:p w14:paraId="7B11D8D8" w14:textId="77777777" w:rsidR="00466BE1" w:rsidRPr="001013AB" w:rsidRDefault="00466BE1" w:rsidP="001355FF">
            <w:pPr>
              <w:spacing w:line="240" w:lineRule="auto"/>
              <w:ind w:firstLine="0"/>
              <w:jc w:val="right"/>
              <w:rPr>
                <w:rFonts w:eastAsia="Times New Roman" w:cs="Times New Roman"/>
                <w:color w:val="000000"/>
                <w:sz w:val="20"/>
                <w:lang w:val="en-US"/>
              </w:rPr>
            </w:pPr>
            <w:r w:rsidRPr="001013AB">
              <w:rPr>
                <w:rFonts w:eastAsia="Times New Roman" w:cs="Times New Roman"/>
                <w:color w:val="000000"/>
                <w:sz w:val="20"/>
              </w:rPr>
              <w:t>,939</w:t>
            </w:r>
          </w:p>
        </w:tc>
        <w:tc>
          <w:tcPr>
            <w:tcW w:w="1191" w:type="dxa"/>
            <w:tcBorders>
              <w:top w:val="nil"/>
              <w:left w:val="nil"/>
              <w:bottom w:val="single" w:sz="8" w:space="0" w:color="auto"/>
              <w:right w:val="nil"/>
            </w:tcBorders>
            <w:shd w:val="clear" w:color="auto" w:fill="auto"/>
            <w:vAlign w:val="center"/>
            <w:hideMark/>
          </w:tcPr>
          <w:p w14:paraId="76B8DAF0" w14:textId="77777777" w:rsidR="00466BE1" w:rsidRPr="001013AB" w:rsidRDefault="00466BE1" w:rsidP="001355FF">
            <w:pPr>
              <w:spacing w:line="240" w:lineRule="auto"/>
              <w:ind w:firstLine="0"/>
              <w:jc w:val="right"/>
              <w:rPr>
                <w:rFonts w:eastAsia="Times New Roman" w:cs="Times New Roman"/>
                <w:color w:val="000000"/>
                <w:sz w:val="20"/>
                <w:lang w:val="en-US"/>
              </w:rPr>
            </w:pPr>
            <w:r w:rsidRPr="001013AB">
              <w:rPr>
                <w:rFonts w:eastAsia="Times New Roman" w:cs="Times New Roman"/>
                <w:color w:val="000000"/>
                <w:sz w:val="20"/>
              </w:rPr>
              <w:t>,008</w:t>
            </w:r>
          </w:p>
        </w:tc>
        <w:tc>
          <w:tcPr>
            <w:tcW w:w="1213" w:type="dxa"/>
            <w:tcBorders>
              <w:top w:val="nil"/>
              <w:left w:val="nil"/>
              <w:bottom w:val="single" w:sz="8" w:space="0" w:color="auto"/>
              <w:right w:val="nil"/>
            </w:tcBorders>
            <w:shd w:val="clear" w:color="auto" w:fill="auto"/>
            <w:vAlign w:val="center"/>
            <w:hideMark/>
          </w:tcPr>
          <w:p w14:paraId="2CB42EC9" w14:textId="77777777" w:rsidR="00466BE1" w:rsidRPr="001013AB" w:rsidRDefault="00466BE1" w:rsidP="001355FF">
            <w:pPr>
              <w:spacing w:line="240" w:lineRule="auto"/>
              <w:ind w:firstLine="0"/>
              <w:jc w:val="right"/>
              <w:rPr>
                <w:rFonts w:eastAsia="Times New Roman" w:cs="Times New Roman"/>
                <w:color w:val="000000"/>
                <w:sz w:val="20"/>
                <w:lang w:val="en-US"/>
              </w:rPr>
            </w:pPr>
            <w:r w:rsidRPr="001013AB">
              <w:rPr>
                <w:rFonts w:eastAsia="Times New Roman" w:cs="Times New Roman"/>
                <w:color w:val="000000"/>
                <w:sz w:val="20"/>
              </w:rPr>
              <w:t>51,714</w:t>
            </w:r>
          </w:p>
        </w:tc>
        <w:tc>
          <w:tcPr>
            <w:tcW w:w="1207" w:type="dxa"/>
            <w:tcBorders>
              <w:top w:val="nil"/>
              <w:left w:val="nil"/>
              <w:bottom w:val="single" w:sz="8" w:space="0" w:color="auto"/>
              <w:right w:val="nil"/>
            </w:tcBorders>
            <w:shd w:val="clear" w:color="auto" w:fill="auto"/>
            <w:vAlign w:val="center"/>
            <w:hideMark/>
          </w:tcPr>
          <w:p w14:paraId="1773A9C4" w14:textId="77777777" w:rsidR="00466BE1" w:rsidRPr="001013AB" w:rsidRDefault="00466BE1" w:rsidP="001355FF">
            <w:pPr>
              <w:spacing w:line="240" w:lineRule="auto"/>
              <w:ind w:firstLine="0"/>
              <w:jc w:val="right"/>
              <w:rPr>
                <w:rFonts w:eastAsia="Times New Roman" w:cs="Times New Roman"/>
                <w:color w:val="010205"/>
                <w:sz w:val="20"/>
                <w:lang w:val="en-US"/>
              </w:rPr>
            </w:pPr>
            <w:r w:rsidRPr="001013AB">
              <w:rPr>
                <w:rFonts w:eastAsia="Times New Roman" w:cs="Times New Roman"/>
                <w:color w:val="010205"/>
                <w:sz w:val="20"/>
              </w:rPr>
              <w:t>,000</w:t>
            </w:r>
            <w:r w:rsidRPr="001013AB">
              <w:rPr>
                <w:rFonts w:eastAsia="Times New Roman" w:cs="Times New Roman"/>
                <w:color w:val="010205"/>
                <w:sz w:val="20"/>
                <w:vertAlign w:val="superscript"/>
              </w:rPr>
              <w:t>c</w:t>
            </w:r>
          </w:p>
        </w:tc>
      </w:tr>
      <w:tr w:rsidR="00466BE1" w:rsidRPr="00466BE1" w14:paraId="333F3A6D" w14:textId="77777777" w:rsidTr="001355FF">
        <w:trPr>
          <w:trHeight w:val="217"/>
        </w:trPr>
        <w:tc>
          <w:tcPr>
            <w:tcW w:w="4360" w:type="dxa"/>
            <w:gridSpan w:val="2"/>
            <w:tcBorders>
              <w:top w:val="single" w:sz="8" w:space="0" w:color="auto"/>
              <w:left w:val="nil"/>
              <w:bottom w:val="single" w:sz="8" w:space="0" w:color="auto"/>
              <w:right w:val="nil"/>
            </w:tcBorders>
            <w:shd w:val="clear" w:color="auto" w:fill="auto"/>
            <w:vAlign w:val="center"/>
            <w:hideMark/>
          </w:tcPr>
          <w:p w14:paraId="1F31230C" w14:textId="77777777" w:rsidR="00466BE1" w:rsidRPr="001013AB" w:rsidRDefault="00466BE1" w:rsidP="001355FF">
            <w:pPr>
              <w:spacing w:line="240" w:lineRule="auto"/>
              <w:ind w:firstLine="0"/>
              <w:rPr>
                <w:rFonts w:eastAsia="Times New Roman" w:cs="Times New Roman"/>
                <w:b/>
                <w:bCs/>
                <w:color w:val="000000"/>
                <w:sz w:val="20"/>
                <w:lang w:val="en-US"/>
              </w:rPr>
            </w:pPr>
            <w:r w:rsidRPr="001013AB">
              <w:rPr>
                <w:rFonts w:eastAsia="Times New Roman" w:cs="Times New Roman"/>
                <w:b/>
                <w:bCs/>
                <w:color w:val="000000"/>
                <w:sz w:val="20"/>
              </w:rPr>
              <w:t>N de casos Válidos</w:t>
            </w:r>
          </w:p>
        </w:tc>
        <w:tc>
          <w:tcPr>
            <w:tcW w:w="616" w:type="dxa"/>
            <w:tcBorders>
              <w:top w:val="nil"/>
              <w:left w:val="nil"/>
              <w:bottom w:val="single" w:sz="8" w:space="0" w:color="auto"/>
              <w:right w:val="nil"/>
            </w:tcBorders>
            <w:shd w:val="clear" w:color="auto" w:fill="auto"/>
            <w:vAlign w:val="center"/>
            <w:hideMark/>
          </w:tcPr>
          <w:p w14:paraId="3B1A381C" w14:textId="77777777" w:rsidR="00466BE1" w:rsidRPr="001013AB" w:rsidRDefault="00466BE1" w:rsidP="001355FF">
            <w:pPr>
              <w:spacing w:line="240" w:lineRule="auto"/>
              <w:ind w:firstLine="0"/>
              <w:jc w:val="center"/>
              <w:rPr>
                <w:rFonts w:eastAsia="Times New Roman" w:cs="Times New Roman"/>
                <w:b/>
                <w:bCs/>
                <w:color w:val="000000"/>
                <w:sz w:val="20"/>
                <w:lang w:val="en-US"/>
              </w:rPr>
            </w:pPr>
            <w:r w:rsidRPr="001013AB">
              <w:rPr>
                <w:rFonts w:eastAsia="Times New Roman" w:cs="Times New Roman"/>
                <w:b/>
                <w:bCs/>
                <w:color w:val="000000"/>
                <w:sz w:val="20"/>
              </w:rPr>
              <w:t>359</w:t>
            </w:r>
          </w:p>
        </w:tc>
        <w:tc>
          <w:tcPr>
            <w:tcW w:w="1191" w:type="dxa"/>
            <w:tcBorders>
              <w:top w:val="nil"/>
              <w:left w:val="nil"/>
              <w:bottom w:val="single" w:sz="8" w:space="0" w:color="auto"/>
              <w:right w:val="nil"/>
            </w:tcBorders>
            <w:shd w:val="clear" w:color="auto" w:fill="auto"/>
            <w:vAlign w:val="center"/>
            <w:hideMark/>
          </w:tcPr>
          <w:p w14:paraId="77E75F36" w14:textId="77777777" w:rsidR="00466BE1" w:rsidRPr="001013AB" w:rsidRDefault="00466BE1" w:rsidP="001355FF">
            <w:pPr>
              <w:spacing w:line="240" w:lineRule="auto"/>
              <w:ind w:firstLine="0"/>
              <w:jc w:val="center"/>
              <w:rPr>
                <w:rFonts w:ascii="Arial" w:eastAsia="Times New Roman" w:hAnsi="Arial" w:cs="Arial"/>
                <w:color w:val="010205"/>
                <w:sz w:val="20"/>
                <w:lang w:val="en-US"/>
              </w:rPr>
            </w:pPr>
            <w:r w:rsidRPr="001013AB">
              <w:rPr>
                <w:rFonts w:ascii="Arial" w:eastAsia="Times New Roman" w:hAnsi="Arial" w:cs="Arial"/>
                <w:color w:val="010205"/>
                <w:sz w:val="20"/>
              </w:rPr>
              <w:t> </w:t>
            </w:r>
          </w:p>
        </w:tc>
        <w:tc>
          <w:tcPr>
            <w:tcW w:w="1213" w:type="dxa"/>
            <w:tcBorders>
              <w:top w:val="nil"/>
              <w:left w:val="nil"/>
              <w:bottom w:val="single" w:sz="8" w:space="0" w:color="auto"/>
              <w:right w:val="nil"/>
            </w:tcBorders>
            <w:shd w:val="clear" w:color="auto" w:fill="auto"/>
            <w:vAlign w:val="center"/>
            <w:hideMark/>
          </w:tcPr>
          <w:p w14:paraId="023CA10B" w14:textId="77777777" w:rsidR="00466BE1" w:rsidRPr="001013AB" w:rsidRDefault="00466BE1" w:rsidP="001355FF">
            <w:pPr>
              <w:spacing w:line="240" w:lineRule="auto"/>
              <w:ind w:firstLine="0"/>
              <w:jc w:val="center"/>
              <w:rPr>
                <w:rFonts w:eastAsia="Times New Roman" w:cs="Times New Roman"/>
                <w:color w:val="000000"/>
                <w:sz w:val="20"/>
                <w:lang w:val="en-US"/>
              </w:rPr>
            </w:pPr>
            <w:r w:rsidRPr="001013AB">
              <w:rPr>
                <w:rFonts w:eastAsia="Times New Roman" w:cs="Times New Roman"/>
                <w:color w:val="000000"/>
                <w:sz w:val="20"/>
              </w:rPr>
              <w:t> </w:t>
            </w:r>
          </w:p>
        </w:tc>
        <w:tc>
          <w:tcPr>
            <w:tcW w:w="1207" w:type="dxa"/>
            <w:tcBorders>
              <w:top w:val="nil"/>
              <w:left w:val="nil"/>
              <w:bottom w:val="single" w:sz="8" w:space="0" w:color="auto"/>
              <w:right w:val="nil"/>
            </w:tcBorders>
            <w:shd w:val="clear" w:color="auto" w:fill="auto"/>
            <w:vAlign w:val="center"/>
            <w:hideMark/>
          </w:tcPr>
          <w:p w14:paraId="6AFAD160" w14:textId="77777777" w:rsidR="00466BE1" w:rsidRPr="001013AB" w:rsidRDefault="00466BE1" w:rsidP="001355FF">
            <w:pPr>
              <w:spacing w:line="240" w:lineRule="auto"/>
              <w:ind w:firstLine="0"/>
              <w:rPr>
                <w:rFonts w:eastAsia="Times New Roman" w:cs="Times New Roman"/>
                <w:b/>
                <w:bCs/>
                <w:color w:val="000000"/>
                <w:sz w:val="20"/>
                <w:lang w:val="en-US"/>
              </w:rPr>
            </w:pPr>
            <w:r w:rsidRPr="001013AB">
              <w:rPr>
                <w:rFonts w:eastAsia="Times New Roman" w:cs="Times New Roman"/>
                <w:b/>
                <w:bCs/>
                <w:color w:val="000000"/>
                <w:sz w:val="20"/>
              </w:rPr>
              <w:t> </w:t>
            </w:r>
          </w:p>
        </w:tc>
      </w:tr>
      <w:tr w:rsidR="00466BE1" w:rsidRPr="00466BE1" w14:paraId="798CFE57" w14:textId="77777777" w:rsidTr="001355FF">
        <w:trPr>
          <w:trHeight w:val="197"/>
        </w:trPr>
        <w:tc>
          <w:tcPr>
            <w:tcW w:w="8587" w:type="dxa"/>
            <w:gridSpan w:val="6"/>
            <w:tcBorders>
              <w:top w:val="single" w:sz="8" w:space="0" w:color="auto"/>
              <w:left w:val="nil"/>
              <w:bottom w:val="nil"/>
              <w:right w:val="nil"/>
            </w:tcBorders>
            <w:shd w:val="clear" w:color="auto" w:fill="auto"/>
            <w:vAlign w:val="center"/>
            <w:hideMark/>
          </w:tcPr>
          <w:p w14:paraId="1BB13D65" w14:textId="77777777" w:rsidR="00466BE1" w:rsidRPr="001013AB" w:rsidRDefault="00466BE1" w:rsidP="001355FF">
            <w:pPr>
              <w:spacing w:line="240" w:lineRule="auto"/>
              <w:ind w:firstLine="0"/>
              <w:rPr>
                <w:rFonts w:eastAsia="Times New Roman" w:cs="Times New Roman"/>
                <w:color w:val="010205"/>
                <w:sz w:val="20"/>
                <w:lang w:val="es-ES"/>
              </w:rPr>
            </w:pPr>
            <w:r w:rsidRPr="001013AB">
              <w:rPr>
                <w:rFonts w:eastAsia="Times New Roman" w:cs="Times New Roman"/>
                <w:color w:val="010205"/>
                <w:sz w:val="20"/>
              </w:rPr>
              <w:t xml:space="preserve">a. No se presupone la </w:t>
            </w:r>
            <w:proofErr w:type="spellStart"/>
            <w:r w:rsidRPr="001013AB">
              <w:rPr>
                <w:rFonts w:eastAsia="Times New Roman" w:cs="Times New Roman"/>
                <w:color w:val="010205"/>
                <w:sz w:val="20"/>
              </w:rPr>
              <w:t>hipótesis</w:t>
            </w:r>
            <w:proofErr w:type="spellEnd"/>
            <w:r w:rsidRPr="001013AB">
              <w:rPr>
                <w:rFonts w:eastAsia="Times New Roman" w:cs="Times New Roman"/>
                <w:color w:val="010205"/>
                <w:sz w:val="20"/>
              </w:rPr>
              <w:t xml:space="preserve"> nula.</w:t>
            </w:r>
          </w:p>
        </w:tc>
      </w:tr>
      <w:tr w:rsidR="00466BE1" w:rsidRPr="00466BE1" w14:paraId="58FA17E9" w14:textId="77777777" w:rsidTr="001355FF">
        <w:trPr>
          <w:trHeight w:val="197"/>
        </w:trPr>
        <w:tc>
          <w:tcPr>
            <w:tcW w:w="8587" w:type="dxa"/>
            <w:gridSpan w:val="6"/>
            <w:tcBorders>
              <w:top w:val="nil"/>
              <w:left w:val="nil"/>
              <w:bottom w:val="nil"/>
              <w:right w:val="nil"/>
            </w:tcBorders>
            <w:shd w:val="clear" w:color="auto" w:fill="auto"/>
            <w:vAlign w:val="center"/>
            <w:hideMark/>
          </w:tcPr>
          <w:p w14:paraId="310647B7" w14:textId="77777777" w:rsidR="00466BE1" w:rsidRPr="001013AB" w:rsidRDefault="00466BE1" w:rsidP="001355FF">
            <w:pPr>
              <w:spacing w:line="240" w:lineRule="auto"/>
              <w:ind w:firstLine="0"/>
              <w:rPr>
                <w:rFonts w:eastAsia="Times New Roman" w:cs="Times New Roman"/>
                <w:color w:val="010205"/>
                <w:sz w:val="20"/>
                <w:lang w:val="es-ES"/>
              </w:rPr>
            </w:pPr>
            <w:r w:rsidRPr="001013AB">
              <w:rPr>
                <w:rFonts w:eastAsia="Times New Roman" w:cs="Times New Roman"/>
                <w:color w:val="010205"/>
                <w:sz w:val="20"/>
              </w:rPr>
              <w:t xml:space="preserve">b. Utilización del error estándar asintótico que presupone la </w:t>
            </w:r>
            <w:proofErr w:type="spellStart"/>
            <w:r w:rsidRPr="001013AB">
              <w:rPr>
                <w:rFonts w:eastAsia="Times New Roman" w:cs="Times New Roman"/>
                <w:color w:val="010205"/>
                <w:sz w:val="20"/>
              </w:rPr>
              <w:t>hipótesis</w:t>
            </w:r>
            <w:proofErr w:type="spellEnd"/>
            <w:r w:rsidRPr="001013AB">
              <w:rPr>
                <w:rFonts w:eastAsia="Times New Roman" w:cs="Times New Roman"/>
                <w:color w:val="010205"/>
                <w:sz w:val="20"/>
              </w:rPr>
              <w:t xml:space="preserve"> nula.</w:t>
            </w:r>
          </w:p>
        </w:tc>
      </w:tr>
      <w:tr w:rsidR="00466BE1" w:rsidRPr="00466BE1" w14:paraId="3F5816A3" w14:textId="77777777" w:rsidTr="001355FF">
        <w:trPr>
          <w:trHeight w:val="207"/>
        </w:trPr>
        <w:tc>
          <w:tcPr>
            <w:tcW w:w="8587" w:type="dxa"/>
            <w:gridSpan w:val="6"/>
            <w:tcBorders>
              <w:top w:val="nil"/>
              <w:left w:val="nil"/>
              <w:bottom w:val="single" w:sz="8" w:space="0" w:color="auto"/>
              <w:right w:val="nil"/>
            </w:tcBorders>
            <w:shd w:val="clear" w:color="auto" w:fill="auto"/>
            <w:vAlign w:val="center"/>
            <w:hideMark/>
          </w:tcPr>
          <w:p w14:paraId="0D743D15" w14:textId="77777777" w:rsidR="00466BE1" w:rsidRPr="001013AB" w:rsidRDefault="00466BE1" w:rsidP="001355FF">
            <w:pPr>
              <w:spacing w:line="240" w:lineRule="auto"/>
              <w:ind w:firstLine="0"/>
              <w:rPr>
                <w:rFonts w:eastAsia="Times New Roman" w:cs="Times New Roman"/>
                <w:color w:val="010205"/>
                <w:sz w:val="20"/>
                <w:lang w:val="es-ES"/>
              </w:rPr>
            </w:pPr>
            <w:r w:rsidRPr="001013AB">
              <w:rPr>
                <w:rFonts w:eastAsia="Times New Roman" w:cs="Times New Roman"/>
                <w:color w:val="010205"/>
                <w:sz w:val="20"/>
              </w:rPr>
              <w:t>c. Se basa en aproximación normal</w:t>
            </w:r>
          </w:p>
        </w:tc>
      </w:tr>
    </w:tbl>
    <w:p w14:paraId="5C7935AF" w14:textId="77777777" w:rsidR="00466BE1" w:rsidRPr="00466BE1" w:rsidRDefault="00466BE1" w:rsidP="001355FF">
      <w:pPr>
        <w:autoSpaceDE w:val="0"/>
        <w:autoSpaceDN w:val="0"/>
        <w:adjustRightInd w:val="0"/>
        <w:spacing w:line="400" w:lineRule="atLeast"/>
        <w:ind w:firstLine="0"/>
        <w:rPr>
          <w:rFonts w:eastAsia="Calibri" w:cs="Times New Roman"/>
          <w:b/>
          <w:szCs w:val="24"/>
        </w:rPr>
      </w:pPr>
      <w:r w:rsidRPr="00466BE1">
        <w:rPr>
          <w:rFonts w:eastAsia="Calibri" w:cs="Times New Roman"/>
          <w:b/>
          <w:szCs w:val="24"/>
        </w:rPr>
        <w:t>Análisis</w:t>
      </w:r>
    </w:p>
    <w:p w14:paraId="310D66D9" w14:textId="77777777" w:rsidR="00466BE1" w:rsidRPr="00466BE1" w:rsidRDefault="00466BE1" w:rsidP="00466BE1">
      <w:pPr>
        <w:autoSpaceDE w:val="0"/>
        <w:autoSpaceDN w:val="0"/>
        <w:adjustRightInd w:val="0"/>
        <w:spacing w:line="400" w:lineRule="atLeast"/>
        <w:ind w:left="284"/>
        <w:rPr>
          <w:rFonts w:eastAsia="Calibri" w:cs="Times New Roman"/>
          <w:bCs/>
          <w:szCs w:val="24"/>
        </w:rPr>
      </w:pPr>
    </w:p>
    <w:p w14:paraId="6A2F585D" w14:textId="77777777" w:rsidR="00466BE1" w:rsidRPr="00466BE1" w:rsidRDefault="00466BE1" w:rsidP="001355FF">
      <w:pPr>
        <w:rPr>
          <w:rFonts w:eastAsia="Calibri"/>
        </w:rPr>
      </w:pPr>
      <w:r w:rsidRPr="00466BE1">
        <w:rPr>
          <w:rFonts w:eastAsia="Calibri"/>
        </w:rPr>
        <w:t>De acuerdo a los resultados de la aplicación  del coeficiente de correlación del</w:t>
      </w:r>
      <w:r w:rsidRPr="00466BE1">
        <w:rPr>
          <w:rFonts w:eastAsia="Calibri"/>
          <w:spacing w:val="1"/>
        </w:rPr>
        <w:t xml:space="preserve"> </w:t>
      </w:r>
      <w:r w:rsidRPr="00466BE1">
        <w:rPr>
          <w:rFonts w:eastAsia="Calibri"/>
        </w:rPr>
        <w:t>Rho de Spearman es ,939 en donde podemos indicar  que existe una correlación positiva</w:t>
      </w:r>
      <w:r w:rsidRPr="00466BE1">
        <w:rPr>
          <w:rFonts w:eastAsia="Calibri"/>
          <w:spacing w:val="1"/>
        </w:rPr>
        <w:t xml:space="preserve"> muy </w:t>
      </w:r>
      <w:r w:rsidRPr="00466BE1">
        <w:rPr>
          <w:rFonts w:eastAsia="Calibri"/>
        </w:rPr>
        <w:t>alta, el nivel de significancia bilateral o p-valor es 0,000 menor que 0.05 el grado</w:t>
      </w:r>
      <w:r w:rsidRPr="00466BE1">
        <w:rPr>
          <w:rFonts w:eastAsia="Calibri"/>
          <w:spacing w:val="1"/>
        </w:rPr>
        <w:t xml:space="preserve"> </w:t>
      </w:r>
      <w:r w:rsidRPr="00466BE1">
        <w:rPr>
          <w:rFonts w:eastAsia="Calibri"/>
        </w:rPr>
        <w:t xml:space="preserve">de significancia del error, por lo tanto, se rechaza la </w:t>
      </w:r>
      <w:proofErr w:type="spellStart"/>
      <w:r w:rsidRPr="00466BE1">
        <w:rPr>
          <w:rFonts w:eastAsia="Calibri"/>
        </w:rPr>
        <w:t>hipótesis</w:t>
      </w:r>
      <w:proofErr w:type="spellEnd"/>
      <w:r w:rsidRPr="00466BE1">
        <w:rPr>
          <w:rFonts w:eastAsia="Calibri"/>
        </w:rPr>
        <w:t xml:space="preserve"> nula y se concluye </w:t>
      </w:r>
      <w:r w:rsidRPr="00466BE1">
        <w:rPr>
          <w:rFonts w:eastAsia="Calibri"/>
          <w:spacing w:val="1"/>
        </w:rPr>
        <w:t xml:space="preserve"> la relación significativa entre  e</w:t>
      </w:r>
      <w:r w:rsidRPr="00466BE1">
        <w:rPr>
          <w:rFonts w:eastAsia="Calibri"/>
          <w:szCs w:val="22"/>
        </w:rPr>
        <w:t xml:space="preserve">l proceso de acreditación se relaciona con la gestión curricular </w:t>
      </w:r>
      <w:r w:rsidRPr="00466BE1">
        <w:rPr>
          <w:rFonts w:eastAsia="Calibri"/>
        </w:rPr>
        <w:t>de los estudiantes de Ciencias Contables, Económicas y Financieras de las Universidades del Perú, 2019.</w:t>
      </w:r>
    </w:p>
    <w:p w14:paraId="355DD734" w14:textId="4B107EEB" w:rsidR="00466BE1" w:rsidRPr="00466BE1" w:rsidRDefault="001355FF" w:rsidP="001355FF">
      <w:pPr>
        <w:ind w:firstLine="0"/>
        <w:contextualSpacing/>
        <w:rPr>
          <w:rFonts w:eastAsia="Calibri" w:cs="Times New Roman"/>
          <w:szCs w:val="22"/>
        </w:rPr>
      </w:pPr>
      <w:r>
        <w:rPr>
          <w:rFonts w:eastAsia="Calibri" w:cs="Times New Roman"/>
          <w:b/>
          <w:szCs w:val="22"/>
        </w:rPr>
        <w:t>-</w:t>
      </w:r>
      <w:r w:rsidR="00466BE1" w:rsidRPr="00466BE1">
        <w:rPr>
          <w:rFonts w:eastAsia="Calibri" w:cs="Times New Roman"/>
          <w:b/>
          <w:szCs w:val="22"/>
        </w:rPr>
        <w:t xml:space="preserve">Contrastación de </w:t>
      </w:r>
      <w:proofErr w:type="spellStart"/>
      <w:r w:rsidR="00466BE1" w:rsidRPr="00466BE1">
        <w:rPr>
          <w:rFonts w:eastAsia="Calibri" w:cs="Times New Roman"/>
          <w:b/>
          <w:szCs w:val="22"/>
        </w:rPr>
        <w:t>hipótesis</w:t>
      </w:r>
      <w:proofErr w:type="spellEnd"/>
      <w:r w:rsidR="00466BE1" w:rsidRPr="00466BE1">
        <w:rPr>
          <w:rFonts w:eastAsia="Calibri" w:cs="Times New Roman"/>
          <w:b/>
          <w:szCs w:val="22"/>
        </w:rPr>
        <w:t xml:space="preserve"> especifica 3</w:t>
      </w:r>
    </w:p>
    <w:p w14:paraId="6C15C38C" w14:textId="77777777" w:rsidR="00466BE1" w:rsidRPr="00466BE1" w:rsidRDefault="00466BE1" w:rsidP="001355FF">
      <w:pPr>
        <w:rPr>
          <w:rFonts w:eastAsia="Calibri"/>
          <w:szCs w:val="22"/>
        </w:rPr>
      </w:pPr>
      <w:r w:rsidRPr="00466BE1">
        <w:rPr>
          <w:rFonts w:eastAsia="Calibri"/>
          <w:lang w:val="es-ES"/>
        </w:rPr>
        <w:t xml:space="preserve">H3:  </w:t>
      </w:r>
      <w:r w:rsidRPr="00466BE1">
        <w:rPr>
          <w:rFonts w:eastAsia="Calibri"/>
          <w:szCs w:val="22"/>
        </w:rPr>
        <w:t xml:space="preserve">El proceso de acreditación se relaciona con la articulación para la formación </w:t>
      </w:r>
      <w:r w:rsidRPr="00466BE1">
        <w:rPr>
          <w:rFonts w:eastAsia="Calibri"/>
        </w:rPr>
        <w:t>de los estudiantes de Ciencias Contables, Económicas y Financieras de las Universidades del Perú, 2019</w:t>
      </w:r>
    </w:p>
    <w:p w14:paraId="19FBD403" w14:textId="77777777" w:rsidR="00466BE1" w:rsidRPr="00466BE1" w:rsidRDefault="00466BE1" w:rsidP="001355FF">
      <w:pPr>
        <w:rPr>
          <w:rFonts w:eastAsia="Calibri"/>
        </w:rPr>
      </w:pPr>
      <w:r w:rsidRPr="00466BE1">
        <w:rPr>
          <w:rFonts w:eastAsia="Calibri"/>
          <w:lang w:val="es-ES"/>
        </w:rPr>
        <w:t>Ho:</w:t>
      </w:r>
      <w:r w:rsidRPr="00466BE1">
        <w:rPr>
          <w:rFonts w:eastAsia="Calibri"/>
          <w:lang w:val="es-ES"/>
        </w:rPr>
        <w:tab/>
      </w:r>
      <w:r w:rsidRPr="00466BE1">
        <w:rPr>
          <w:rFonts w:eastAsia="Calibri"/>
          <w:szCs w:val="22"/>
        </w:rPr>
        <w:t xml:space="preserve">El proceso de acreditación no se relaciona con la articulación para la formación </w:t>
      </w:r>
      <w:r w:rsidRPr="00466BE1">
        <w:rPr>
          <w:rFonts w:eastAsia="Calibri"/>
        </w:rPr>
        <w:t>de los estudiantes de Ciencias Contables, Económicas y Financieras de las Universidades del Perú, 2019</w:t>
      </w:r>
    </w:p>
    <w:p w14:paraId="6D013E32" w14:textId="77777777" w:rsidR="00466BE1" w:rsidRPr="00466BE1" w:rsidRDefault="00466BE1" w:rsidP="00466BE1">
      <w:pPr>
        <w:ind w:left="567"/>
        <w:rPr>
          <w:rFonts w:eastAsia="Calibri" w:cs="Times New Roman"/>
          <w:b/>
          <w:szCs w:val="22"/>
        </w:rPr>
      </w:pPr>
      <w:r w:rsidRPr="00466BE1">
        <w:rPr>
          <w:rFonts w:eastAsia="Calibri" w:cs="Times New Roman"/>
          <w:b/>
          <w:szCs w:val="22"/>
        </w:rPr>
        <w:t xml:space="preserve">Correlación de </w:t>
      </w:r>
      <w:proofErr w:type="spellStart"/>
      <w:r w:rsidRPr="00466BE1">
        <w:rPr>
          <w:rFonts w:eastAsia="Calibri" w:cs="Times New Roman"/>
          <w:b/>
          <w:szCs w:val="22"/>
        </w:rPr>
        <w:t>hipótesis</w:t>
      </w:r>
      <w:proofErr w:type="spellEnd"/>
      <w:r w:rsidRPr="00466BE1">
        <w:rPr>
          <w:rFonts w:eastAsia="Calibri" w:cs="Times New Roman"/>
          <w:b/>
          <w:szCs w:val="22"/>
        </w:rPr>
        <w:t xml:space="preserve"> específica 3</w:t>
      </w:r>
    </w:p>
    <w:tbl>
      <w:tblPr>
        <w:tblW w:w="8369" w:type="dxa"/>
        <w:tblCellMar>
          <w:top w:w="15" w:type="dxa"/>
          <w:left w:w="70" w:type="dxa"/>
          <w:right w:w="70" w:type="dxa"/>
        </w:tblCellMar>
        <w:tblLook w:val="04A0" w:firstRow="1" w:lastRow="0" w:firstColumn="1" w:lastColumn="0" w:noHBand="0" w:noVBand="1"/>
      </w:tblPr>
      <w:tblGrid>
        <w:gridCol w:w="4693"/>
        <w:gridCol w:w="561"/>
        <w:gridCol w:w="697"/>
        <w:gridCol w:w="504"/>
        <w:gridCol w:w="620"/>
        <w:gridCol w:w="582"/>
        <w:gridCol w:w="565"/>
        <w:gridCol w:w="147"/>
      </w:tblGrid>
      <w:tr w:rsidR="00466BE1" w:rsidRPr="00466BE1" w14:paraId="3B6B6513" w14:textId="77777777" w:rsidTr="0047678B">
        <w:trPr>
          <w:gridAfter w:val="1"/>
          <w:wAfter w:w="147" w:type="dxa"/>
          <w:trHeight w:val="239"/>
        </w:trPr>
        <w:tc>
          <w:tcPr>
            <w:tcW w:w="8222" w:type="dxa"/>
            <w:gridSpan w:val="7"/>
            <w:tcBorders>
              <w:top w:val="single" w:sz="8" w:space="0" w:color="auto"/>
              <w:left w:val="nil"/>
              <w:bottom w:val="single" w:sz="8" w:space="0" w:color="auto"/>
              <w:right w:val="nil"/>
            </w:tcBorders>
            <w:shd w:val="clear" w:color="auto" w:fill="auto"/>
            <w:vAlign w:val="center"/>
            <w:hideMark/>
          </w:tcPr>
          <w:p w14:paraId="63BBEC76" w14:textId="77777777" w:rsidR="00466BE1" w:rsidRPr="00466BE1" w:rsidRDefault="00466BE1" w:rsidP="001355FF">
            <w:pPr>
              <w:spacing w:line="240" w:lineRule="auto"/>
              <w:ind w:firstLine="0"/>
              <w:jc w:val="center"/>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Resumen de procesamiento de casos</w:t>
            </w:r>
          </w:p>
        </w:tc>
      </w:tr>
      <w:tr w:rsidR="00466BE1" w:rsidRPr="00466BE1" w14:paraId="7AB6643A" w14:textId="77777777" w:rsidTr="0047678B">
        <w:trPr>
          <w:gridAfter w:val="1"/>
          <w:wAfter w:w="147" w:type="dxa"/>
          <w:trHeight w:val="228"/>
        </w:trPr>
        <w:tc>
          <w:tcPr>
            <w:tcW w:w="4693" w:type="dxa"/>
            <w:vMerge w:val="restart"/>
            <w:tcBorders>
              <w:top w:val="nil"/>
              <w:left w:val="nil"/>
              <w:bottom w:val="single" w:sz="8" w:space="0" w:color="000000"/>
              <w:right w:val="nil"/>
            </w:tcBorders>
            <w:shd w:val="clear" w:color="auto" w:fill="auto"/>
            <w:vAlign w:val="center"/>
            <w:hideMark/>
          </w:tcPr>
          <w:p w14:paraId="22116D8F" w14:textId="77777777" w:rsidR="00466BE1" w:rsidRPr="00466BE1" w:rsidRDefault="00466BE1" w:rsidP="001355FF">
            <w:pPr>
              <w:spacing w:line="240" w:lineRule="auto"/>
              <w:ind w:firstLine="0"/>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 </w:t>
            </w:r>
          </w:p>
        </w:tc>
        <w:tc>
          <w:tcPr>
            <w:tcW w:w="1258" w:type="dxa"/>
            <w:gridSpan w:val="2"/>
            <w:tcBorders>
              <w:top w:val="single" w:sz="8" w:space="0" w:color="auto"/>
              <w:left w:val="nil"/>
              <w:bottom w:val="nil"/>
              <w:right w:val="nil"/>
            </w:tcBorders>
            <w:shd w:val="clear" w:color="auto" w:fill="auto"/>
            <w:vAlign w:val="center"/>
            <w:hideMark/>
          </w:tcPr>
          <w:p w14:paraId="11A4D0C2" w14:textId="77777777" w:rsidR="00466BE1" w:rsidRPr="00466BE1" w:rsidRDefault="00466BE1" w:rsidP="001355FF">
            <w:pPr>
              <w:spacing w:line="240" w:lineRule="auto"/>
              <w:ind w:firstLine="0"/>
              <w:jc w:val="center"/>
              <w:rPr>
                <w:rFonts w:eastAsia="Times New Roman" w:cs="Times New Roman"/>
                <w:b/>
                <w:color w:val="000000"/>
                <w:sz w:val="18"/>
                <w:szCs w:val="18"/>
                <w:lang w:eastAsia="es-PE"/>
              </w:rPr>
            </w:pPr>
            <w:r w:rsidRPr="00466BE1">
              <w:rPr>
                <w:rFonts w:eastAsia="Times New Roman" w:cs="Times New Roman"/>
                <w:b/>
                <w:bCs/>
                <w:color w:val="000000"/>
                <w:sz w:val="18"/>
                <w:szCs w:val="18"/>
                <w:lang w:eastAsia="es-PE"/>
              </w:rPr>
              <w:t>Válido</w:t>
            </w:r>
          </w:p>
        </w:tc>
        <w:tc>
          <w:tcPr>
            <w:tcW w:w="1124" w:type="dxa"/>
            <w:gridSpan w:val="2"/>
            <w:tcBorders>
              <w:top w:val="single" w:sz="8" w:space="0" w:color="auto"/>
              <w:left w:val="nil"/>
              <w:bottom w:val="nil"/>
              <w:right w:val="nil"/>
            </w:tcBorders>
            <w:shd w:val="clear" w:color="auto" w:fill="auto"/>
            <w:vAlign w:val="center"/>
            <w:hideMark/>
          </w:tcPr>
          <w:p w14:paraId="7AE952BA" w14:textId="77777777" w:rsidR="00466BE1" w:rsidRPr="00466BE1" w:rsidRDefault="00466BE1" w:rsidP="001355FF">
            <w:pPr>
              <w:spacing w:line="240" w:lineRule="auto"/>
              <w:ind w:firstLine="0"/>
              <w:jc w:val="center"/>
              <w:rPr>
                <w:rFonts w:eastAsia="Times New Roman" w:cs="Times New Roman"/>
                <w:b/>
                <w:color w:val="000000"/>
                <w:sz w:val="18"/>
                <w:szCs w:val="18"/>
                <w:lang w:eastAsia="es-PE"/>
              </w:rPr>
            </w:pPr>
            <w:r w:rsidRPr="00466BE1">
              <w:rPr>
                <w:rFonts w:eastAsia="Times New Roman" w:cs="Times New Roman"/>
                <w:b/>
                <w:bCs/>
                <w:color w:val="000000"/>
                <w:sz w:val="18"/>
                <w:szCs w:val="18"/>
                <w:lang w:eastAsia="es-PE"/>
              </w:rPr>
              <w:t>Perdido</w:t>
            </w:r>
          </w:p>
        </w:tc>
        <w:tc>
          <w:tcPr>
            <w:tcW w:w="1147" w:type="dxa"/>
            <w:gridSpan w:val="2"/>
            <w:tcBorders>
              <w:top w:val="single" w:sz="8" w:space="0" w:color="auto"/>
              <w:left w:val="nil"/>
              <w:bottom w:val="nil"/>
              <w:right w:val="nil"/>
            </w:tcBorders>
            <w:shd w:val="clear" w:color="auto" w:fill="auto"/>
            <w:vAlign w:val="center"/>
            <w:hideMark/>
          </w:tcPr>
          <w:p w14:paraId="6417A8DF" w14:textId="77777777" w:rsidR="00466BE1" w:rsidRPr="00466BE1" w:rsidRDefault="00466BE1" w:rsidP="001355FF">
            <w:pPr>
              <w:spacing w:line="240" w:lineRule="auto"/>
              <w:ind w:firstLine="0"/>
              <w:jc w:val="center"/>
              <w:rPr>
                <w:rFonts w:eastAsia="Times New Roman" w:cs="Times New Roman"/>
                <w:b/>
                <w:color w:val="000000"/>
                <w:sz w:val="18"/>
                <w:szCs w:val="18"/>
                <w:lang w:eastAsia="es-PE"/>
              </w:rPr>
            </w:pPr>
            <w:r w:rsidRPr="00466BE1">
              <w:rPr>
                <w:rFonts w:eastAsia="Times New Roman" w:cs="Times New Roman"/>
                <w:b/>
                <w:bCs/>
                <w:color w:val="000000"/>
                <w:sz w:val="18"/>
                <w:szCs w:val="18"/>
                <w:lang w:val="es-ES" w:eastAsia="es-PE"/>
              </w:rPr>
              <w:t>Total</w:t>
            </w:r>
          </w:p>
        </w:tc>
      </w:tr>
      <w:tr w:rsidR="00466BE1" w:rsidRPr="00466BE1" w14:paraId="30B49AE9" w14:textId="77777777" w:rsidTr="0047678B">
        <w:trPr>
          <w:gridAfter w:val="1"/>
          <w:wAfter w:w="147" w:type="dxa"/>
          <w:trHeight w:val="239"/>
        </w:trPr>
        <w:tc>
          <w:tcPr>
            <w:tcW w:w="4693" w:type="dxa"/>
            <w:vMerge/>
            <w:tcBorders>
              <w:top w:val="nil"/>
              <w:left w:val="nil"/>
              <w:bottom w:val="single" w:sz="8" w:space="0" w:color="000000"/>
              <w:right w:val="nil"/>
            </w:tcBorders>
            <w:vAlign w:val="center"/>
            <w:hideMark/>
          </w:tcPr>
          <w:p w14:paraId="422FF085" w14:textId="77777777" w:rsidR="00466BE1" w:rsidRPr="00466BE1" w:rsidRDefault="00466BE1" w:rsidP="001355FF">
            <w:pPr>
              <w:spacing w:line="240" w:lineRule="auto"/>
              <w:ind w:firstLine="0"/>
              <w:rPr>
                <w:rFonts w:eastAsia="Times New Roman" w:cs="Times New Roman"/>
                <w:b/>
                <w:bCs/>
                <w:color w:val="000000"/>
                <w:sz w:val="18"/>
                <w:szCs w:val="18"/>
                <w:lang w:eastAsia="es-PE"/>
              </w:rPr>
            </w:pPr>
          </w:p>
        </w:tc>
        <w:tc>
          <w:tcPr>
            <w:tcW w:w="561" w:type="dxa"/>
            <w:tcBorders>
              <w:top w:val="nil"/>
              <w:left w:val="nil"/>
              <w:bottom w:val="single" w:sz="8" w:space="0" w:color="auto"/>
              <w:right w:val="nil"/>
            </w:tcBorders>
            <w:shd w:val="clear" w:color="auto" w:fill="auto"/>
            <w:vAlign w:val="center"/>
            <w:hideMark/>
          </w:tcPr>
          <w:p w14:paraId="442AE413" w14:textId="77777777" w:rsidR="00466BE1" w:rsidRPr="00466BE1" w:rsidRDefault="00466BE1" w:rsidP="001355FF">
            <w:pPr>
              <w:spacing w:line="240" w:lineRule="auto"/>
              <w:ind w:firstLine="0"/>
              <w:jc w:val="center"/>
              <w:rPr>
                <w:rFonts w:eastAsia="Times New Roman" w:cs="Times New Roman"/>
                <w:b/>
                <w:color w:val="000000"/>
                <w:sz w:val="18"/>
                <w:szCs w:val="18"/>
                <w:lang w:eastAsia="es-PE"/>
              </w:rPr>
            </w:pPr>
            <w:r w:rsidRPr="00466BE1">
              <w:rPr>
                <w:rFonts w:eastAsia="Times New Roman" w:cs="Times New Roman"/>
                <w:b/>
                <w:bCs/>
                <w:color w:val="000000"/>
                <w:sz w:val="18"/>
                <w:szCs w:val="18"/>
                <w:lang w:val="es-ES" w:eastAsia="es-PE"/>
              </w:rPr>
              <w:t>N</w:t>
            </w:r>
          </w:p>
        </w:tc>
        <w:tc>
          <w:tcPr>
            <w:tcW w:w="697" w:type="dxa"/>
            <w:tcBorders>
              <w:top w:val="nil"/>
              <w:left w:val="nil"/>
              <w:bottom w:val="single" w:sz="8" w:space="0" w:color="auto"/>
              <w:right w:val="nil"/>
            </w:tcBorders>
            <w:shd w:val="clear" w:color="auto" w:fill="auto"/>
            <w:vAlign w:val="center"/>
            <w:hideMark/>
          </w:tcPr>
          <w:p w14:paraId="3C7C8ADD" w14:textId="77777777" w:rsidR="00466BE1" w:rsidRPr="00466BE1" w:rsidRDefault="00466BE1" w:rsidP="001355FF">
            <w:pPr>
              <w:spacing w:line="240" w:lineRule="auto"/>
              <w:ind w:firstLine="0"/>
              <w:jc w:val="center"/>
              <w:rPr>
                <w:rFonts w:eastAsia="Times New Roman" w:cs="Times New Roman"/>
                <w:b/>
                <w:color w:val="000000"/>
                <w:sz w:val="18"/>
                <w:szCs w:val="18"/>
                <w:lang w:eastAsia="es-PE"/>
              </w:rPr>
            </w:pPr>
            <w:r w:rsidRPr="00466BE1">
              <w:rPr>
                <w:rFonts w:eastAsia="Times New Roman" w:cs="Times New Roman"/>
                <w:b/>
                <w:bCs/>
                <w:color w:val="000000"/>
                <w:sz w:val="18"/>
                <w:szCs w:val="18"/>
                <w:lang w:val="es-ES" w:eastAsia="es-PE"/>
              </w:rPr>
              <w:t>%</w:t>
            </w:r>
          </w:p>
        </w:tc>
        <w:tc>
          <w:tcPr>
            <w:tcW w:w="504" w:type="dxa"/>
            <w:tcBorders>
              <w:top w:val="nil"/>
              <w:left w:val="nil"/>
              <w:bottom w:val="single" w:sz="8" w:space="0" w:color="auto"/>
              <w:right w:val="nil"/>
            </w:tcBorders>
            <w:shd w:val="clear" w:color="auto" w:fill="auto"/>
            <w:vAlign w:val="center"/>
            <w:hideMark/>
          </w:tcPr>
          <w:p w14:paraId="10E81196" w14:textId="77777777" w:rsidR="00466BE1" w:rsidRPr="00466BE1" w:rsidRDefault="00466BE1" w:rsidP="001355FF">
            <w:pPr>
              <w:spacing w:line="240" w:lineRule="auto"/>
              <w:ind w:firstLine="0"/>
              <w:jc w:val="center"/>
              <w:rPr>
                <w:rFonts w:eastAsia="Times New Roman" w:cs="Times New Roman"/>
                <w:b/>
                <w:color w:val="000000"/>
                <w:sz w:val="18"/>
                <w:szCs w:val="18"/>
                <w:lang w:eastAsia="es-PE"/>
              </w:rPr>
            </w:pPr>
            <w:r w:rsidRPr="00466BE1">
              <w:rPr>
                <w:rFonts w:eastAsia="Times New Roman" w:cs="Times New Roman"/>
                <w:b/>
                <w:bCs/>
                <w:color w:val="000000"/>
                <w:sz w:val="18"/>
                <w:szCs w:val="18"/>
                <w:lang w:val="es-ES" w:eastAsia="es-PE"/>
              </w:rPr>
              <w:t>N</w:t>
            </w:r>
          </w:p>
        </w:tc>
        <w:tc>
          <w:tcPr>
            <w:tcW w:w="620" w:type="dxa"/>
            <w:tcBorders>
              <w:top w:val="nil"/>
              <w:left w:val="nil"/>
              <w:bottom w:val="single" w:sz="8" w:space="0" w:color="auto"/>
              <w:right w:val="nil"/>
            </w:tcBorders>
            <w:shd w:val="clear" w:color="auto" w:fill="auto"/>
            <w:vAlign w:val="center"/>
            <w:hideMark/>
          </w:tcPr>
          <w:p w14:paraId="31F75E0B" w14:textId="77777777" w:rsidR="00466BE1" w:rsidRPr="00466BE1" w:rsidRDefault="00466BE1" w:rsidP="001355FF">
            <w:pPr>
              <w:spacing w:line="240" w:lineRule="auto"/>
              <w:ind w:firstLine="0"/>
              <w:jc w:val="center"/>
              <w:rPr>
                <w:rFonts w:eastAsia="Times New Roman" w:cs="Times New Roman"/>
                <w:b/>
                <w:color w:val="000000"/>
                <w:sz w:val="18"/>
                <w:szCs w:val="18"/>
                <w:lang w:eastAsia="es-PE"/>
              </w:rPr>
            </w:pPr>
            <w:r w:rsidRPr="00466BE1">
              <w:rPr>
                <w:rFonts w:eastAsia="Times New Roman" w:cs="Times New Roman"/>
                <w:b/>
                <w:bCs/>
                <w:color w:val="000000"/>
                <w:sz w:val="18"/>
                <w:szCs w:val="18"/>
                <w:lang w:val="es-ES" w:eastAsia="es-PE"/>
              </w:rPr>
              <w:t>%</w:t>
            </w:r>
          </w:p>
        </w:tc>
        <w:tc>
          <w:tcPr>
            <w:tcW w:w="582" w:type="dxa"/>
            <w:tcBorders>
              <w:top w:val="nil"/>
              <w:left w:val="nil"/>
              <w:bottom w:val="single" w:sz="8" w:space="0" w:color="auto"/>
              <w:right w:val="nil"/>
            </w:tcBorders>
            <w:shd w:val="clear" w:color="auto" w:fill="auto"/>
            <w:vAlign w:val="center"/>
            <w:hideMark/>
          </w:tcPr>
          <w:p w14:paraId="79DF8876" w14:textId="77777777" w:rsidR="00466BE1" w:rsidRPr="00466BE1" w:rsidRDefault="00466BE1" w:rsidP="001355FF">
            <w:pPr>
              <w:spacing w:line="240" w:lineRule="auto"/>
              <w:ind w:firstLine="0"/>
              <w:jc w:val="center"/>
              <w:rPr>
                <w:rFonts w:eastAsia="Times New Roman" w:cs="Times New Roman"/>
                <w:b/>
                <w:color w:val="000000"/>
                <w:sz w:val="18"/>
                <w:szCs w:val="18"/>
                <w:lang w:eastAsia="es-PE"/>
              </w:rPr>
            </w:pPr>
            <w:r w:rsidRPr="00466BE1">
              <w:rPr>
                <w:rFonts w:eastAsia="Times New Roman" w:cs="Times New Roman"/>
                <w:b/>
                <w:bCs/>
                <w:color w:val="000000"/>
                <w:sz w:val="18"/>
                <w:szCs w:val="18"/>
                <w:lang w:val="es-ES" w:eastAsia="es-PE"/>
              </w:rPr>
              <w:t>N</w:t>
            </w:r>
          </w:p>
        </w:tc>
        <w:tc>
          <w:tcPr>
            <w:tcW w:w="565" w:type="dxa"/>
            <w:tcBorders>
              <w:top w:val="nil"/>
              <w:left w:val="nil"/>
              <w:bottom w:val="single" w:sz="8" w:space="0" w:color="auto"/>
              <w:right w:val="nil"/>
            </w:tcBorders>
            <w:shd w:val="clear" w:color="auto" w:fill="auto"/>
            <w:vAlign w:val="center"/>
            <w:hideMark/>
          </w:tcPr>
          <w:p w14:paraId="0F83071D" w14:textId="77777777" w:rsidR="00466BE1" w:rsidRPr="00466BE1" w:rsidRDefault="00466BE1" w:rsidP="001355FF">
            <w:pPr>
              <w:spacing w:line="240" w:lineRule="auto"/>
              <w:ind w:firstLine="0"/>
              <w:jc w:val="center"/>
              <w:rPr>
                <w:rFonts w:eastAsia="Times New Roman" w:cs="Times New Roman"/>
                <w:b/>
                <w:color w:val="000000"/>
                <w:sz w:val="18"/>
                <w:szCs w:val="18"/>
                <w:lang w:eastAsia="es-PE"/>
              </w:rPr>
            </w:pPr>
            <w:r w:rsidRPr="00466BE1">
              <w:rPr>
                <w:rFonts w:eastAsia="Times New Roman" w:cs="Times New Roman"/>
                <w:b/>
                <w:bCs/>
                <w:color w:val="000000"/>
                <w:sz w:val="18"/>
                <w:szCs w:val="18"/>
                <w:lang w:val="es-ES" w:eastAsia="es-PE"/>
              </w:rPr>
              <w:t>%</w:t>
            </w:r>
          </w:p>
        </w:tc>
      </w:tr>
      <w:tr w:rsidR="00466BE1" w:rsidRPr="00466BE1" w14:paraId="3EF1F2CD" w14:textId="77777777" w:rsidTr="0047678B">
        <w:trPr>
          <w:gridAfter w:val="1"/>
          <w:wAfter w:w="147" w:type="dxa"/>
          <w:trHeight w:val="915"/>
        </w:trPr>
        <w:tc>
          <w:tcPr>
            <w:tcW w:w="4693" w:type="dxa"/>
            <w:vMerge w:val="restart"/>
            <w:tcBorders>
              <w:top w:val="nil"/>
              <w:left w:val="nil"/>
              <w:bottom w:val="single" w:sz="8" w:space="0" w:color="000000"/>
              <w:right w:val="nil"/>
            </w:tcBorders>
            <w:shd w:val="clear" w:color="auto" w:fill="auto"/>
            <w:vAlign w:val="center"/>
            <w:hideMark/>
          </w:tcPr>
          <w:p w14:paraId="1BA7990A" w14:textId="77777777" w:rsidR="00466BE1" w:rsidRPr="00466BE1" w:rsidRDefault="00466BE1" w:rsidP="001355FF">
            <w:pPr>
              <w:spacing w:line="240" w:lineRule="auto"/>
              <w:ind w:firstLine="0"/>
              <w:rPr>
                <w:rFonts w:eastAsia="Times New Roman" w:cs="Times New Roman"/>
                <w:color w:val="000000"/>
                <w:sz w:val="18"/>
                <w:szCs w:val="18"/>
                <w:lang w:eastAsia="es-PE"/>
              </w:rPr>
            </w:pPr>
            <w:r w:rsidRPr="00466BE1">
              <w:rPr>
                <w:rFonts w:eastAsia="Times New Roman" w:cs="Times New Roman"/>
                <w:color w:val="000000"/>
                <w:sz w:val="18"/>
                <w:szCs w:val="18"/>
                <w:lang w:eastAsia="es-PE"/>
              </w:rPr>
              <w:t>¿La facultad donde usted estudia el proceso de acreditación se ha realizado en función al factor de la formación profesional?  * ¿Su facultad durante su formación profesional le han facilitado recursos educacionales, infraestructura y equipamiento para cumplir con la articulación para la formación de los estudiantes?</w:t>
            </w:r>
          </w:p>
        </w:tc>
        <w:tc>
          <w:tcPr>
            <w:tcW w:w="561" w:type="dxa"/>
            <w:vMerge w:val="restart"/>
            <w:tcBorders>
              <w:top w:val="nil"/>
              <w:left w:val="nil"/>
              <w:bottom w:val="single" w:sz="8" w:space="0" w:color="000000"/>
              <w:right w:val="nil"/>
            </w:tcBorders>
            <w:shd w:val="clear" w:color="auto" w:fill="auto"/>
            <w:vAlign w:val="center"/>
            <w:hideMark/>
          </w:tcPr>
          <w:p w14:paraId="07A6D78C" w14:textId="77777777" w:rsidR="00466BE1" w:rsidRPr="00466BE1" w:rsidRDefault="00466BE1" w:rsidP="001355FF">
            <w:pPr>
              <w:spacing w:line="240" w:lineRule="auto"/>
              <w:ind w:firstLine="0"/>
              <w:jc w:val="center"/>
              <w:rPr>
                <w:rFonts w:eastAsia="Times New Roman" w:cs="Times New Roman"/>
                <w:color w:val="000000"/>
                <w:sz w:val="18"/>
                <w:szCs w:val="18"/>
                <w:lang w:eastAsia="es-PE"/>
              </w:rPr>
            </w:pPr>
            <w:r w:rsidRPr="00466BE1">
              <w:rPr>
                <w:rFonts w:eastAsia="Times New Roman" w:cs="Times New Roman"/>
                <w:bCs/>
                <w:color w:val="000000"/>
                <w:sz w:val="18"/>
                <w:szCs w:val="18"/>
                <w:lang w:eastAsia="es-PE"/>
              </w:rPr>
              <w:t>359</w:t>
            </w:r>
          </w:p>
        </w:tc>
        <w:tc>
          <w:tcPr>
            <w:tcW w:w="697" w:type="dxa"/>
            <w:vMerge w:val="restart"/>
            <w:tcBorders>
              <w:top w:val="nil"/>
              <w:left w:val="nil"/>
              <w:bottom w:val="single" w:sz="8" w:space="0" w:color="000000"/>
              <w:right w:val="nil"/>
            </w:tcBorders>
            <w:shd w:val="clear" w:color="auto" w:fill="auto"/>
            <w:vAlign w:val="center"/>
            <w:hideMark/>
          </w:tcPr>
          <w:p w14:paraId="26A7D134" w14:textId="77777777" w:rsidR="00466BE1" w:rsidRPr="00466BE1" w:rsidRDefault="00466BE1" w:rsidP="001355FF">
            <w:pPr>
              <w:spacing w:line="240" w:lineRule="auto"/>
              <w:ind w:firstLine="0"/>
              <w:jc w:val="center"/>
              <w:rPr>
                <w:rFonts w:eastAsia="Times New Roman" w:cs="Times New Roman"/>
                <w:color w:val="000000"/>
                <w:sz w:val="18"/>
                <w:szCs w:val="18"/>
                <w:lang w:eastAsia="es-PE"/>
              </w:rPr>
            </w:pPr>
            <w:r w:rsidRPr="00466BE1">
              <w:rPr>
                <w:rFonts w:eastAsia="Times New Roman" w:cs="Times New Roman"/>
                <w:bCs/>
                <w:color w:val="000000"/>
                <w:sz w:val="18"/>
                <w:szCs w:val="18"/>
                <w:lang w:eastAsia="es-PE"/>
              </w:rPr>
              <w:t>100</w:t>
            </w:r>
          </w:p>
        </w:tc>
        <w:tc>
          <w:tcPr>
            <w:tcW w:w="504" w:type="dxa"/>
            <w:vMerge w:val="restart"/>
            <w:tcBorders>
              <w:top w:val="nil"/>
              <w:left w:val="nil"/>
              <w:bottom w:val="single" w:sz="8" w:space="0" w:color="000000"/>
              <w:right w:val="nil"/>
            </w:tcBorders>
            <w:shd w:val="clear" w:color="auto" w:fill="auto"/>
            <w:vAlign w:val="center"/>
            <w:hideMark/>
          </w:tcPr>
          <w:p w14:paraId="0F118C57" w14:textId="77777777" w:rsidR="00466BE1" w:rsidRPr="00466BE1" w:rsidRDefault="00466BE1" w:rsidP="001355FF">
            <w:pPr>
              <w:spacing w:line="240" w:lineRule="auto"/>
              <w:ind w:firstLine="0"/>
              <w:jc w:val="center"/>
              <w:rPr>
                <w:rFonts w:eastAsia="Times New Roman" w:cs="Times New Roman"/>
                <w:color w:val="000000"/>
                <w:sz w:val="18"/>
                <w:szCs w:val="18"/>
                <w:lang w:eastAsia="es-PE"/>
              </w:rPr>
            </w:pPr>
            <w:r w:rsidRPr="00466BE1">
              <w:rPr>
                <w:rFonts w:eastAsia="Times New Roman" w:cs="Times New Roman"/>
                <w:bCs/>
                <w:color w:val="000000"/>
                <w:sz w:val="18"/>
                <w:szCs w:val="18"/>
                <w:lang w:eastAsia="es-PE"/>
              </w:rPr>
              <w:t>0</w:t>
            </w:r>
          </w:p>
        </w:tc>
        <w:tc>
          <w:tcPr>
            <w:tcW w:w="620" w:type="dxa"/>
            <w:vMerge w:val="restart"/>
            <w:tcBorders>
              <w:top w:val="nil"/>
              <w:left w:val="nil"/>
              <w:bottom w:val="single" w:sz="8" w:space="0" w:color="000000"/>
              <w:right w:val="nil"/>
            </w:tcBorders>
            <w:shd w:val="clear" w:color="auto" w:fill="auto"/>
            <w:vAlign w:val="center"/>
            <w:hideMark/>
          </w:tcPr>
          <w:p w14:paraId="2F418DEB" w14:textId="77777777" w:rsidR="00466BE1" w:rsidRPr="00466BE1" w:rsidRDefault="00466BE1" w:rsidP="001355FF">
            <w:pPr>
              <w:spacing w:line="240" w:lineRule="auto"/>
              <w:ind w:firstLine="0"/>
              <w:jc w:val="center"/>
              <w:rPr>
                <w:rFonts w:eastAsia="Times New Roman" w:cs="Times New Roman"/>
                <w:color w:val="000000"/>
                <w:sz w:val="18"/>
                <w:szCs w:val="18"/>
                <w:lang w:eastAsia="es-PE"/>
              </w:rPr>
            </w:pPr>
            <w:r w:rsidRPr="00466BE1">
              <w:rPr>
                <w:rFonts w:eastAsia="Times New Roman" w:cs="Times New Roman"/>
                <w:bCs/>
                <w:color w:val="000000"/>
                <w:sz w:val="18"/>
                <w:szCs w:val="18"/>
                <w:lang w:eastAsia="es-PE"/>
              </w:rPr>
              <w:t>0</w:t>
            </w:r>
          </w:p>
        </w:tc>
        <w:tc>
          <w:tcPr>
            <w:tcW w:w="582" w:type="dxa"/>
            <w:vMerge w:val="restart"/>
            <w:tcBorders>
              <w:top w:val="nil"/>
              <w:left w:val="nil"/>
              <w:bottom w:val="single" w:sz="8" w:space="0" w:color="000000"/>
              <w:right w:val="nil"/>
            </w:tcBorders>
            <w:shd w:val="clear" w:color="auto" w:fill="auto"/>
            <w:vAlign w:val="center"/>
            <w:hideMark/>
          </w:tcPr>
          <w:p w14:paraId="00EE3F93" w14:textId="77777777" w:rsidR="00466BE1" w:rsidRPr="00466BE1" w:rsidRDefault="00466BE1" w:rsidP="001355FF">
            <w:pPr>
              <w:spacing w:line="240" w:lineRule="auto"/>
              <w:ind w:firstLine="0"/>
              <w:jc w:val="center"/>
              <w:rPr>
                <w:rFonts w:eastAsia="Times New Roman" w:cs="Times New Roman"/>
                <w:color w:val="000000"/>
                <w:sz w:val="18"/>
                <w:szCs w:val="18"/>
                <w:lang w:eastAsia="es-PE"/>
              </w:rPr>
            </w:pPr>
            <w:r w:rsidRPr="00466BE1">
              <w:rPr>
                <w:rFonts w:eastAsia="Times New Roman" w:cs="Times New Roman"/>
                <w:bCs/>
                <w:color w:val="000000"/>
                <w:sz w:val="18"/>
                <w:szCs w:val="18"/>
                <w:lang w:eastAsia="es-PE"/>
              </w:rPr>
              <w:t>359</w:t>
            </w:r>
          </w:p>
        </w:tc>
        <w:tc>
          <w:tcPr>
            <w:tcW w:w="565" w:type="dxa"/>
            <w:vMerge w:val="restart"/>
            <w:tcBorders>
              <w:top w:val="nil"/>
              <w:left w:val="nil"/>
              <w:bottom w:val="single" w:sz="8" w:space="0" w:color="000000"/>
              <w:right w:val="nil"/>
            </w:tcBorders>
            <w:shd w:val="clear" w:color="auto" w:fill="auto"/>
            <w:vAlign w:val="center"/>
            <w:hideMark/>
          </w:tcPr>
          <w:p w14:paraId="4F099DA7" w14:textId="77777777" w:rsidR="00466BE1" w:rsidRPr="00466BE1" w:rsidRDefault="00466BE1" w:rsidP="001355FF">
            <w:pPr>
              <w:spacing w:line="240" w:lineRule="auto"/>
              <w:ind w:firstLine="0"/>
              <w:jc w:val="center"/>
              <w:rPr>
                <w:rFonts w:eastAsia="Times New Roman" w:cs="Times New Roman"/>
                <w:color w:val="000000"/>
                <w:sz w:val="18"/>
                <w:szCs w:val="18"/>
                <w:lang w:eastAsia="es-PE"/>
              </w:rPr>
            </w:pPr>
            <w:r w:rsidRPr="00466BE1">
              <w:rPr>
                <w:rFonts w:eastAsia="Times New Roman" w:cs="Times New Roman"/>
                <w:bCs/>
                <w:color w:val="000000"/>
                <w:sz w:val="18"/>
                <w:szCs w:val="18"/>
                <w:lang w:eastAsia="es-PE"/>
              </w:rPr>
              <w:t>100</w:t>
            </w:r>
          </w:p>
        </w:tc>
      </w:tr>
      <w:tr w:rsidR="00466BE1" w:rsidRPr="00466BE1" w14:paraId="16F4EB2D" w14:textId="77777777" w:rsidTr="0047678B">
        <w:trPr>
          <w:trHeight w:val="68"/>
        </w:trPr>
        <w:tc>
          <w:tcPr>
            <w:tcW w:w="4693" w:type="dxa"/>
            <w:vMerge/>
            <w:tcBorders>
              <w:top w:val="nil"/>
              <w:left w:val="nil"/>
              <w:bottom w:val="single" w:sz="8" w:space="0" w:color="000000"/>
              <w:right w:val="nil"/>
            </w:tcBorders>
            <w:vAlign w:val="center"/>
            <w:hideMark/>
          </w:tcPr>
          <w:p w14:paraId="62FC6D53" w14:textId="77777777" w:rsidR="00466BE1" w:rsidRPr="00466BE1" w:rsidRDefault="00466BE1" w:rsidP="001355FF">
            <w:pPr>
              <w:spacing w:line="240" w:lineRule="auto"/>
              <w:ind w:firstLine="0"/>
              <w:rPr>
                <w:rFonts w:eastAsia="Times New Roman" w:cs="Times New Roman"/>
                <w:color w:val="000000"/>
                <w:sz w:val="18"/>
                <w:szCs w:val="18"/>
                <w:lang w:eastAsia="es-PE"/>
              </w:rPr>
            </w:pPr>
          </w:p>
        </w:tc>
        <w:tc>
          <w:tcPr>
            <w:tcW w:w="561" w:type="dxa"/>
            <w:vMerge/>
            <w:tcBorders>
              <w:top w:val="nil"/>
              <w:left w:val="nil"/>
              <w:bottom w:val="single" w:sz="8" w:space="0" w:color="000000"/>
              <w:right w:val="nil"/>
            </w:tcBorders>
            <w:vAlign w:val="center"/>
            <w:hideMark/>
          </w:tcPr>
          <w:p w14:paraId="08FAF49A" w14:textId="77777777" w:rsidR="00466BE1" w:rsidRPr="00466BE1" w:rsidRDefault="00466BE1" w:rsidP="001355FF">
            <w:pPr>
              <w:spacing w:line="240" w:lineRule="auto"/>
              <w:ind w:firstLine="0"/>
              <w:rPr>
                <w:rFonts w:eastAsia="Times New Roman" w:cs="Times New Roman"/>
                <w:color w:val="000000"/>
                <w:sz w:val="18"/>
                <w:szCs w:val="18"/>
                <w:lang w:eastAsia="es-PE"/>
              </w:rPr>
            </w:pPr>
          </w:p>
        </w:tc>
        <w:tc>
          <w:tcPr>
            <w:tcW w:w="697" w:type="dxa"/>
            <w:vMerge/>
            <w:tcBorders>
              <w:top w:val="nil"/>
              <w:left w:val="nil"/>
              <w:bottom w:val="single" w:sz="8" w:space="0" w:color="000000"/>
              <w:right w:val="nil"/>
            </w:tcBorders>
            <w:vAlign w:val="center"/>
            <w:hideMark/>
          </w:tcPr>
          <w:p w14:paraId="1E867D8E" w14:textId="77777777" w:rsidR="00466BE1" w:rsidRPr="00466BE1" w:rsidRDefault="00466BE1" w:rsidP="001355FF">
            <w:pPr>
              <w:spacing w:line="240" w:lineRule="auto"/>
              <w:ind w:firstLine="0"/>
              <w:rPr>
                <w:rFonts w:eastAsia="Times New Roman" w:cs="Times New Roman"/>
                <w:color w:val="000000"/>
                <w:sz w:val="18"/>
                <w:szCs w:val="18"/>
                <w:lang w:eastAsia="es-PE"/>
              </w:rPr>
            </w:pPr>
          </w:p>
        </w:tc>
        <w:tc>
          <w:tcPr>
            <w:tcW w:w="504" w:type="dxa"/>
            <w:vMerge/>
            <w:tcBorders>
              <w:top w:val="nil"/>
              <w:left w:val="nil"/>
              <w:bottom w:val="single" w:sz="8" w:space="0" w:color="000000"/>
              <w:right w:val="nil"/>
            </w:tcBorders>
            <w:vAlign w:val="center"/>
            <w:hideMark/>
          </w:tcPr>
          <w:p w14:paraId="288B809C" w14:textId="77777777" w:rsidR="00466BE1" w:rsidRPr="00466BE1" w:rsidRDefault="00466BE1" w:rsidP="001355FF">
            <w:pPr>
              <w:spacing w:line="240" w:lineRule="auto"/>
              <w:ind w:firstLine="0"/>
              <w:rPr>
                <w:rFonts w:eastAsia="Times New Roman" w:cs="Times New Roman"/>
                <w:color w:val="000000"/>
                <w:sz w:val="18"/>
                <w:szCs w:val="18"/>
                <w:lang w:eastAsia="es-PE"/>
              </w:rPr>
            </w:pPr>
          </w:p>
        </w:tc>
        <w:tc>
          <w:tcPr>
            <w:tcW w:w="620" w:type="dxa"/>
            <w:vMerge/>
            <w:tcBorders>
              <w:top w:val="nil"/>
              <w:left w:val="nil"/>
              <w:bottom w:val="single" w:sz="8" w:space="0" w:color="000000"/>
              <w:right w:val="nil"/>
            </w:tcBorders>
            <w:vAlign w:val="center"/>
            <w:hideMark/>
          </w:tcPr>
          <w:p w14:paraId="0AD1BA37" w14:textId="77777777" w:rsidR="00466BE1" w:rsidRPr="00466BE1" w:rsidRDefault="00466BE1" w:rsidP="001355FF">
            <w:pPr>
              <w:spacing w:line="240" w:lineRule="auto"/>
              <w:ind w:firstLine="0"/>
              <w:rPr>
                <w:rFonts w:eastAsia="Times New Roman" w:cs="Times New Roman"/>
                <w:color w:val="000000"/>
                <w:sz w:val="18"/>
                <w:szCs w:val="18"/>
                <w:lang w:eastAsia="es-PE"/>
              </w:rPr>
            </w:pPr>
          </w:p>
        </w:tc>
        <w:tc>
          <w:tcPr>
            <w:tcW w:w="582" w:type="dxa"/>
            <w:vMerge/>
            <w:tcBorders>
              <w:top w:val="nil"/>
              <w:left w:val="nil"/>
              <w:bottom w:val="single" w:sz="8" w:space="0" w:color="000000"/>
              <w:right w:val="nil"/>
            </w:tcBorders>
            <w:vAlign w:val="center"/>
            <w:hideMark/>
          </w:tcPr>
          <w:p w14:paraId="2AE185C8" w14:textId="77777777" w:rsidR="00466BE1" w:rsidRPr="00466BE1" w:rsidRDefault="00466BE1" w:rsidP="001355FF">
            <w:pPr>
              <w:spacing w:line="240" w:lineRule="auto"/>
              <w:ind w:firstLine="0"/>
              <w:rPr>
                <w:rFonts w:eastAsia="Times New Roman" w:cs="Times New Roman"/>
                <w:color w:val="000000"/>
                <w:sz w:val="18"/>
                <w:szCs w:val="18"/>
                <w:lang w:eastAsia="es-PE"/>
              </w:rPr>
            </w:pPr>
          </w:p>
        </w:tc>
        <w:tc>
          <w:tcPr>
            <w:tcW w:w="565" w:type="dxa"/>
            <w:vMerge/>
            <w:tcBorders>
              <w:top w:val="nil"/>
              <w:left w:val="nil"/>
              <w:bottom w:val="single" w:sz="8" w:space="0" w:color="000000"/>
              <w:right w:val="nil"/>
            </w:tcBorders>
            <w:vAlign w:val="center"/>
            <w:hideMark/>
          </w:tcPr>
          <w:p w14:paraId="28D60D2B" w14:textId="77777777" w:rsidR="00466BE1" w:rsidRPr="00466BE1" w:rsidRDefault="00466BE1" w:rsidP="001355FF">
            <w:pPr>
              <w:spacing w:line="240" w:lineRule="auto"/>
              <w:ind w:firstLine="0"/>
              <w:rPr>
                <w:rFonts w:eastAsia="Times New Roman" w:cs="Times New Roman"/>
                <w:color w:val="000000"/>
                <w:sz w:val="18"/>
                <w:szCs w:val="18"/>
                <w:lang w:eastAsia="es-PE"/>
              </w:rPr>
            </w:pPr>
          </w:p>
        </w:tc>
        <w:tc>
          <w:tcPr>
            <w:tcW w:w="147" w:type="dxa"/>
            <w:tcBorders>
              <w:top w:val="nil"/>
              <w:left w:val="nil"/>
              <w:bottom w:val="nil"/>
              <w:right w:val="nil"/>
            </w:tcBorders>
            <w:shd w:val="clear" w:color="auto" w:fill="auto"/>
            <w:noWrap/>
            <w:vAlign w:val="bottom"/>
            <w:hideMark/>
          </w:tcPr>
          <w:p w14:paraId="36C3F759" w14:textId="77777777" w:rsidR="00466BE1" w:rsidRPr="00466BE1" w:rsidRDefault="00466BE1" w:rsidP="001355FF">
            <w:pPr>
              <w:spacing w:line="240" w:lineRule="auto"/>
              <w:ind w:firstLine="0"/>
              <w:jc w:val="center"/>
              <w:rPr>
                <w:rFonts w:eastAsia="Times New Roman" w:cs="Times New Roman"/>
                <w:color w:val="000000"/>
                <w:sz w:val="18"/>
                <w:szCs w:val="18"/>
                <w:lang w:eastAsia="es-PE"/>
              </w:rPr>
            </w:pPr>
          </w:p>
        </w:tc>
      </w:tr>
      <w:tr w:rsidR="00466BE1" w:rsidRPr="00466BE1" w14:paraId="0581B30E" w14:textId="77777777" w:rsidTr="0047678B">
        <w:trPr>
          <w:trHeight w:val="68"/>
        </w:trPr>
        <w:tc>
          <w:tcPr>
            <w:tcW w:w="4693" w:type="dxa"/>
            <w:vMerge/>
            <w:tcBorders>
              <w:top w:val="nil"/>
              <w:left w:val="nil"/>
              <w:bottom w:val="single" w:sz="8" w:space="0" w:color="000000"/>
              <w:right w:val="nil"/>
            </w:tcBorders>
            <w:vAlign w:val="center"/>
            <w:hideMark/>
          </w:tcPr>
          <w:p w14:paraId="4CEEC8A8" w14:textId="77777777" w:rsidR="00466BE1" w:rsidRPr="00466BE1" w:rsidRDefault="00466BE1" w:rsidP="001355FF">
            <w:pPr>
              <w:spacing w:line="240" w:lineRule="auto"/>
              <w:ind w:firstLine="0"/>
              <w:rPr>
                <w:rFonts w:eastAsia="Times New Roman" w:cs="Times New Roman"/>
                <w:color w:val="000000"/>
                <w:sz w:val="18"/>
                <w:szCs w:val="18"/>
                <w:lang w:eastAsia="es-PE"/>
              </w:rPr>
            </w:pPr>
          </w:p>
        </w:tc>
        <w:tc>
          <w:tcPr>
            <w:tcW w:w="561" w:type="dxa"/>
            <w:vMerge/>
            <w:tcBorders>
              <w:top w:val="nil"/>
              <w:left w:val="nil"/>
              <w:bottom w:val="single" w:sz="8" w:space="0" w:color="000000"/>
              <w:right w:val="nil"/>
            </w:tcBorders>
            <w:vAlign w:val="center"/>
            <w:hideMark/>
          </w:tcPr>
          <w:p w14:paraId="7F94AE6B" w14:textId="77777777" w:rsidR="00466BE1" w:rsidRPr="00466BE1" w:rsidRDefault="00466BE1" w:rsidP="001355FF">
            <w:pPr>
              <w:spacing w:line="240" w:lineRule="auto"/>
              <w:ind w:firstLine="0"/>
              <w:rPr>
                <w:rFonts w:eastAsia="Times New Roman" w:cs="Times New Roman"/>
                <w:color w:val="000000"/>
                <w:sz w:val="18"/>
                <w:szCs w:val="18"/>
                <w:lang w:eastAsia="es-PE"/>
              </w:rPr>
            </w:pPr>
          </w:p>
        </w:tc>
        <w:tc>
          <w:tcPr>
            <w:tcW w:w="697" w:type="dxa"/>
            <w:vMerge/>
            <w:tcBorders>
              <w:top w:val="nil"/>
              <w:left w:val="nil"/>
              <w:bottom w:val="single" w:sz="8" w:space="0" w:color="000000"/>
              <w:right w:val="nil"/>
            </w:tcBorders>
            <w:vAlign w:val="center"/>
            <w:hideMark/>
          </w:tcPr>
          <w:p w14:paraId="05F43377" w14:textId="77777777" w:rsidR="00466BE1" w:rsidRPr="00466BE1" w:rsidRDefault="00466BE1" w:rsidP="001355FF">
            <w:pPr>
              <w:spacing w:line="240" w:lineRule="auto"/>
              <w:ind w:firstLine="0"/>
              <w:rPr>
                <w:rFonts w:eastAsia="Times New Roman" w:cs="Times New Roman"/>
                <w:color w:val="000000"/>
                <w:sz w:val="18"/>
                <w:szCs w:val="18"/>
                <w:lang w:eastAsia="es-PE"/>
              </w:rPr>
            </w:pPr>
          </w:p>
        </w:tc>
        <w:tc>
          <w:tcPr>
            <w:tcW w:w="504" w:type="dxa"/>
            <w:vMerge/>
            <w:tcBorders>
              <w:top w:val="nil"/>
              <w:left w:val="nil"/>
              <w:bottom w:val="single" w:sz="8" w:space="0" w:color="000000"/>
              <w:right w:val="nil"/>
            </w:tcBorders>
            <w:vAlign w:val="center"/>
            <w:hideMark/>
          </w:tcPr>
          <w:p w14:paraId="046701A0" w14:textId="77777777" w:rsidR="00466BE1" w:rsidRPr="00466BE1" w:rsidRDefault="00466BE1" w:rsidP="001355FF">
            <w:pPr>
              <w:spacing w:line="240" w:lineRule="auto"/>
              <w:ind w:firstLine="0"/>
              <w:rPr>
                <w:rFonts w:eastAsia="Times New Roman" w:cs="Times New Roman"/>
                <w:color w:val="000000"/>
                <w:sz w:val="18"/>
                <w:szCs w:val="18"/>
                <w:lang w:eastAsia="es-PE"/>
              </w:rPr>
            </w:pPr>
          </w:p>
        </w:tc>
        <w:tc>
          <w:tcPr>
            <w:tcW w:w="620" w:type="dxa"/>
            <w:vMerge/>
            <w:tcBorders>
              <w:top w:val="nil"/>
              <w:left w:val="nil"/>
              <w:bottom w:val="single" w:sz="8" w:space="0" w:color="000000"/>
              <w:right w:val="nil"/>
            </w:tcBorders>
            <w:vAlign w:val="center"/>
            <w:hideMark/>
          </w:tcPr>
          <w:p w14:paraId="7EB5FCBC" w14:textId="77777777" w:rsidR="00466BE1" w:rsidRPr="00466BE1" w:rsidRDefault="00466BE1" w:rsidP="001355FF">
            <w:pPr>
              <w:spacing w:line="240" w:lineRule="auto"/>
              <w:ind w:firstLine="0"/>
              <w:rPr>
                <w:rFonts w:eastAsia="Times New Roman" w:cs="Times New Roman"/>
                <w:color w:val="000000"/>
                <w:sz w:val="18"/>
                <w:szCs w:val="18"/>
                <w:lang w:eastAsia="es-PE"/>
              </w:rPr>
            </w:pPr>
          </w:p>
        </w:tc>
        <w:tc>
          <w:tcPr>
            <w:tcW w:w="582" w:type="dxa"/>
            <w:vMerge/>
            <w:tcBorders>
              <w:top w:val="nil"/>
              <w:left w:val="nil"/>
              <w:bottom w:val="single" w:sz="8" w:space="0" w:color="000000"/>
              <w:right w:val="nil"/>
            </w:tcBorders>
            <w:vAlign w:val="center"/>
            <w:hideMark/>
          </w:tcPr>
          <w:p w14:paraId="26ADBF8B" w14:textId="77777777" w:rsidR="00466BE1" w:rsidRPr="00466BE1" w:rsidRDefault="00466BE1" w:rsidP="001355FF">
            <w:pPr>
              <w:spacing w:line="240" w:lineRule="auto"/>
              <w:ind w:firstLine="0"/>
              <w:rPr>
                <w:rFonts w:eastAsia="Times New Roman" w:cs="Times New Roman"/>
                <w:color w:val="000000"/>
                <w:sz w:val="18"/>
                <w:szCs w:val="18"/>
                <w:lang w:eastAsia="es-PE"/>
              </w:rPr>
            </w:pPr>
          </w:p>
        </w:tc>
        <w:tc>
          <w:tcPr>
            <w:tcW w:w="565" w:type="dxa"/>
            <w:vMerge/>
            <w:tcBorders>
              <w:top w:val="nil"/>
              <w:left w:val="nil"/>
              <w:bottom w:val="single" w:sz="8" w:space="0" w:color="000000"/>
              <w:right w:val="nil"/>
            </w:tcBorders>
            <w:vAlign w:val="center"/>
            <w:hideMark/>
          </w:tcPr>
          <w:p w14:paraId="729A0C16" w14:textId="77777777" w:rsidR="00466BE1" w:rsidRPr="00466BE1" w:rsidRDefault="00466BE1" w:rsidP="001355FF">
            <w:pPr>
              <w:spacing w:line="240" w:lineRule="auto"/>
              <w:ind w:firstLine="0"/>
              <w:rPr>
                <w:rFonts w:eastAsia="Times New Roman" w:cs="Times New Roman"/>
                <w:color w:val="000000"/>
                <w:sz w:val="18"/>
                <w:szCs w:val="18"/>
                <w:lang w:eastAsia="es-PE"/>
              </w:rPr>
            </w:pPr>
          </w:p>
        </w:tc>
        <w:tc>
          <w:tcPr>
            <w:tcW w:w="147" w:type="dxa"/>
            <w:tcBorders>
              <w:top w:val="nil"/>
              <w:left w:val="nil"/>
              <w:bottom w:val="nil"/>
              <w:right w:val="nil"/>
            </w:tcBorders>
            <w:shd w:val="clear" w:color="auto" w:fill="auto"/>
            <w:noWrap/>
            <w:vAlign w:val="bottom"/>
            <w:hideMark/>
          </w:tcPr>
          <w:p w14:paraId="1ACEAAF8" w14:textId="77777777" w:rsidR="00466BE1" w:rsidRPr="00466BE1" w:rsidRDefault="00466BE1" w:rsidP="001355FF">
            <w:pPr>
              <w:spacing w:line="240" w:lineRule="auto"/>
              <w:ind w:firstLine="0"/>
              <w:rPr>
                <w:rFonts w:eastAsia="Times New Roman" w:cs="Times New Roman"/>
                <w:lang w:eastAsia="es-PE"/>
              </w:rPr>
            </w:pPr>
          </w:p>
        </w:tc>
      </w:tr>
    </w:tbl>
    <w:p w14:paraId="5BBED416" w14:textId="77777777" w:rsidR="00466BE1" w:rsidRPr="00466BE1" w:rsidRDefault="00466BE1" w:rsidP="00466BE1">
      <w:pPr>
        <w:rPr>
          <w:rFonts w:eastAsia="Calibri" w:cs="Times New Roman"/>
          <w:bCs/>
          <w:szCs w:val="22"/>
        </w:rPr>
      </w:pPr>
    </w:p>
    <w:tbl>
      <w:tblPr>
        <w:tblW w:w="8248" w:type="dxa"/>
        <w:tblCellMar>
          <w:left w:w="70" w:type="dxa"/>
          <w:right w:w="70" w:type="dxa"/>
        </w:tblCellMar>
        <w:tblLook w:val="04A0" w:firstRow="1" w:lastRow="0" w:firstColumn="1" w:lastColumn="0" w:noHBand="0" w:noVBand="1"/>
      </w:tblPr>
      <w:tblGrid>
        <w:gridCol w:w="1811"/>
        <w:gridCol w:w="1261"/>
        <w:gridCol w:w="660"/>
        <w:gridCol w:w="1089"/>
        <w:gridCol w:w="744"/>
        <w:gridCol w:w="1261"/>
        <w:gridCol w:w="825"/>
        <w:gridCol w:w="597"/>
      </w:tblGrid>
      <w:tr w:rsidR="00466BE1" w:rsidRPr="00466BE1" w14:paraId="6D36DE2B" w14:textId="77777777" w:rsidTr="0047678B">
        <w:trPr>
          <w:trHeight w:val="278"/>
        </w:trPr>
        <w:tc>
          <w:tcPr>
            <w:tcW w:w="8248" w:type="dxa"/>
            <w:gridSpan w:val="8"/>
            <w:tcBorders>
              <w:top w:val="single" w:sz="4" w:space="0" w:color="auto"/>
              <w:left w:val="nil"/>
              <w:bottom w:val="single" w:sz="4" w:space="0" w:color="auto"/>
              <w:right w:val="nil"/>
            </w:tcBorders>
            <w:shd w:val="clear" w:color="auto" w:fill="auto"/>
            <w:noWrap/>
            <w:vAlign w:val="bottom"/>
            <w:hideMark/>
          </w:tcPr>
          <w:p w14:paraId="42DB2C14" w14:textId="77777777" w:rsidR="00466BE1" w:rsidRPr="00466BE1" w:rsidRDefault="00466BE1" w:rsidP="0047678B">
            <w:pPr>
              <w:spacing w:line="240" w:lineRule="auto"/>
              <w:ind w:firstLine="0"/>
              <w:jc w:val="center"/>
              <w:rPr>
                <w:rFonts w:eastAsia="Times New Roman" w:cs="Times New Roman"/>
                <w:b/>
                <w:bCs/>
                <w:color w:val="000000"/>
                <w:sz w:val="22"/>
                <w:szCs w:val="22"/>
                <w:lang w:eastAsia="es-PE"/>
              </w:rPr>
            </w:pPr>
            <w:r w:rsidRPr="00466BE1">
              <w:rPr>
                <w:rFonts w:eastAsia="Times New Roman" w:cs="Times New Roman"/>
                <w:b/>
                <w:bCs/>
                <w:color w:val="000000"/>
                <w:sz w:val="22"/>
                <w:szCs w:val="22"/>
                <w:lang w:eastAsia="es-PE"/>
              </w:rPr>
              <w:t>Tabla Cruzada</w:t>
            </w:r>
          </w:p>
        </w:tc>
      </w:tr>
      <w:tr w:rsidR="00466BE1" w:rsidRPr="00466BE1" w14:paraId="23053C27" w14:textId="77777777" w:rsidTr="0047678B">
        <w:trPr>
          <w:trHeight w:val="686"/>
        </w:trPr>
        <w:tc>
          <w:tcPr>
            <w:tcW w:w="1811" w:type="dxa"/>
            <w:vMerge w:val="restart"/>
            <w:tcBorders>
              <w:top w:val="nil"/>
              <w:left w:val="nil"/>
              <w:bottom w:val="single" w:sz="4" w:space="0" w:color="000000"/>
              <w:right w:val="nil"/>
            </w:tcBorders>
            <w:shd w:val="clear" w:color="auto" w:fill="auto"/>
            <w:noWrap/>
            <w:vAlign w:val="bottom"/>
            <w:hideMark/>
          </w:tcPr>
          <w:p w14:paraId="6CF60ED4" w14:textId="77777777" w:rsidR="00466BE1" w:rsidRPr="00466BE1" w:rsidRDefault="00466BE1" w:rsidP="0047678B">
            <w:pPr>
              <w:spacing w:line="240" w:lineRule="auto"/>
              <w:ind w:firstLine="0"/>
              <w:jc w:val="center"/>
              <w:rPr>
                <w:rFonts w:eastAsia="Times New Roman" w:cs="Times New Roman"/>
                <w:b/>
                <w:bCs/>
                <w:color w:val="000000"/>
                <w:sz w:val="22"/>
                <w:szCs w:val="22"/>
                <w:lang w:eastAsia="es-PE"/>
              </w:rPr>
            </w:pPr>
          </w:p>
        </w:tc>
        <w:tc>
          <w:tcPr>
            <w:tcW w:w="1261" w:type="dxa"/>
            <w:vMerge w:val="restart"/>
            <w:tcBorders>
              <w:top w:val="nil"/>
              <w:left w:val="nil"/>
              <w:bottom w:val="single" w:sz="4" w:space="0" w:color="000000"/>
              <w:right w:val="nil"/>
            </w:tcBorders>
            <w:shd w:val="clear" w:color="auto" w:fill="auto"/>
            <w:noWrap/>
            <w:vAlign w:val="center"/>
            <w:hideMark/>
          </w:tcPr>
          <w:p w14:paraId="36A3DAEB" w14:textId="77777777" w:rsidR="00466BE1" w:rsidRPr="00466BE1" w:rsidRDefault="00466BE1" w:rsidP="0047678B">
            <w:pPr>
              <w:spacing w:line="240" w:lineRule="auto"/>
              <w:ind w:firstLine="0"/>
              <w:jc w:val="center"/>
              <w:rPr>
                <w:rFonts w:eastAsia="Times New Roman" w:cs="Times New Roman"/>
                <w:color w:val="000000"/>
                <w:sz w:val="22"/>
                <w:szCs w:val="22"/>
                <w:lang w:eastAsia="es-PE"/>
              </w:rPr>
            </w:pPr>
            <w:r w:rsidRPr="00466BE1">
              <w:rPr>
                <w:rFonts w:eastAsia="Times New Roman" w:cs="Times New Roman"/>
                <w:color w:val="000000"/>
                <w:sz w:val="22"/>
                <w:szCs w:val="22"/>
                <w:lang w:eastAsia="es-PE"/>
              </w:rPr>
              <w:t>Ítem</w:t>
            </w:r>
          </w:p>
        </w:tc>
        <w:tc>
          <w:tcPr>
            <w:tcW w:w="5176" w:type="dxa"/>
            <w:gridSpan w:val="6"/>
            <w:tcBorders>
              <w:top w:val="single" w:sz="4" w:space="0" w:color="auto"/>
              <w:left w:val="nil"/>
              <w:bottom w:val="single" w:sz="4" w:space="0" w:color="auto"/>
              <w:right w:val="nil"/>
            </w:tcBorders>
            <w:shd w:val="clear" w:color="auto" w:fill="auto"/>
            <w:vAlign w:val="center"/>
            <w:hideMark/>
          </w:tcPr>
          <w:p w14:paraId="4712459C"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¿Su facultad durante su formación profesional le han facilitado recursos educacionales, infraestructura y equipamiento para cumplir con la articulación para la formación de los estudiantes?</w:t>
            </w:r>
          </w:p>
        </w:tc>
      </w:tr>
      <w:tr w:rsidR="00466BE1" w:rsidRPr="00466BE1" w14:paraId="416B1E21" w14:textId="77777777" w:rsidTr="0047678B">
        <w:trPr>
          <w:trHeight w:val="293"/>
        </w:trPr>
        <w:tc>
          <w:tcPr>
            <w:tcW w:w="1811" w:type="dxa"/>
            <w:vMerge/>
            <w:tcBorders>
              <w:top w:val="nil"/>
              <w:left w:val="nil"/>
              <w:bottom w:val="single" w:sz="4" w:space="0" w:color="000000"/>
              <w:right w:val="nil"/>
            </w:tcBorders>
            <w:vAlign w:val="center"/>
            <w:hideMark/>
          </w:tcPr>
          <w:p w14:paraId="1AE16CC7" w14:textId="77777777" w:rsidR="00466BE1" w:rsidRPr="00466BE1" w:rsidRDefault="00466BE1" w:rsidP="0047678B">
            <w:pPr>
              <w:spacing w:line="240" w:lineRule="auto"/>
              <w:ind w:firstLine="0"/>
              <w:rPr>
                <w:rFonts w:eastAsia="Times New Roman" w:cs="Times New Roman"/>
                <w:b/>
                <w:bCs/>
                <w:color w:val="000000"/>
                <w:sz w:val="22"/>
                <w:szCs w:val="22"/>
                <w:lang w:eastAsia="es-PE"/>
              </w:rPr>
            </w:pPr>
          </w:p>
        </w:tc>
        <w:tc>
          <w:tcPr>
            <w:tcW w:w="1261" w:type="dxa"/>
            <w:vMerge/>
            <w:tcBorders>
              <w:top w:val="nil"/>
              <w:left w:val="nil"/>
              <w:bottom w:val="single" w:sz="4" w:space="0" w:color="000000"/>
              <w:right w:val="nil"/>
            </w:tcBorders>
            <w:vAlign w:val="center"/>
            <w:hideMark/>
          </w:tcPr>
          <w:p w14:paraId="5516C224" w14:textId="77777777" w:rsidR="00466BE1" w:rsidRPr="00466BE1" w:rsidRDefault="00466BE1" w:rsidP="0047678B">
            <w:pPr>
              <w:spacing w:line="240" w:lineRule="auto"/>
              <w:ind w:firstLine="0"/>
              <w:rPr>
                <w:rFonts w:eastAsia="Times New Roman" w:cs="Times New Roman"/>
                <w:color w:val="000000"/>
                <w:sz w:val="22"/>
                <w:szCs w:val="22"/>
                <w:lang w:eastAsia="es-PE"/>
              </w:rPr>
            </w:pPr>
          </w:p>
        </w:tc>
        <w:tc>
          <w:tcPr>
            <w:tcW w:w="660" w:type="dxa"/>
            <w:tcBorders>
              <w:top w:val="nil"/>
              <w:left w:val="nil"/>
              <w:bottom w:val="single" w:sz="4" w:space="0" w:color="auto"/>
              <w:right w:val="nil"/>
            </w:tcBorders>
            <w:shd w:val="clear" w:color="auto" w:fill="auto"/>
            <w:noWrap/>
            <w:vAlign w:val="bottom"/>
            <w:hideMark/>
          </w:tcPr>
          <w:p w14:paraId="6522D397" w14:textId="77777777" w:rsidR="00466BE1" w:rsidRPr="00466BE1" w:rsidRDefault="00466BE1" w:rsidP="0047678B">
            <w:pPr>
              <w:spacing w:line="240" w:lineRule="auto"/>
              <w:ind w:firstLine="0"/>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Nunca</w:t>
            </w:r>
          </w:p>
        </w:tc>
        <w:tc>
          <w:tcPr>
            <w:tcW w:w="1089" w:type="dxa"/>
            <w:tcBorders>
              <w:top w:val="nil"/>
              <w:left w:val="nil"/>
              <w:bottom w:val="single" w:sz="4" w:space="0" w:color="auto"/>
              <w:right w:val="nil"/>
            </w:tcBorders>
            <w:shd w:val="clear" w:color="auto" w:fill="auto"/>
            <w:noWrap/>
            <w:vAlign w:val="bottom"/>
            <w:hideMark/>
          </w:tcPr>
          <w:p w14:paraId="041C3302" w14:textId="77777777" w:rsidR="00466BE1" w:rsidRPr="00466BE1" w:rsidRDefault="00466BE1" w:rsidP="0047678B">
            <w:pPr>
              <w:spacing w:line="240" w:lineRule="auto"/>
              <w:ind w:firstLine="0"/>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Casi nunca</w:t>
            </w:r>
          </w:p>
        </w:tc>
        <w:tc>
          <w:tcPr>
            <w:tcW w:w="744" w:type="dxa"/>
            <w:tcBorders>
              <w:top w:val="nil"/>
              <w:left w:val="nil"/>
              <w:bottom w:val="single" w:sz="4" w:space="0" w:color="auto"/>
              <w:right w:val="nil"/>
            </w:tcBorders>
            <w:shd w:val="clear" w:color="auto" w:fill="auto"/>
            <w:noWrap/>
            <w:vAlign w:val="bottom"/>
            <w:hideMark/>
          </w:tcPr>
          <w:p w14:paraId="48DD7D76" w14:textId="77777777" w:rsidR="00466BE1" w:rsidRPr="00466BE1" w:rsidRDefault="00466BE1" w:rsidP="0047678B">
            <w:pPr>
              <w:spacing w:line="240" w:lineRule="auto"/>
              <w:ind w:firstLine="0"/>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A veces</w:t>
            </w:r>
          </w:p>
        </w:tc>
        <w:tc>
          <w:tcPr>
            <w:tcW w:w="1261" w:type="dxa"/>
            <w:tcBorders>
              <w:top w:val="nil"/>
              <w:left w:val="nil"/>
              <w:bottom w:val="single" w:sz="4" w:space="0" w:color="auto"/>
              <w:right w:val="nil"/>
            </w:tcBorders>
            <w:shd w:val="clear" w:color="auto" w:fill="auto"/>
            <w:noWrap/>
            <w:vAlign w:val="bottom"/>
            <w:hideMark/>
          </w:tcPr>
          <w:p w14:paraId="7422F85F" w14:textId="77777777" w:rsidR="00466BE1" w:rsidRPr="00466BE1" w:rsidRDefault="00466BE1" w:rsidP="0047678B">
            <w:pPr>
              <w:spacing w:line="240" w:lineRule="auto"/>
              <w:ind w:firstLine="0"/>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Casi siempre</w:t>
            </w:r>
          </w:p>
        </w:tc>
        <w:tc>
          <w:tcPr>
            <w:tcW w:w="825" w:type="dxa"/>
            <w:tcBorders>
              <w:top w:val="nil"/>
              <w:left w:val="nil"/>
              <w:bottom w:val="single" w:sz="4" w:space="0" w:color="auto"/>
              <w:right w:val="nil"/>
            </w:tcBorders>
            <w:shd w:val="clear" w:color="auto" w:fill="auto"/>
            <w:noWrap/>
            <w:vAlign w:val="bottom"/>
            <w:hideMark/>
          </w:tcPr>
          <w:p w14:paraId="7C9F52EA" w14:textId="77777777" w:rsidR="00466BE1" w:rsidRPr="00466BE1" w:rsidRDefault="00466BE1" w:rsidP="0047678B">
            <w:pPr>
              <w:spacing w:line="240" w:lineRule="auto"/>
              <w:ind w:firstLine="0"/>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Siempre</w:t>
            </w:r>
          </w:p>
        </w:tc>
        <w:tc>
          <w:tcPr>
            <w:tcW w:w="597" w:type="dxa"/>
            <w:tcBorders>
              <w:top w:val="nil"/>
              <w:left w:val="nil"/>
              <w:bottom w:val="single" w:sz="4" w:space="0" w:color="auto"/>
              <w:right w:val="nil"/>
            </w:tcBorders>
            <w:shd w:val="clear" w:color="auto" w:fill="auto"/>
            <w:noWrap/>
            <w:vAlign w:val="bottom"/>
            <w:hideMark/>
          </w:tcPr>
          <w:p w14:paraId="073CC556" w14:textId="77777777" w:rsidR="00466BE1" w:rsidRPr="00466BE1" w:rsidRDefault="00466BE1" w:rsidP="0047678B">
            <w:pPr>
              <w:spacing w:line="240" w:lineRule="auto"/>
              <w:ind w:firstLine="0"/>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Total</w:t>
            </w:r>
          </w:p>
        </w:tc>
      </w:tr>
      <w:tr w:rsidR="00466BE1" w:rsidRPr="00466BE1" w14:paraId="4807BCAB" w14:textId="77777777" w:rsidTr="0047678B">
        <w:trPr>
          <w:trHeight w:val="306"/>
        </w:trPr>
        <w:tc>
          <w:tcPr>
            <w:tcW w:w="1811" w:type="dxa"/>
            <w:vMerge w:val="restart"/>
            <w:tcBorders>
              <w:top w:val="single" w:sz="8" w:space="0" w:color="auto"/>
              <w:left w:val="nil"/>
              <w:bottom w:val="single" w:sz="8" w:space="0" w:color="000000"/>
              <w:right w:val="nil"/>
            </w:tcBorders>
            <w:shd w:val="clear" w:color="auto" w:fill="auto"/>
            <w:vAlign w:val="center"/>
            <w:hideMark/>
          </w:tcPr>
          <w:p w14:paraId="456FA012" w14:textId="77777777" w:rsidR="00466BE1" w:rsidRPr="00466BE1" w:rsidRDefault="00466BE1" w:rsidP="0047678B">
            <w:pPr>
              <w:spacing w:line="240" w:lineRule="auto"/>
              <w:ind w:firstLine="0"/>
              <w:rPr>
                <w:rFonts w:eastAsia="Times New Roman" w:cs="Times New Roman"/>
                <w:color w:val="000000"/>
                <w:sz w:val="18"/>
                <w:szCs w:val="18"/>
                <w:lang w:eastAsia="es-PE"/>
              </w:rPr>
            </w:pPr>
            <w:r w:rsidRPr="00466BE1">
              <w:rPr>
                <w:rFonts w:eastAsia="Times New Roman" w:cs="Times New Roman"/>
                <w:color w:val="000000"/>
                <w:sz w:val="18"/>
                <w:szCs w:val="18"/>
                <w:lang w:eastAsia="es-PE"/>
              </w:rPr>
              <w:t>¿La facultad donde usted estudia el proceso de acreditación se ha realizado en función al factor de la formación profesional?</w:t>
            </w:r>
          </w:p>
        </w:tc>
        <w:tc>
          <w:tcPr>
            <w:tcW w:w="1261" w:type="dxa"/>
            <w:tcBorders>
              <w:top w:val="nil"/>
              <w:left w:val="nil"/>
              <w:bottom w:val="nil"/>
              <w:right w:val="nil"/>
            </w:tcBorders>
            <w:shd w:val="clear" w:color="auto" w:fill="auto"/>
            <w:noWrap/>
            <w:vAlign w:val="bottom"/>
            <w:hideMark/>
          </w:tcPr>
          <w:p w14:paraId="665CA256" w14:textId="77777777" w:rsidR="00466BE1" w:rsidRPr="00466BE1" w:rsidRDefault="00466BE1" w:rsidP="0047678B">
            <w:pPr>
              <w:spacing w:line="240" w:lineRule="auto"/>
              <w:ind w:firstLine="0"/>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 xml:space="preserve">Nunca </w:t>
            </w:r>
          </w:p>
        </w:tc>
        <w:tc>
          <w:tcPr>
            <w:tcW w:w="660" w:type="dxa"/>
            <w:tcBorders>
              <w:top w:val="nil"/>
              <w:left w:val="nil"/>
              <w:bottom w:val="nil"/>
              <w:right w:val="nil"/>
            </w:tcBorders>
            <w:shd w:val="clear" w:color="auto" w:fill="auto"/>
            <w:noWrap/>
            <w:vAlign w:val="bottom"/>
            <w:hideMark/>
          </w:tcPr>
          <w:p w14:paraId="0ACCA83E"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5</w:t>
            </w:r>
          </w:p>
        </w:tc>
        <w:tc>
          <w:tcPr>
            <w:tcW w:w="1089" w:type="dxa"/>
            <w:tcBorders>
              <w:top w:val="nil"/>
              <w:left w:val="nil"/>
              <w:bottom w:val="nil"/>
              <w:right w:val="nil"/>
            </w:tcBorders>
            <w:shd w:val="clear" w:color="auto" w:fill="auto"/>
            <w:noWrap/>
            <w:vAlign w:val="bottom"/>
            <w:hideMark/>
          </w:tcPr>
          <w:p w14:paraId="685F14AF"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12</w:t>
            </w:r>
          </w:p>
        </w:tc>
        <w:tc>
          <w:tcPr>
            <w:tcW w:w="744" w:type="dxa"/>
            <w:tcBorders>
              <w:top w:val="nil"/>
              <w:left w:val="nil"/>
              <w:bottom w:val="nil"/>
              <w:right w:val="nil"/>
            </w:tcBorders>
            <w:shd w:val="clear" w:color="auto" w:fill="auto"/>
            <w:noWrap/>
            <w:vAlign w:val="bottom"/>
            <w:hideMark/>
          </w:tcPr>
          <w:p w14:paraId="22A96653"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0</w:t>
            </w:r>
          </w:p>
        </w:tc>
        <w:tc>
          <w:tcPr>
            <w:tcW w:w="1261" w:type="dxa"/>
            <w:tcBorders>
              <w:top w:val="nil"/>
              <w:left w:val="nil"/>
              <w:bottom w:val="nil"/>
              <w:right w:val="nil"/>
            </w:tcBorders>
            <w:shd w:val="clear" w:color="auto" w:fill="auto"/>
            <w:noWrap/>
            <w:vAlign w:val="bottom"/>
            <w:hideMark/>
          </w:tcPr>
          <w:p w14:paraId="57C75571"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0</w:t>
            </w:r>
          </w:p>
        </w:tc>
        <w:tc>
          <w:tcPr>
            <w:tcW w:w="825" w:type="dxa"/>
            <w:tcBorders>
              <w:top w:val="nil"/>
              <w:left w:val="nil"/>
              <w:bottom w:val="nil"/>
              <w:right w:val="nil"/>
            </w:tcBorders>
            <w:shd w:val="clear" w:color="auto" w:fill="auto"/>
            <w:noWrap/>
            <w:vAlign w:val="bottom"/>
            <w:hideMark/>
          </w:tcPr>
          <w:p w14:paraId="1525C158"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0</w:t>
            </w:r>
          </w:p>
        </w:tc>
        <w:tc>
          <w:tcPr>
            <w:tcW w:w="597" w:type="dxa"/>
            <w:tcBorders>
              <w:top w:val="nil"/>
              <w:left w:val="nil"/>
              <w:bottom w:val="nil"/>
              <w:right w:val="nil"/>
            </w:tcBorders>
            <w:shd w:val="clear" w:color="auto" w:fill="auto"/>
            <w:noWrap/>
            <w:vAlign w:val="bottom"/>
            <w:hideMark/>
          </w:tcPr>
          <w:p w14:paraId="64771905"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17</w:t>
            </w:r>
          </w:p>
        </w:tc>
      </w:tr>
      <w:tr w:rsidR="00466BE1" w:rsidRPr="00466BE1" w14:paraId="6C2A1BFF" w14:textId="77777777" w:rsidTr="0047678B">
        <w:trPr>
          <w:trHeight w:val="278"/>
        </w:trPr>
        <w:tc>
          <w:tcPr>
            <w:tcW w:w="1811" w:type="dxa"/>
            <w:vMerge/>
            <w:tcBorders>
              <w:top w:val="single" w:sz="8" w:space="0" w:color="auto"/>
              <w:left w:val="nil"/>
              <w:bottom w:val="single" w:sz="8" w:space="0" w:color="000000"/>
              <w:right w:val="nil"/>
            </w:tcBorders>
            <w:vAlign w:val="center"/>
            <w:hideMark/>
          </w:tcPr>
          <w:p w14:paraId="6BDDBC84" w14:textId="77777777" w:rsidR="00466BE1" w:rsidRPr="00466BE1" w:rsidRDefault="00466BE1" w:rsidP="0047678B">
            <w:pPr>
              <w:spacing w:line="240" w:lineRule="auto"/>
              <w:ind w:firstLine="0"/>
              <w:rPr>
                <w:rFonts w:eastAsia="Times New Roman" w:cs="Times New Roman"/>
                <w:color w:val="000000"/>
                <w:sz w:val="18"/>
                <w:szCs w:val="18"/>
                <w:lang w:eastAsia="es-PE"/>
              </w:rPr>
            </w:pPr>
          </w:p>
        </w:tc>
        <w:tc>
          <w:tcPr>
            <w:tcW w:w="1261" w:type="dxa"/>
            <w:tcBorders>
              <w:top w:val="nil"/>
              <w:left w:val="nil"/>
              <w:bottom w:val="nil"/>
              <w:right w:val="nil"/>
            </w:tcBorders>
            <w:shd w:val="clear" w:color="auto" w:fill="auto"/>
            <w:noWrap/>
            <w:vAlign w:val="bottom"/>
            <w:hideMark/>
          </w:tcPr>
          <w:p w14:paraId="34961056" w14:textId="77777777" w:rsidR="00466BE1" w:rsidRPr="00466BE1" w:rsidRDefault="00466BE1" w:rsidP="0047678B">
            <w:pPr>
              <w:spacing w:line="240" w:lineRule="auto"/>
              <w:ind w:firstLine="0"/>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 xml:space="preserve">Casa nunca </w:t>
            </w:r>
          </w:p>
        </w:tc>
        <w:tc>
          <w:tcPr>
            <w:tcW w:w="660" w:type="dxa"/>
            <w:tcBorders>
              <w:top w:val="nil"/>
              <w:left w:val="nil"/>
              <w:bottom w:val="nil"/>
              <w:right w:val="nil"/>
            </w:tcBorders>
            <w:shd w:val="clear" w:color="auto" w:fill="auto"/>
            <w:noWrap/>
            <w:vAlign w:val="bottom"/>
            <w:hideMark/>
          </w:tcPr>
          <w:p w14:paraId="7BFD7ACC"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0</w:t>
            </w:r>
          </w:p>
        </w:tc>
        <w:tc>
          <w:tcPr>
            <w:tcW w:w="1089" w:type="dxa"/>
            <w:tcBorders>
              <w:top w:val="nil"/>
              <w:left w:val="nil"/>
              <w:bottom w:val="nil"/>
              <w:right w:val="nil"/>
            </w:tcBorders>
            <w:shd w:val="clear" w:color="auto" w:fill="auto"/>
            <w:noWrap/>
            <w:vAlign w:val="bottom"/>
            <w:hideMark/>
          </w:tcPr>
          <w:p w14:paraId="465CCFDB"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18</w:t>
            </w:r>
          </w:p>
        </w:tc>
        <w:tc>
          <w:tcPr>
            <w:tcW w:w="744" w:type="dxa"/>
            <w:tcBorders>
              <w:top w:val="nil"/>
              <w:left w:val="nil"/>
              <w:bottom w:val="nil"/>
              <w:right w:val="nil"/>
            </w:tcBorders>
            <w:shd w:val="clear" w:color="auto" w:fill="auto"/>
            <w:noWrap/>
            <w:vAlign w:val="bottom"/>
            <w:hideMark/>
          </w:tcPr>
          <w:p w14:paraId="719EE630"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48</w:t>
            </w:r>
          </w:p>
        </w:tc>
        <w:tc>
          <w:tcPr>
            <w:tcW w:w="1261" w:type="dxa"/>
            <w:tcBorders>
              <w:top w:val="nil"/>
              <w:left w:val="nil"/>
              <w:bottom w:val="nil"/>
              <w:right w:val="nil"/>
            </w:tcBorders>
            <w:shd w:val="clear" w:color="auto" w:fill="auto"/>
            <w:noWrap/>
            <w:vAlign w:val="bottom"/>
            <w:hideMark/>
          </w:tcPr>
          <w:p w14:paraId="77F1B346"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56</w:t>
            </w:r>
          </w:p>
        </w:tc>
        <w:tc>
          <w:tcPr>
            <w:tcW w:w="825" w:type="dxa"/>
            <w:tcBorders>
              <w:top w:val="nil"/>
              <w:left w:val="nil"/>
              <w:bottom w:val="nil"/>
              <w:right w:val="nil"/>
            </w:tcBorders>
            <w:shd w:val="clear" w:color="auto" w:fill="auto"/>
            <w:noWrap/>
            <w:vAlign w:val="bottom"/>
            <w:hideMark/>
          </w:tcPr>
          <w:p w14:paraId="0E777DBE"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0</w:t>
            </w:r>
          </w:p>
        </w:tc>
        <w:tc>
          <w:tcPr>
            <w:tcW w:w="597" w:type="dxa"/>
            <w:tcBorders>
              <w:top w:val="nil"/>
              <w:left w:val="nil"/>
              <w:bottom w:val="nil"/>
              <w:right w:val="nil"/>
            </w:tcBorders>
            <w:shd w:val="clear" w:color="auto" w:fill="auto"/>
            <w:noWrap/>
            <w:vAlign w:val="bottom"/>
            <w:hideMark/>
          </w:tcPr>
          <w:p w14:paraId="191F9880"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122</w:t>
            </w:r>
          </w:p>
        </w:tc>
      </w:tr>
      <w:tr w:rsidR="00466BE1" w:rsidRPr="00466BE1" w14:paraId="5495B194" w14:textId="77777777" w:rsidTr="0047678B">
        <w:trPr>
          <w:trHeight w:val="278"/>
        </w:trPr>
        <w:tc>
          <w:tcPr>
            <w:tcW w:w="1811" w:type="dxa"/>
            <w:vMerge/>
            <w:tcBorders>
              <w:top w:val="single" w:sz="8" w:space="0" w:color="auto"/>
              <w:left w:val="nil"/>
              <w:bottom w:val="single" w:sz="8" w:space="0" w:color="000000"/>
              <w:right w:val="nil"/>
            </w:tcBorders>
            <w:vAlign w:val="center"/>
            <w:hideMark/>
          </w:tcPr>
          <w:p w14:paraId="2680FA01" w14:textId="77777777" w:rsidR="00466BE1" w:rsidRPr="00466BE1" w:rsidRDefault="00466BE1" w:rsidP="0047678B">
            <w:pPr>
              <w:spacing w:line="240" w:lineRule="auto"/>
              <w:ind w:firstLine="0"/>
              <w:rPr>
                <w:rFonts w:eastAsia="Times New Roman" w:cs="Times New Roman"/>
                <w:color w:val="000000"/>
                <w:sz w:val="18"/>
                <w:szCs w:val="18"/>
                <w:lang w:eastAsia="es-PE"/>
              </w:rPr>
            </w:pPr>
          </w:p>
        </w:tc>
        <w:tc>
          <w:tcPr>
            <w:tcW w:w="1261" w:type="dxa"/>
            <w:tcBorders>
              <w:top w:val="nil"/>
              <w:left w:val="nil"/>
              <w:bottom w:val="nil"/>
              <w:right w:val="nil"/>
            </w:tcBorders>
            <w:shd w:val="clear" w:color="auto" w:fill="auto"/>
            <w:noWrap/>
            <w:vAlign w:val="bottom"/>
            <w:hideMark/>
          </w:tcPr>
          <w:p w14:paraId="3D03AF49" w14:textId="77777777" w:rsidR="00466BE1" w:rsidRPr="00466BE1" w:rsidRDefault="00466BE1" w:rsidP="0047678B">
            <w:pPr>
              <w:spacing w:line="240" w:lineRule="auto"/>
              <w:ind w:firstLine="0"/>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 xml:space="preserve">A veces </w:t>
            </w:r>
          </w:p>
        </w:tc>
        <w:tc>
          <w:tcPr>
            <w:tcW w:w="660" w:type="dxa"/>
            <w:tcBorders>
              <w:top w:val="nil"/>
              <w:left w:val="nil"/>
              <w:bottom w:val="nil"/>
              <w:right w:val="nil"/>
            </w:tcBorders>
            <w:shd w:val="clear" w:color="auto" w:fill="auto"/>
            <w:noWrap/>
            <w:vAlign w:val="bottom"/>
            <w:hideMark/>
          </w:tcPr>
          <w:p w14:paraId="516862D4"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0</w:t>
            </w:r>
          </w:p>
        </w:tc>
        <w:tc>
          <w:tcPr>
            <w:tcW w:w="1089" w:type="dxa"/>
            <w:tcBorders>
              <w:top w:val="nil"/>
              <w:left w:val="nil"/>
              <w:bottom w:val="nil"/>
              <w:right w:val="nil"/>
            </w:tcBorders>
            <w:shd w:val="clear" w:color="auto" w:fill="auto"/>
            <w:noWrap/>
            <w:vAlign w:val="bottom"/>
            <w:hideMark/>
          </w:tcPr>
          <w:p w14:paraId="2CA43AA8"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0</w:t>
            </w:r>
          </w:p>
        </w:tc>
        <w:tc>
          <w:tcPr>
            <w:tcW w:w="744" w:type="dxa"/>
            <w:tcBorders>
              <w:top w:val="nil"/>
              <w:left w:val="nil"/>
              <w:bottom w:val="nil"/>
              <w:right w:val="nil"/>
            </w:tcBorders>
            <w:shd w:val="clear" w:color="auto" w:fill="auto"/>
            <w:noWrap/>
            <w:vAlign w:val="bottom"/>
            <w:hideMark/>
          </w:tcPr>
          <w:p w14:paraId="336AF821"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0</w:t>
            </w:r>
          </w:p>
        </w:tc>
        <w:tc>
          <w:tcPr>
            <w:tcW w:w="1261" w:type="dxa"/>
            <w:tcBorders>
              <w:top w:val="nil"/>
              <w:left w:val="nil"/>
              <w:bottom w:val="nil"/>
              <w:right w:val="nil"/>
            </w:tcBorders>
            <w:shd w:val="clear" w:color="auto" w:fill="auto"/>
            <w:noWrap/>
            <w:vAlign w:val="bottom"/>
            <w:hideMark/>
          </w:tcPr>
          <w:p w14:paraId="29BDCD33"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18</w:t>
            </w:r>
          </w:p>
        </w:tc>
        <w:tc>
          <w:tcPr>
            <w:tcW w:w="825" w:type="dxa"/>
            <w:tcBorders>
              <w:top w:val="nil"/>
              <w:left w:val="nil"/>
              <w:bottom w:val="nil"/>
              <w:right w:val="nil"/>
            </w:tcBorders>
            <w:shd w:val="clear" w:color="auto" w:fill="auto"/>
            <w:noWrap/>
            <w:vAlign w:val="bottom"/>
            <w:hideMark/>
          </w:tcPr>
          <w:p w14:paraId="7175F4BE"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75</w:t>
            </w:r>
          </w:p>
        </w:tc>
        <w:tc>
          <w:tcPr>
            <w:tcW w:w="597" w:type="dxa"/>
            <w:tcBorders>
              <w:top w:val="nil"/>
              <w:left w:val="nil"/>
              <w:bottom w:val="nil"/>
              <w:right w:val="nil"/>
            </w:tcBorders>
            <w:shd w:val="clear" w:color="auto" w:fill="auto"/>
            <w:noWrap/>
            <w:vAlign w:val="bottom"/>
            <w:hideMark/>
          </w:tcPr>
          <w:p w14:paraId="553B0759"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93</w:t>
            </w:r>
          </w:p>
        </w:tc>
      </w:tr>
      <w:tr w:rsidR="00466BE1" w:rsidRPr="00466BE1" w14:paraId="2C5A9C4F" w14:textId="77777777" w:rsidTr="0047678B">
        <w:trPr>
          <w:trHeight w:val="278"/>
        </w:trPr>
        <w:tc>
          <w:tcPr>
            <w:tcW w:w="1811" w:type="dxa"/>
            <w:vMerge/>
            <w:tcBorders>
              <w:top w:val="single" w:sz="8" w:space="0" w:color="auto"/>
              <w:left w:val="nil"/>
              <w:bottom w:val="single" w:sz="8" w:space="0" w:color="000000"/>
              <w:right w:val="nil"/>
            </w:tcBorders>
            <w:vAlign w:val="center"/>
            <w:hideMark/>
          </w:tcPr>
          <w:p w14:paraId="0DCA6937" w14:textId="77777777" w:rsidR="00466BE1" w:rsidRPr="00466BE1" w:rsidRDefault="00466BE1" w:rsidP="0047678B">
            <w:pPr>
              <w:spacing w:line="240" w:lineRule="auto"/>
              <w:ind w:firstLine="0"/>
              <w:rPr>
                <w:rFonts w:eastAsia="Times New Roman" w:cs="Times New Roman"/>
                <w:color w:val="000000"/>
                <w:sz w:val="18"/>
                <w:szCs w:val="18"/>
                <w:lang w:eastAsia="es-PE"/>
              </w:rPr>
            </w:pPr>
          </w:p>
        </w:tc>
        <w:tc>
          <w:tcPr>
            <w:tcW w:w="1261" w:type="dxa"/>
            <w:tcBorders>
              <w:top w:val="nil"/>
              <w:left w:val="nil"/>
              <w:bottom w:val="nil"/>
              <w:right w:val="nil"/>
            </w:tcBorders>
            <w:shd w:val="clear" w:color="auto" w:fill="auto"/>
            <w:noWrap/>
            <w:vAlign w:val="bottom"/>
            <w:hideMark/>
          </w:tcPr>
          <w:p w14:paraId="29330C6B" w14:textId="77777777" w:rsidR="00466BE1" w:rsidRPr="00466BE1" w:rsidRDefault="00466BE1" w:rsidP="0047678B">
            <w:pPr>
              <w:spacing w:line="240" w:lineRule="auto"/>
              <w:ind w:firstLine="0"/>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 xml:space="preserve">Casi siempre </w:t>
            </w:r>
          </w:p>
        </w:tc>
        <w:tc>
          <w:tcPr>
            <w:tcW w:w="660" w:type="dxa"/>
            <w:tcBorders>
              <w:top w:val="nil"/>
              <w:left w:val="nil"/>
              <w:bottom w:val="nil"/>
              <w:right w:val="nil"/>
            </w:tcBorders>
            <w:shd w:val="clear" w:color="auto" w:fill="auto"/>
            <w:noWrap/>
            <w:vAlign w:val="bottom"/>
            <w:hideMark/>
          </w:tcPr>
          <w:p w14:paraId="26702982"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0</w:t>
            </w:r>
          </w:p>
        </w:tc>
        <w:tc>
          <w:tcPr>
            <w:tcW w:w="1089" w:type="dxa"/>
            <w:tcBorders>
              <w:top w:val="nil"/>
              <w:left w:val="nil"/>
              <w:bottom w:val="nil"/>
              <w:right w:val="nil"/>
            </w:tcBorders>
            <w:shd w:val="clear" w:color="auto" w:fill="auto"/>
            <w:noWrap/>
            <w:vAlign w:val="bottom"/>
            <w:hideMark/>
          </w:tcPr>
          <w:p w14:paraId="37F52264"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0</w:t>
            </w:r>
          </w:p>
        </w:tc>
        <w:tc>
          <w:tcPr>
            <w:tcW w:w="744" w:type="dxa"/>
            <w:tcBorders>
              <w:top w:val="nil"/>
              <w:left w:val="nil"/>
              <w:bottom w:val="nil"/>
              <w:right w:val="nil"/>
            </w:tcBorders>
            <w:shd w:val="clear" w:color="auto" w:fill="auto"/>
            <w:noWrap/>
            <w:vAlign w:val="bottom"/>
            <w:hideMark/>
          </w:tcPr>
          <w:p w14:paraId="523518B7"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0</w:t>
            </w:r>
          </w:p>
        </w:tc>
        <w:tc>
          <w:tcPr>
            <w:tcW w:w="1261" w:type="dxa"/>
            <w:tcBorders>
              <w:top w:val="nil"/>
              <w:left w:val="nil"/>
              <w:bottom w:val="nil"/>
              <w:right w:val="nil"/>
            </w:tcBorders>
            <w:shd w:val="clear" w:color="auto" w:fill="auto"/>
            <w:noWrap/>
            <w:vAlign w:val="bottom"/>
            <w:hideMark/>
          </w:tcPr>
          <w:p w14:paraId="5A01FBC5"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0</w:t>
            </w:r>
          </w:p>
        </w:tc>
        <w:tc>
          <w:tcPr>
            <w:tcW w:w="825" w:type="dxa"/>
            <w:tcBorders>
              <w:top w:val="nil"/>
              <w:left w:val="nil"/>
              <w:bottom w:val="nil"/>
              <w:right w:val="nil"/>
            </w:tcBorders>
            <w:shd w:val="clear" w:color="auto" w:fill="auto"/>
            <w:noWrap/>
            <w:vAlign w:val="bottom"/>
            <w:hideMark/>
          </w:tcPr>
          <w:p w14:paraId="1924A5DC"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47</w:t>
            </w:r>
          </w:p>
        </w:tc>
        <w:tc>
          <w:tcPr>
            <w:tcW w:w="597" w:type="dxa"/>
            <w:tcBorders>
              <w:top w:val="nil"/>
              <w:left w:val="nil"/>
              <w:bottom w:val="nil"/>
              <w:right w:val="nil"/>
            </w:tcBorders>
            <w:shd w:val="clear" w:color="auto" w:fill="auto"/>
            <w:noWrap/>
            <w:vAlign w:val="bottom"/>
            <w:hideMark/>
          </w:tcPr>
          <w:p w14:paraId="2DFBB4FA"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47</w:t>
            </w:r>
          </w:p>
        </w:tc>
      </w:tr>
      <w:tr w:rsidR="00466BE1" w:rsidRPr="00466BE1" w14:paraId="0EA82C90" w14:textId="77777777" w:rsidTr="0047678B">
        <w:trPr>
          <w:trHeight w:val="293"/>
        </w:trPr>
        <w:tc>
          <w:tcPr>
            <w:tcW w:w="1811" w:type="dxa"/>
            <w:vMerge/>
            <w:tcBorders>
              <w:top w:val="single" w:sz="8" w:space="0" w:color="auto"/>
              <w:left w:val="nil"/>
              <w:bottom w:val="single" w:sz="8" w:space="0" w:color="000000"/>
              <w:right w:val="nil"/>
            </w:tcBorders>
            <w:vAlign w:val="center"/>
            <w:hideMark/>
          </w:tcPr>
          <w:p w14:paraId="2B2B5319" w14:textId="77777777" w:rsidR="00466BE1" w:rsidRPr="00466BE1" w:rsidRDefault="00466BE1" w:rsidP="0047678B">
            <w:pPr>
              <w:spacing w:line="240" w:lineRule="auto"/>
              <w:ind w:firstLine="0"/>
              <w:rPr>
                <w:rFonts w:eastAsia="Times New Roman" w:cs="Times New Roman"/>
                <w:color w:val="000000"/>
                <w:sz w:val="18"/>
                <w:szCs w:val="18"/>
                <w:lang w:eastAsia="es-PE"/>
              </w:rPr>
            </w:pPr>
          </w:p>
        </w:tc>
        <w:tc>
          <w:tcPr>
            <w:tcW w:w="1261" w:type="dxa"/>
            <w:tcBorders>
              <w:top w:val="nil"/>
              <w:left w:val="nil"/>
              <w:bottom w:val="single" w:sz="4" w:space="0" w:color="auto"/>
              <w:right w:val="nil"/>
            </w:tcBorders>
            <w:shd w:val="clear" w:color="auto" w:fill="auto"/>
            <w:noWrap/>
            <w:vAlign w:val="bottom"/>
            <w:hideMark/>
          </w:tcPr>
          <w:p w14:paraId="381FBC1A" w14:textId="77777777" w:rsidR="00466BE1" w:rsidRPr="00466BE1" w:rsidRDefault="00466BE1" w:rsidP="0047678B">
            <w:pPr>
              <w:spacing w:line="240" w:lineRule="auto"/>
              <w:ind w:firstLine="0"/>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 xml:space="preserve">Siempre </w:t>
            </w:r>
          </w:p>
        </w:tc>
        <w:tc>
          <w:tcPr>
            <w:tcW w:w="660" w:type="dxa"/>
            <w:tcBorders>
              <w:top w:val="nil"/>
              <w:left w:val="nil"/>
              <w:bottom w:val="single" w:sz="4" w:space="0" w:color="auto"/>
              <w:right w:val="nil"/>
            </w:tcBorders>
            <w:shd w:val="clear" w:color="auto" w:fill="auto"/>
            <w:noWrap/>
            <w:vAlign w:val="bottom"/>
            <w:hideMark/>
          </w:tcPr>
          <w:p w14:paraId="347FF901"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0</w:t>
            </w:r>
          </w:p>
        </w:tc>
        <w:tc>
          <w:tcPr>
            <w:tcW w:w="1089" w:type="dxa"/>
            <w:tcBorders>
              <w:top w:val="nil"/>
              <w:left w:val="nil"/>
              <w:bottom w:val="single" w:sz="4" w:space="0" w:color="auto"/>
              <w:right w:val="nil"/>
            </w:tcBorders>
            <w:shd w:val="clear" w:color="auto" w:fill="auto"/>
            <w:noWrap/>
            <w:vAlign w:val="bottom"/>
            <w:hideMark/>
          </w:tcPr>
          <w:p w14:paraId="2C8060C0"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0</w:t>
            </w:r>
          </w:p>
        </w:tc>
        <w:tc>
          <w:tcPr>
            <w:tcW w:w="744" w:type="dxa"/>
            <w:tcBorders>
              <w:top w:val="nil"/>
              <w:left w:val="nil"/>
              <w:bottom w:val="single" w:sz="4" w:space="0" w:color="auto"/>
              <w:right w:val="nil"/>
            </w:tcBorders>
            <w:shd w:val="clear" w:color="auto" w:fill="auto"/>
            <w:noWrap/>
            <w:vAlign w:val="bottom"/>
            <w:hideMark/>
          </w:tcPr>
          <w:p w14:paraId="540C60DE"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0</w:t>
            </w:r>
          </w:p>
        </w:tc>
        <w:tc>
          <w:tcPr>
            <w:tcW w:w="1261" w:type="dxa"/>
            <w:tcBorders>
              <w:top w:val="nil"/>
              <w:left w:val="nil"/>
              <w:bottom w:val="single" w:sz="4" w:space="0" w:color="auto"/>
              <w:right w:val="nil"/>
            </w:tcBorders>
            <w:shd w:val="clear" w:color="auto" w:fill="auto"/>
            <w:noWrap/>
            <w:vAlign w:val="bottom"/>
            <w:hideMark/>
          </w:tcPr>
          <w:p w14:paraId="79ED0A8C"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0</w:t>
            </w:r>
          </w:p>
        </w:tc>
        <w:tc>
          <w:tcPr>
            <w:tcW w:w="825" w:type="dxa"/>
            <w:tcBorders>
              <w:top w:val="nil"/>
              <w:left w:val="nil"/>
              <w:bottom w:val="single" w:sz="4" w:space="0" w:color="auto"/>
              <w:right w:val="nil"/>
            </w:tcBorders>
            <w:shd w:val="clear" w:color="auto" w:fill="auto"/>
            <w:noWrap/>
            <w:vAlign w:val="bottom"/>
            <w:hideMark/>
          </w:tcPr>
          <w:p w14:paraId="15BA9E43"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80</w:t>
            </w:r>
          </w:p>
        </w:tc>
        <w:tc>
          <w:tcPr>
            <w:tcW w:w="597" w:type="dxa"/>
            <w:tcBorders>
              <w:top w:val="nil"/>
              <w:left w:val="nil"/>
              <w:bottom w:val="single" w:sz="4" w:space="0" w:color="auto"/>
              <w:right w:val="nil"/>
            </w:tcBorders>
            <w:shd w:val="clear" w:color="auto" w:fill="auto"/>
            <w:noWrap/>
            <w:vAlign w:val="bottom"/>
            <w:hideMark/>
          </w:tcPr>
          <w:p w14:paraId="33563E7E"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80</w:t>
            </w:r>
          </w:p>
        </w:tc>
      </w:tr>
      <w:tr w:rsidR="00466BE1" w:rsidRPr="00466BE1" w14:paraId="5D7724BF" w14:textId="77777777" w:rsidTr="0047678B">
        <w:trPr>
          <w:trHeight w:val="278"/>
        </w:trPr>
        <w:tc>
          <w:tcPr>
            <w:tcW w:w="1811" w:type="dxa"/>
            <w:tcBorders>
              <w:top w:val="single" w:sz="4" w:space="0" w:color="auto"/>
              <w:left w:val="nil"/>
              <w:bottom w:val="single" w:sz="4" w:space="0" w:color="auto"/>
              <w:right w:val="nil"/>
            </w:tcBorders>
            <w:shd w:val="clear" w:color="auto" w:fill="auto"/>
            <w:noWrap/>
            <w:vAlign w:val="bottom"/>
            <w:hideMark/>
          </w:tcPr>
          <w:p w14:paraId="64C23A0C" w14:textId="77777777" w:rsidR="00466BE1" w:rsidRPr="00466BE1" w:rsidRDefault="00466BE1" w:rsidP="0047678B">
            <w:pPr>
              <w:spacing w:line="240" w:lineRule="auto"/>
              <w:ind w:firstLine="0"/>
              <w:jc w:val="center"/>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Total</w:t>
            </w:r>
          </w:p>
        </w:tc>
        <w:tc>
          <w:tcPr>
            <w:tcW w:w="1261" w:type="dxa"/>
            <w:tcBorders>
              <w:top w:val="nil"/>
              <w:left w:val="nil"/>
              <w:bottom w:val="single" w:sz="4" w:space="0" w:color="auto"/>
              <w:right w:val="nil"/>
            </w:tcBorders>
            <w:shd w:val="clear" w:color="auto" w:fill="auto"/>
            <w:noWrap/>
            <w:vAlign w:val="bottom"/>
            <w:hideMark/>
          </w:tcPr>
          <w:p w14:paraId="0A39BEDF" w14:textId="77777777" w:rsidR="00466BE1" w:rsidRPr="00466BE1" w:rsidRDefault="00466BE1" w:rsidP="0047678B">
            <w:pPr>
              <w:spacing w:line="240" w:lineRule="auto"/>
              <w:ind w:firstLine="0"/>
              <w:rPr>
                <w:rFonts w:eastAsia="Times New Roman" w:cs="Times New Roman"/>
                <w:color w:val="000000"/>
                <w:sz w:val="18"/>
                <w:szCs w:val="18"/>
                <w:lang w:eastAsia="es-PE"/>
              </w:rPr>
            </w:pPr>
            <w:r w:rsidRPr="00466BE1">
              <w:rPr>
                <w:rFonts w:eastAsia="Times New Roman" w:cs="Times New Roman"/>
                <w:color w:val="000000"/>
                <w:sz w:val="18"/>
                <w:szCs w:val="18"/>
                <w:lang w:eastAsia="es-PE"/>
              </w:rPr>
              <w:t> </w:t>
            </w:r>
          </w:p>
        </w:tc>
        <w:tc>
          <w:tcPr>
            <w:tcW w:w="660" w:type="dxa"/>
            <w:tcBorders>
              <w:top w:val="nil"/>
              <w:left w:val="nil"/>
              <w:bottom w:val="single" w:sz="4" w:space="0" w:color="auto"/>
              <w:right w:val="nil"/>
            </w:tcBorders>
            <w:shd w:val="clear" w:color="auto" w:fill="auto"/>
            <w:noWrap/>
            <w:vAlign w:val="bottom"/>
            <w:hideMark/>
          </w:tcPr>
          <w:p w14:paraId="645C22B0" w14:textId="77777777" w:rsidR="00466BE1" w:rsidRPr="00466BE1" w:rsidRDefault="00466BE1" w:rsidP="0047678B">
            <w:pPr>
              <w:spacing w:line="240" w:lineRule="auto"/>
              <w:ind w:firstLine="0"/>
              <w:jc w:val="center"/>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5</w:t>
            </w:r>
          </w:p>
        </w:tc>
        <w:tc>
          <w:tcPr>
            <w:tcW w:w="1089" w:type="dxa"/>
            <w:tcBorders>
              <w:top w:val="nil"/>
              <w:left w:val="nil"/>
              <w:bottom w:val="single" w:sz="4" w:space="0" w:color="auto"/>
              <w:right w:val="nil"/>
            </w:tcBorders>
            <w:shd w:val="clear" w:color="auto" w:fill="auto"/>
            <w:noWrap/>
            <w:vAlign w:val="bottom"/>
            <w:hideMark/>
          </w:tcPr>
          <w:p w14:paraId="3DABA430" w14:textId="77777777" w:rsidR="00466BE1" w:rsidRPr="00466BE1" w:rsidRDefault="00466BE1" w:rsidP="0047678B">
            <w:pPr>
              <w:spacing w:line="240" w:lineRule="auto"/>
              <w:ind w:firstLine="0"/>
              <w:jc w:val="center"/>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30</w:t>
            </w:r>
          </w:p>
        </w:tc>
        <w:tc>
          <w:tcPr>
            <w:tcW w:w="744" w:type="dxa"/>
            <w:tcBorders>
              <w:top w:val="nil"/>
              <w:left w:val="nil"/>
              <w:bottom w:val="single" w:sz="4" w:space="0" w:color="auto"/>
              <w:right w:val="nil"/>
            </w:tcBorders>
            <w:shd w:val="clear" w:color="auto" w:fill="auto"/>
            <w:noWrap/>
            <w:vAlign w:val="bottom"/>
            <w:hideMark/>
          </w:tcPr>
          <w:p w14:paraId="7CC68EA4" w14:textId="77777777" w:rsidR="00466BE1" w:rsidRPr="00466BE1" w:rsidRDefault="00466BE1" w:rsidP="0047678B">
            <w:pPr>
              <w:spacing w:line="240" w:lineRule="auto"/>
              <w:ind w:firstLine="0"/>
              <w:jc w:val="center"/>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48</w:t>
            </w:r>
          </w:p>
        </w:tc>
        <w:tc>
          <w:tcPr>
            <w:tcW w:w="1261" w:type="dxa"/>
            <w:tcBorders>
              <w:top w:val="nil"/>
              <w:left w:val="nil"/>
              <w:bottom w:val="single" w:sz="4" w:space="0" w:color="auto"/>
              <w:right w:val="nil"/>
            </w:tcBorders>
            <w:shd w:val="clear" w:color="auto" w:fill="auto"/>
            <w:noWrap/>
            <w:vAlign w:val="bottom"/>
            <w:hideMark/>
          </w:tcPr>
          <w:p w14:paraId="685B152C" w14:textId="77777777" w:rsidR="00466BE1" w:rsidRPr="00466BE1" w:rsidRDefault="00466BE1" w:rsidP="0047678B">
            <w:pPr>
              <w:spacing w:line="240" w:lineRule="auto"/>
              <w:ind w:firstLine="0"/>
              <w:jc w:val="center"/>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74</w:t>
            </w:r>
          </w:p>
        </w:tc>
        <w:tc>
          <w:tcPr>
            <w:tcW w:w="825" w:type="dxa"/>
            <w:tcBorders>
              <w:top w:val="nil"/>
              <w:left w:val="nil"/>
              <w:bottom w:val="single" w:sz="4" w:space="0" w:color="auto"/>
              <w:right w:val="nil"/>
            </w:tcBorders>
            <w:shd w:val="clear" w:color="auto" w:fill="auto"/>
            <w:noWrap/>
            <w:vAlign w:val="bottom"/>
            <w:hideMark/>
          </w:tcPr>
          <w:p w14:paraId="094832E5" w14:textId="77777777" w:rsidR="00466BE1" w:rsidRPr="00466BE1" w:rsidRDefault="00466BE1" w:rsidP="0047678B">
            <w:pPr>
              <w:spacing w:line="240" w:lineRule="auto"/>
              <w:ind w:firstLine="0"/>
              <w:jc w:val="center"/>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202</w:t>
            </w:r>
          </w:p>
        </w:tc>
        <w:tc>
          <w:tcPr>
            <w:tcW w:w="597" w:type="dxa"/>
            <w:tcBorders>
              <w:top w:val="nil"/>
              <w:left w:val="nil"/>
              <w:bottom w:val="single" w:sz="4" w:space="0" w:color="auto"/>
              <w:right w:val="nil"/>
            </w:tcBorders>
            <w:shd w:val="clear" w:color="auto" w:fill="auto"/>
            <w:noWrap/>
            <w:vAlign w:val="bottom"/>
            <w:hideMark/>
          </w:tcPr>
          <w:p w14:paraId="31D542F9" w14:textId="77777777" w:rsidR="00466BE1" w:rsidRPr="00466BE1" w:rsidRDefault="00466BE1" w:rsidP="0047678B">
            <w:pPr>
              <w:spacing w:line="240" w:lineRule="auto"/>
              <w:ind w:firstLine="0"/>
              <w:jc w:val="center"/>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359</w:t>
            </w:r>
          </w:p>
        </w:tc>
      </w:tr>
    </w:tbl>
    <w:p w14:paraId="3EC98881" w14:textId="77777777" w:rsidR="00466BE1" w:rsidRPr="00466BE1" w:rsidRDefault="00466BE1" w:rsidP="00466BE1">
      <w:pPr>
        <w:rPr>
          <w:rFonts w:eastAsia="Calibri" w:cs="Times New Roman"/>
          <w:bCs/>
          <w:szCs w:val="22"/>
        </w:rPr>
      </w:pPr>
    </w:p>
    <w:tbl>
      <w:tblPr>
        <w:tblW w:w="0" w:type="auto"/>
        <w:tblLayout w:type="fixed"/>
        <w:tblCellMar>
          <w:left w:w="70" w:type="dxa"/>
          <w:right w:w="70" w:type="dxa"/>
        </w:tblCellMar>
        <w:tblLook w:val="0000" w:firstRow="0" w:lastRow="0" w:firstColumn="0" w:lastColumn="0" w:noHBand="0" w:noVBand="0"/>
      </w:tblPr>
      <w:tblGrid>
        <w:gridCol w:w="1843"/>
        <w:gridCol w:w="1284"/>
        <w:gridCol w:w="1280"/>
        <w:gridCol w:w="1280"/>
        <w:gridCol w:w="1280"/>
        <w:gridCol w:w="1280"/>
      </w:tblGrid>
      <w:tr w:rsidR="00466BE1" w:rsidRPr="00466BE1" w14:paraId="5D47A92D" w14:textId="77777777" w:rsidTr="0047678B">
        <w:trPr>
          <w:trHeight w:val="290"/>
        </w:trPr>
        <w:tc>
          <w:tcPr>
            <w:tcW w:w="3127" w:type="dxa"/>
            <w:gridSpan w:val="2"/>
            <w:tcBorders>
              <w:top w:val="single" w:sz="6" w:space="0" w:color="auto"/>
              <w:left w:val="nil"/>
              <w:bottom w:val="single" w:sz="6" w:space="0" w:color="auto"/>
              <w:right w:val="nil"/>
            </w:tcBorders>
          </w:tcPr>
          <w:p w14:paraId="5486A3E4" w14:textId="77777777" w:rsidR="00466BE1" w:rsidRPr="00466BE1" w:rsidRDefault="00466BE1" w:rsidP="0047678B">
            <w:pPr>
              <w:autoSpaceDE w:val="0"/>
              <w:autoSpaceDN w:val="0"/>
              <w:adjustRightInd w:val="0"/>
              <w:spacing w:line="240" w:lineRule="auto"/>
              <w:ind w:firstLine="0"/>
              <w:jc w:val="center"/>
              <w:rPr>
                <w:rFonts w:eastAsia="Calibri" w:cs="Times New Roman"/>
                <w:b/>
                <w:bCs/>
                <w:color w:val="000000"/>
                <w:sz w:val="18"/>
                <w:szCs w:val="18"/>
              </w:rPr>
            </w:pPr>
            <w:r w:rsidRPr="00466BE1">
              <w:rPr>
                <w:rFonts w:eastAsia="Calibri" w:cs="Times New Roman"/>
                <w:b/>
                <w:bCs/>
                <w:color w:val="000000"/>
                <w:sz w:val="18"/>
                <w:szCs w:val="18"/>
              </w:rPr>
              <w:t>Medidas simétricas</w:t>
            </w:r>
          </w:p>
        </w:tc>
        <w:tc>
          <w:tcPr>
            <w:tcW w:w="1280" w:type="dxa"/>
            <w:tcBorders>
              <w:top w:val="single" w:sz="6" w:space="0" w:color="auto"/>
              <w:left w:val="nil"/>
              <w:bottom w:val="single" w:sz="6" w:space="0" w:color="auto"/>
              <w:right w:val="nil"/>
            </w:tcBorders>
          </w:tcPr>
          <w:p w14:paraId="4C4A324D" w14:textId="77777777" w:rsidR="00466BE1" w:rsidRPr="00466BE1" w:rsidRDefault="00466BE1" w:rsidP="0047678B">
            <w:pPr>
              <w:autoSpaceDE w:val="0"/>
              <w:autoSpaceDN w:val="0"/>
              <w:adjustRightInd w:val="0"/>
              <w:spacing w:line="240" w:lineRule="auto"/>
              <w:ind w:firstLine="0"/>
              <w:jc w:val="center"/>
              <w:rPr>
                <w:rFonts w:eastAsia="Calibri" w:cs="Times New Roman"/>
                <w:b/>
                <w:bCs/>
                <w:color w:val="000000"/>
                <w:sz w:val="18"/>
                <w:szCs w:val="18"/>
              </w:rPr>
            </w:pPr>
          </w:p>
        </w:tc>
        <w:tc>
          <w:tcPr>
            <w:tcW w:w="1280" w:type="dxa"/>
            <w:tcBorders>
              <w:top w:val="single" w:sz="6" w:space="0" w:color="auto"/>
              <w:left w:val="nil"/>
              <w:bottom w:val="single" w:sz="6" w:space="0" w:color="auto"/>
              <w:right w:val="nil"/>
            </w:tcBorders>
          </w:tcPr>
          <w:p w14:paraId="557890F5" w14:textId="77777777" w:rsidR="00466BE1" w:rsidRPr="00466BE1" w:rsidRDefault="00466BE1" w:rsidP="0047678B">
            <w:pPr>
              <w:autoSpaceDE w:val="0"/>
              <w:autoSpaceDN w:val="0"/>
              <w:adjustRightInd w:val="0"/>
              <w:spacing w:line="240" w:lineRule="auto"/>
              <w:ind w:firstLine="0"/>
              <w:jc w:val="center"/>
              <w:rPr>
                <w:rFonts w:eastAsia="Calibri" w:cs="Times New Roman"/>
                <w:b/>
                <w:bCs/>
                <w:color w:val="000000"/>
                <w:sz w:val="18"/>
                <w:szCs w:val="18"/>
              </w:rPr>
            </w:pPr>
          </w:p>
        </w:tc>
        <w:tc>
          <w:tcPr>
            <w:tcW w:w="1280" w:type="dxa"/>
            <w:tcBorders>
              <w:top w:val="single" w:sz="6" w:space="0" w:color="auto"/>
              <w:left w:val="nil"/>
              <w:bottom w:val="single" w:sz="6" w:space="0" w:color="auto"/>
              <w:right w:val="nil"/>
            </w:tcBorders>
          </w:tcPr>
          <w:p w14:paraId="0D5DF0CE" w14:textId="77777777" w:rsidR="00466BE1" w:rsidRPr="00466BE1" w:rsidRDefault="00466BE1" w:rsidP="0047678B">
            <w:pPr>
              <w:autoSpaceDE w:val="0"/>
              <w:autoSpaceDN w:val="0"/>
              <w:adjustRightInd w:val="0"/>
              <w:spacing w:line="240" w:lineRule="auto"/>
              <w:ind w:firstLine="0"/>
              <w:jc w:val="center"/>
              <w:rPr>
                <w:rFonts w:eastAsia="Calibri" w:cs="Times New Roman"/>
                <w:b/>
                <w:bCs/>
                <w:color w:val="000000"/>
                <w:sz w:val="18"/>
                <w:szCs w:val="18"/>
              </w:rPr>
            </w:pPr>
          </w:p>
        </w:tc>
        <w:tc>
          <w:tcPr>
            <w:tcW w:w="1280" w:type="dxa"/>
            <w:tcBorders>
              <w:top w:val="single" w:sz="6" w:space="0" w:color="auto"/>
              <w:left w:val="nil"/>
              <w:bottom w:val="single" w:sz="6" w:space="0" w:color="auto"/>
              <w:right w:val="nil"/>
            </w:tcBorders>
          </w:tcPr>
          <w:p w14:paraId="67EBD498" w14:textId="77777777" w:rsidR="00466BE1" w:rsidRPr="00466BE1" w:rsidRDefault="00466BE1" w:rsidP="0047678B">
            <w:pPr>
              <w:autoSpaceDE w:val="0"/>
              <w:autoSpaceDN w:val="0"/>
              <w:adjustRightInd w:val="0"/>
              <w:spacing w:line="240" w:lineRule="auto"/>
              <w:ind w:firstLine="0"/>
              <w:jc w:val="center"/>
              <w:rPr>
                <w:rFonts w:eastAsia="Calibri" w:cs="Times New Roman"/>
                <w:b/>
                <w:bCs/>
                <w:color w:val="000000"/>
                <w:sz w:val="18"/>
                <w:szCs w:val="18"/>
              </w:rPr>
            </w:pPr>
          </w:p>
        </w:tc>
      </w:tr>
      <w:tr w:rsidR="00466BE1" w:rsidRPr="00466BE1" w14:paraId="2B9E7F69" w14:textId="77777777" w:rsidTr="0047678B">
        <w:trPr>
          <w:trHeight w:val="738"/>
        </w:trPr>
        <w:tc>
          <w:tcPr>
            <w:tcW w:w="1843" w:type="dxa"/>
            <w:tcBorders>
              <w:top w:val="nil"/>
              <w:left w:val="nil"/>
              <w:bottom w:val="single" w:sz="6" w:space="0" w:color="auto"/>
              <w:right w:val="nil"/>
            </w:tcBorders>
          </w:tcPr>
          <w:p w14:paraId="21321B03" w14:textId="77777777" w:rsidR="00466BE1" w:rsidRPr="00466BE1" w:rsidRDefault="00466BE1" w:rsidP="0047678B">
            <w:pPr>
              <w:autoSpaceDE w:val="0"/>
              <w:autoSpaceDN w:val="0"/>
              <w:adjustRightInd w:val="0"/>
              <w:spacing w:line="240" w:lineRule="auto"/>
              <w:ind w:firstLine="0"/>
              <w:jc w:val="right"/>
              <w:rPr>
                <w:rFonts w:eastAsia="Calibri" w:cs="Times New Roman"/>
                <w:b/>
                <w:bCs/>
                <w:color w:val="000000"/>
                <w:sz w:val="18"/>
                <w:szCs w:val="18"/>
              </w:rPr>
            </w:pPr>
          </w:p>
        </w:tc>
        <w:tc>
          <w:tcPr>
            <w:tcW w:w="1284" w:type="dxa"/>
            <w:tcBorders>
              <w:top w:val="nil"/>
              <w:left w:val="nil"/>
              <w:bottom w:val="single" w:sz="6" w:space="0" w:color="auto"/>
              <w:right w:val="nil"/>
            </w:tcBorders>
          </w:tcPr>
          <w:p w14:paraId="1A42F8A4" w14:textId="77777777" w:rsidR="00466BE1" w:rsidRPr="00466BE1" w:rsidRDefault="00466BE1" w:rsidP="0047678B">
            <w:pPr>
              <w:autoSpaceDE w:val="0"/>
              <w:autoSpaceDN w:val="0"/>
              <w:adjustRightInd w:val="0"/>
              <w:spacing w:line="240" w:lineRule="auto"/>
              <w:ind w:firstLine="0"/>
              <w:jc w:val="right"/>
              <w:rPr>
                <w:rFonts w:eastAsia="Calibri" w:cs="Times New Roman"/>
                <w:b/>
                <w:bCs/>
                <w:color w:val="000000"/>
                <w:sz w:val="18"/>
                <w:szCs w:val="18"/>
              </w:rPr>
            </w:pPr>
          </w:p>
        </w:tc>
        <w:tc>
          <w:tcPr>
            <w:tcW w:w="1280" w:type="dxa"/>
            <w:tcBorders>
              <w:top w:val="nil"/>
              <w:left w:val="nil"/>
              <w:bottom w:val="single" w:sz="6" w:space="0" w:color="auto"/>
              <w:right w:val="nil"/>
            </w:tcBorders>
          </w:tcPr>
          <w:p w14:paraId="1649680C" w14:textId="77777777" w:rsidR="00466BE1" w:rsidRPr="00466BE1" w:rsidRDefault="00466BE1" w:rsidP="0047678B">
            <w:pPr>
              <w:autoSpaceDE w:val="0"/>
              <w:autoSpaceDN w:val="0"/>
              <w:adjustRightInd w:val="0"/>
              <w:spacing w:line="240" w:lineRule="auto"/>
              <w:ind w:firstLine="0"/>
              <w:rPr>
                <w:rFonts w:eastAsia="Calibri" w:cs="Times New Roman"/>
                <w:b/>
                <w:bCs/>
                <w:color w:val="000000"/>
                <w:sz w:val="18"/>
                <w:szCs w:val="18"/>
              </w:rPr>
            </w:pPr>
            <w:r w:rsidRPr="00466BE1">
              <w:rPr>
                <w:rFonts w:eastAsia="Calibri" w:cs="Times New Roman"/>
                <w:b/>
                <w:bCs/>
                <w:color w:val="000000"/>
                <w:sz w:val="18"/>
                <w:szCs w:val="18"/>
              </w:rPr>
              <w:t>valor</w:t>
            </w:r>
          </w:p>
        </w:tc>
        <w:tc>
          <w:tcPr>
            <w:tcW w:w="1280" w:type="dxa"/>
            <w:tcBorders>
              <w:top w:val="nil"/>
              <w:left w:val="nil"/>
              <w:bottom w:val="single" w:sz="6" w:space="0" w:color="auto"/>
              <w:right w:val="nil"/>
            </w:tcBorders>
          </w:tcPr>
          <w:p w14:paraId="19295E3E" w14:textId="77777777" w:rsidR="00466BE1" w:rsidRPr="00466BE1" w:rsidRDefault="00466BE1" w:rsidP="0047678B">
            <w:pPr>
              <w:autoSpaceDE w:val="0"/>
              <w:autoSpaceDN w:val="0"/>
              <w:adjustRightInd w:val="0"/>
              <w:spacing w:line="240" w:lineRule="auto"/>
              <w:ind w:firstLine="0"/>
              <w:rPr>
                <w:rFonts w:eastAsia="Calibri" w:cs="Times New Roman"/>
                <w:b/>
                <w:bCs/>
                <w:color w:val="000000"/>
                <w:sz w:val="18"/>
                <w:szCs w:val="18"/>
                <w:vertAlign w:val="superscript"/>
              </w:rPr>
            </w:pPr>
            <w:r w:rsidRPr="00466BE1">
              <w:rPr>
                <w:rFonts w:eastAsia="Calibri" w:cs="Times New Roman"/>
                <w:b/>
                <w:bCs/>
                <w:color w:val="000000"/>
                <w:sz w:val="18"/>
                <w:szCs w:val="18"/>
              </w:rPr>
              <w:t xml:space="preserve">Error estándar </w:t>
            </w:r>
            <w:proofErr w:type="spellStart"/>
            <w:r w:rsidRPr="00466BE1">
              <w:rPr>
                <w:rFonts w:eastAsia="Calibri" w:cs="Times New Roman"/>
                <w:b/>
                <w:bCs/>
                <w:color w:val="000000"/>
                <w:sz w:val="18"/>
                <w:szCs w:val="18"/>
              </w:rPr>
              <w:t>asintotico</w:t>
            </w:r>
            <w:r w:rsidRPr="00466BE1">
              <w:rPr>
                <w:rFonts w:eastAsia="Calibri" w:cs="Times New Roman"/>
                <w:b/>
                <w:bCs/>
                <w:color w:val="000000"/>
                <w:sz w:val="18"/>
                <w:szCs w:val="18"/>
                <w:vertAlign w:val="superscript"/>
              </w:rPr>
              <w:t>a</w:t>
            </w:r>
            <w:proofErr w:type="spellEnd"/>
          </w:p>
        </w:tc>
        <w:tc>
          <w:tcPr>
            <w:tcW w:w="1280" w:type="dxa"/>
            <w:tcBorders>
              <w:top w:val="nil"/>
              <w:left w:val="nil"/>
              <w:bottom w:val="single" w:sz="6" w:space="0" w:color="auto"/>
              <w:right w:val="nil"/>
            </w:tcBorders>
          </w:tcPr>
          <w:p w14:paraId="631127BE" w14:textId="77777777" w:rsidR="00466BE1" w:rsidRPr="00466BE1" w:rsidRDefault="00466BE1" w:rsidP="0047678B">
            <w:pPr>
              <w:autoSpaceDE w:val="0"/>
              <w:autoSpaceDN w:val="0"/>
              <w:adjustRightInd w:val="0"/>
              <w:spacing w:line="240" w:lineRule="auto"/>
              <w:ind w:firstLine="0"/>
              <w:rPr>
                <w:rFonts w:eastAsia="Calibri" w:cs="Times New Roman"/>
                <w:b/>
                <w:bCs/>
                <w:color w:val="000000"/>
                <w:sz w:val="18"/>
                <w:szCs w:val="18"/>
                <w:vertAlign w:val="superscript"/>
              </w:rPr>
            </w:pPr>
            <w:r w:rsidRPr="00466BE1">
              <w:rPr>
                <w:rFonts w:eastAsia="Calibri" w:cs="Times New Roman"/>
                <w:b/>
                <w:bCs/>
                <w:color w:val="000000"/>
                <w:sz w:val="18"/>
                <w:szCs w:val="18"/>
              </w:rPr>
              <w:t xml:space="preserve">T </w:t>
            </w:r>
            <w:proofErr w:type="spellStart"/>
            <w:r w:rsidRPr="00466BE1">
              <w:rPr>
                <w:rFonts w:eastAsia="Calibri" w:cs="Times New Roman"/>
                <w:b/>
                <w:bCs/>
                <w:color w:val="000000"/>
                <w:sz w:val="18"/>
                <w:szCs w:val="18"/>
              </w:rPr>
              <w:t>aproximada</w:t>
            </w:r>
            <w:r w:rsidRPr="00466BE1">
              <w:rPr>
                <w:rFonts w:eastAsia="Calibri" w:cs="Times New Roman"/>
                <w:b/>
                <w:bCs/>
                <w:color w:val="000000"/>
                <w:sz w:val="18"/>
                <w:szCs w:val="18"/>
                <w:vertAlign w:val="superscript"/>
              </w:rPr>
              <w:t>b</w:t>
            </w:r>
            <w:proofErr w:type="spellEnd"/>
          </w:p>
        </w:tc>
        <w:tc>
          <w:tcPr>
            <w:tcW w:w="1280" w:type="dxa"/>
            <w:tcBorders>
              <w:top w:val="nil"/>
              <w:left w:val="nil"/>
              <w:bottom w:val="single" w:sz="6" w:space="0" w:color="auto"/>
              <w:right w:val="nil"/>
            </w:tcBorders>
          </w:tcPr>
          <w:p w14:paraId="242E9F35" w14:textId="77777777" w:rsidR="00466BE1" w:rsidRPr="00466BE1" w:rsidRDefault="00466BE1" w:rsidP="0047678B">
            <w:pPr>
              <w:autoSpaceDE w:val="0"/>
              <w:autoSpaceDN w:val="0"/>
              <w:adjustRightInd w:val="0"/>
              <w:spacing w:line="240" w:lineRule="auto"/>
              <w:ind w:firstLine="0"/>
              <w:rPr>
                <w:rFonts w:eastAsia="Calibri" w:cs="Times New Roman"/>
                <w:b/>
                <w:bCs/>
                <w:color w:val="000000"/>
                <w:sz w:val="18"/>
                <w:szCs w:val="18"/>
              </w:rPr>
            </w:pPr>
            <w:r w:rsidRPr="00466BE1">
              <w:rPr>
                <w:rFonts w:eastAsia="Calibri" w:cs="Times New Roman"/>
                <w:b/>
                <w:bCs/>
                <w:color w:val="000000"/>
                <w:sz w:val="18"/>
                <w:szCs w:val="18"/>
              </w:rPr>
              <w:t>Significación aproximada</w:t>
            </w:r>
          </w:p>
        </w:tc>
      </w:tr>
      <w:tr w:rsidR="00466BE1" w:rsidRPr="00466BE1" w14:paraId="4E6BAFD1" w14:textId="77777777" w:rsidTr="0047678B">
        <w:trPr>
          <w:trHeight w:val="406"/>
        </w:trPr>
        <w:tc>
          <w:tcPr>
            <w:tcW w:w="1843" w:type="dxa"/>
            <w:tcBorders>
              <w:top w:val="nil"/>
              <w:left w:val="nil"/>
              <w:bottom w:val="nil"/>
              <w:right w:val="nil"/>
            </w:tcBorders>
          </w:tcPr>
          <w:p w14:paraId="7A8A99BC" w14:textId="77777777" w:rsidR="00466BE1" w:rsidRPr="00466BE1" w:rsidRDefault="00466BE1" w:rsidP="0047678B">
            <w:pPr>
              <w:autoSpaceDE w:val="0"/>
              <w:autoSpaceDN w:val="0"/>
              <w:adjustRightInd w:val="0"/>
              <w:spacing w:line="240" w:lineRule="auto"/>
              <w:ind w:firstLine="0"/>
              <w:rPr>
                <w:rFonts w:eastAsia="Calibri" w:cs="Times New Roman"/>
                <w:b/>
                <w:bCs/>
                <w:color w:val="000000"/>
                <w:sz w:val="16"/>
                <w:szCs w:val="16"/>
              </w:rPr>
            </w:pPr>
            <w:r w:rsidRPr="00466BE1">
              <w:rPr>
                <w:rFonts w:eastAsia="Calibri" w:cs="Times New Roman"/>
                <w:b/>
                <w:bCs/>
                <w:color w:val="000000"/>
                <w:sz w:val="16"/>
                <w:szCs w:val="16"/>
              </w:rPr>
              <w:t>Intervalo por intervalo</w:t>
            </w:r>
          </w:p>
        </w:tc>
        <w:tc>
          <w:tcPr>
            <w:tcW w:w="1284" w:type="dxa"/>
            <w:tcBorders>
              <w:top w:val="nil"/>
              <w:left w:val="nil"/>
              <w:bottom w:val="nil"/>
              <w:right w:val="nil"/>
            </w:tcBorders>
          </w:tcPr>
          <w:p w14:paraId="3238C326" w14:textId="77777777" w:rsidR="00466BE1" w:rsidRPr="00466BE1" w:rsidRDefault="00466BE1" w:rsidP="0047678B">
            <w:pPr>
              <w:autoSpaceDE w:val="0"/>
              <w:autoSpaceDN w:val="0"/>
              <w:adjustRightInd w:val="0"/>
              <w:spacing w:line="240" w:lineRule="auto"/>
              <w:ind w:firstLine="0"/>
              <w:rPr>
                <w:rFonts w:eastAsia="Calibri" w:cs="Times New Roman"/>
                <w:b/>
                <w:bCs/>
                <w:color w:val="000000"/>
                <w:sz w:val="16"/>
                <w:szCs w:val="16"/>
              </w:rPr>
            </w:pPr>
            <w:r w:rsidRPr="00466BE1">
              <w:rPr>
                <w:rFonts w:eastAsia="Calibri" w:cs="Times New Roman"/>
                <w:b/>
                <w:bCs/>
                <w:color w:val="000000"/>
                <w:sz w:val="16"/>
                <w:szCs w:val="16"/>
              </w:rPr>
              <w:t>R de Pearson</w:t>
            </w:r>
          </w:p>
        </w:tc>
        <w:tc>
          <w:tcPr>
            <w:tcW w:w="1280" w:type="dxa"/>
            <w:tcBorders>
              <w:top w:val="nil"/>
              <w:left w:val="nil"/>
              <w:bottom w:val="nil"/>
              <w:right w:val="nil"/>
            </w:tcBorders>
          </w:tcPr>
          <w:p w14:paraId="46A35A67" w14:textId="77777777" w:rsidR="00466BE1" w:rsidRPr="00466BE1" w:rsidRDefault="00466BE1" w:rsidP="0047678B">
            <w:pPr>
              <w:autoSpaceDE w:val="0"/>
              <w:autoSpaceDN w:val="0"/>
              <w:adjustRightInd w:val="0"/>
              <w:spacing w:line="240" w:lineRule="auto"/>
              <w:ind w:firstLine="0"/>
              <w:jc w:val="center"/>
              <w:rPr>
                <w:rFonts w:eastAsia="Calibri" w:cs="Times New Roman"/>
                <w:bCs/>
                <w:color w:val="000000"/>
                <w:sz w:val="16"/>
                <w:szCs w:val="16"/>
              </w:rPr>
            </w:pPr>
            <w:r w:rsidRPr="00466BE1">
              <w:rPr>
                <w:rFonts w:eastAsia="Calibri" w:cs="Times New Roman"/>
                <w:bCs/>
                <w:color w:val="000000"/>
                <w:sz w:val="16"/>
                <w:szCs w:val="16"/>
              </w:rPr>
              <w:t>,765</w:t>
            </w:r>
          </w:p>
        </w:tc>
        <w:tc>
          <w:tcPr>
            <w:tcW w:w="1280" w:type="dxa"/>
            <w:tcBorders>
              <w:top w:val="nil"/>
              <w:left w:val="nil"/>
              <w:bottom w:val="nil"/>
              <w:right w:val="nil"/>
            </w:tcBorders>
          </w:tcPr>
          <w:p w14:paraId="03CFF3D8" w14:textId="77777777" w:rsidR="00466BE1" w:rsidRPr="00466BE1" w:rsidRDefault="00466BE1" w:rsidP="0047678B">
            <w:pPr>
              <w:autoSpaceDE w:val="0"/>
              <w:autoSpaceDN w:val="0"/>
              <w:adjustRightInd w:val="0"/>
              <w:spacing w:line="240" w:lineRule="auto"/>
              <w:ind w:firstLine="0"/>
              <w:jc w:val="center"/>
              <w:rPr>
                <w:rFonts w:eastAsia="Calibri" w:cs="Times New Roman"/>
                <w:bCs/>
                <w:color w:val="000000"/>
                <w:sz w:val="16"/>
                <w:szCs w:val="16"/>
              </w:rPr>
            </w:pPr>
            <w:r w:rsidRPr="00466BE1">
              <w:rPr>
                <w:rFonts w:eastAsia="Calibri" w:cs="Times New Roman"/>
                <w:bCs/>
                <w:color w:val="000000"/>
                <w:sz w:val="16"/>
                <w:szCs w:val="16"/>
              </w:rPr>
              <w:t>,013</w:t>
            </w:r>
          </w:p>
        </w:tc>
        <w:tc>
          <w:tcPr>
            <w:tcW w:w="1280" w:type="dxa"/>
            <w:tcBorders>
              <w:top w:val="nil"/>
              <w:left w:val="nil"/>
              <w:bottom w:val="nil"/>
              <w:right w:val="nil"/>
            </w:tcBorders>
          </w:tcPr>
          <w:p w14:paraId="5BCA5173" w14:textId="77777777" w:rsidR="00466BE1" w:rsidRPr="00466BE1" w:rsidRDefault="00466BE1" w:rsidP="0047678B">
            <w:pPr>
              <w:autoSpaceDE w:val="0"/>
              <w:autoSpaceDN w:val="0"/>
              <w:adjustRightInd w:val="0"/>
              <w:spacing w:line="240" w:lineRule="auto"/>
              <w:ind w:firstLine="0"/>
              <w:jc w:val="right"/>
              <w:rPr>
                <w:rFonts w:eastAsia="Calibri" w:cs="Times New Roman"/>
                <w:bCs/>
                <w:color w:val="000000"/>
                <w:sz w:val="18"/>
                <w:szCs w:val="18"/>
              </w:rPr>
            </w:pPr>
            <w:r w:rsidRPr="00466BE1">
              <w:rPr>
                <w:rFonts w:eastAsia="Calibri" w:cs="Times New Roman"/>
                <w:bCs/>
                <w:color w:val="000000"/>
                <w:sz w:val="18"/>
                <w:szCs w:val="18"/>
              </w:rPr>
              <w:t>22,460</w:t>
            </w:r>
          </w:p>
        </w:tc>
        <w:tc>
          <w:tcPr>
            <w:tcW w:w="1280" w:type="dxa"/>
            <w:tcBorders>
              <w:top w:val="nil"/>
              <w:left w:val="nil"/>
              <w:bottom w:val="nil"/>
              <w:right w:val="nil"/>
            </w:tcBorders>
          </w:tcPr>
          <w:p w14:paraId="7BA39A84" w14:textId="77777777" w:rsidR="00466BE1" w:rsidRPr="00466BE1" w:rsidRDefault="00466BE1" w:rsidP="0047678B">
            <w:pPr>
              <w:autoSpaceDE w:val="0"/>
              <w:autoSpaceDN w:val="0"/>
              <w:adjustRightInd w:val="0"/>
              <w:spacing w:line="240" w:lineRule="auto"/>
              <w:ind w:firstLine="0"/>
              <w:rPr>
                <w:rFonts w:eastAsia="Calibri" w:cs="Times New Roman"/>
                <w:bCs/>
                <w:color w:val="000000"/>
                <w:sz w:val="18"/>
                <w:szCs w:val="18"/>
                <w:vertAlign w:val="superscript"/>
              </w:rPr>
            </w:pPr>
            <w:r w:rsidRPr="00466BE1">
              <w:rPr>
                <w:rFonts w:eastAsia="Calibri" w:cs="Times New Roman"/>
                <w:bCs/>
                <w:color w:val="000000"/>
                <w:sz w:val="18"/>
                <w:szCs w:val="18"/>
              </w:rPr>
              <w:t>,000</w:t>
            </w:r>
            <w:r w:rsidRPr="00466BE1">
              <w:rPr>
                <w:rFonts w:eastAsia="Calibri" w:cs="Times New Roman"/>
                <w:bCs/>
                <w:color w:val="000000"/>
                <w:sz w:val="18"/>
                <w:szCs w:val="18"/>
                <w:vertAlign w:val="superscript"/>
              </w:rPr>
              <w:t>c</w:t>
            </w:r>
          </w:p>
        </w:tc>
      </w:tr>
      <w:tr w:rsidR="00466BE1" w:rsidRPr="00466BE1" w14:paraId="6467273C" w14:textId="77777777" w:rsidTr="0047678B">
        <w:trPr>
          <w:trHeight w:val="608"/>
        </w:trPr>
        <w:tc>
          <w:tcPr>
            <w:tcW w:w="1843" w:type="dxa"/>
            <w:tcBorders>
              <w:top w:val="nil"/>
              <w:left w:val="nil"/>
              <w:bottom w:val="nil"/>
              <w:right w:val="nil"/>
            </w:tcBorders>
          </w:tcPr>
          <w:p w14:paraId="1444B421" w14:textId="77777777" w:rsidR="00466BE1" w:rsidRPr="00466BE1" w:rsidRDefault="00466BE1" w:rsidP="0047678B">
            <w:pPr>
              <w:autoSpaceDE w:val="0"/>
              <w:autoSpaceDN w:val="0"/>
              <w:adjustRightInd w:val="0"/>
              <w:spacing w:line="240" w:lineRule="auto"/>
              <w:ind w:firstLine="0"/>
              <w:rPr>
                <w:rFonts w:eastAsia="Calibri" w:cs="Times New Roman"/>
                <w:b/>
                <w:bCs/>
                <w:color w:val="000000"/>
                <w:sz w:val="16"/>
                <w:szCs w:val="16"/>
              </w:rPr>
            </w:pPr>
            <w:r w:rsidRPr="00466BE1">
              <w:rPr>
                <w:rFonts w:eastAsia="Calibri" w:cs="Times New Roman"/>
                <w:b/>
                <w:bCs/>
                <w:color w:val="000000"/>
                <w:sz w:val="16"/>
                <w:szCs w:val="16"/>
              </w:rPr>
              <w:t>Ordinal por ordinal</w:t>
            </w:r>
          </w:p>
        </w:tc>
        <w:tc>
          <w:tcPr>
            <w:tcW w:w="1284" w:type="dxa"/>
            <w:tcBorders>
              <w:top w:val="nil"/>
              <w:left w:val="nil"/>
              <w:bottom w:val="nil"/>
              <w:right w:val="nil"/>
            </w:tcBorders>
          </w:tcPr>
          <w:p w14:paraId="2ABF093E" w14:textId="77777777" w:rsidR="00466BE1" w:rsidRPr="00466BE1" w:rsidRDefault="00466BE1" w:rsidP="0047678B">
            <w:pPr>
              <w:autoSpaceDE w:val="0"/>
              <w:autoSpaceDN w:val="0"/>
              <w:adjustRightInd w:val="0"/>
              <w:spacing w:line="240" w:lineRule="auto"/>
              <w:ind w:firstLine="0"/>
              <w:rPr>
                <w:rFonts w:eastAsia="Calibri" w:cs="Times New Roman"/>
                <w:b/>
                <w:bCs/>
                <w:color w:val="000000"/>
                <w:sz w:val="16"/>
                <w:szCs w:val="16"/>
              </w:rPr>
            </w:pPr>
            <w:r w:rsidRPr="00466BE1">
              <w:rPr>
                <w:rFonts w:eastAsia="Calibri" w:cs="Times New Roman"/>
                <w:b/>
                <w:bCs/>
                <w:color w:val="000000"/>
                <w:sz w:val="16"/>
                <w:szCs w:val="16"/>
              </w:rPr>
              <w:t xml:space="preserve">Correlación de </w:t>
            </w:r>
            <w:proofErr w:type="spellStart"/>
            <w:r w:rsidRPr="00466BE1">
              <w:rPr>
                <w:rFonts w:eastAsia="Calibri" w:cs="Times New Roman"/>
                <w:b/>
                <w:bCs/>
                <w:color w:val="000000"/>
                <w:sz w:val="16"/>
                <w:szCs w:val="16"/>
              </w:rPr>
              <w:t>SWpearman</w:t>
            </w:r>
            <w:proofErr w:type="spellEnd"/>
          </w:p>
        </w:tc>
        <w:tc>
          <w:tcPr>
            <w:tcW w:w="1280" w:type="dxa"/>
            <w:tcBorders>
              <w:top w:val="nil"/>
              <w:left w:val="nil"/>
              <w:bottom w:val="nil"/>
              <w:right w:val="nil"/>
            </w:tcBorders>
          </w:tcPr>
          <w:p w14:paraId="7DD24C49" w14:textId="77777777" w:rsidR="00466BE1" w:rsidRPr="00466BE1" w:rsidRDefault="00466BE1" w:rsidP="0047678B">
            <w:pPr>
              <w:autoSpaceDE w:val="0"/>
              <w:autoSpaceDN w:val="0"/>
              <w:adjustRightInd w:val="0"/>
              <w:spacing w:line="240" w:lineRule="auto"/>
              <w:ind w:firstLine="0"/>
              <w:jc w:val="center"/>
              <w:rPr>
                <w:rFonts w:eastAsia="Calibri" w:cs="Times New Roman"/>
                <w:bCs/>
                <w:color w:val="000000"/>
                <w:sz w:val="16"/>
                <w:szCs w:val="16"/>
              </w:rPr>
            </w:pPr>
            <w:r w:rsidRPr="00466BE1">
              <w:rPr>
                <w:rFonts w:eastAsia="Calibri" w:cs="Times New Roman"/>
                <w:bCs/>
                <w:color w:val="000000"/>
                <w:sz w:val="16"/>
                <w:szCs w:val="16"/>
              </w:rPr>
              <w:t>,861</w:t>
            </w:r>
          </w:p>
        </w:tc>
        <w:tc>
          <w:tcPr>
            <w:tcW w:w="1280" w:type="dxa"/>
            <w:tcBorders>
              <w:top w:val="nil"/>
              <w:left w:val="nil"/>
              <w:bottom w:val="nil"/>
              <w:right w:val="nil"/>
            </w:tcBorders>
          </w:tcPr>
          <w:p w14:paraId="07C598A4" w14:textId="77777777" w:rsidR="00466BE1" w:rsidRPr="00466BE1" w:rsidRDefault="00466BE1" w:rsidP="0047678B">
            <w:pPr>
              <w:autoSpaceDE w:val="0"/>
              <w:autoSpaceDN w:val="0"/>
              <w:adjustRightInd w:val="0"/>
              <w:spacing w:line="240" w:lineRule="auto"/>
              <w:ind w:firstLine="0"/>
              <w:jc w:val="center"/>
              <w:rPr>
                <w:rFonts w:eastAsia="Calibri" w:cs="Times New Roman"/>
                <w:bCs/>
                <w:color w:val="000000"/>
                <w:sz w:val="16"/>
                <w:szCs w:val="16"/>
              </w:rPr>
            </w:pPr>
            <w:r w:rsidRPr="00466BE1">
              <w:rPr>
                <w:rFonts w:eastAsia="Calibri" w:cs="Times New Roman"/>
                <w:bCs/>
                <w:color w:val="000000"/>
                <w:sz w:val="16"/>
                <w:szCs w:val="16"/>
              </w:rPr>
              <w:t>,010</w:t>
            </w:r>
          </w:p>
        </w:tc>
        <w:tc>
          <w:tcPr>
            <w:tcW w:w="1280" w:type="dxa"/>
            <w:tcBorders>
              <w:top w:val="nil"/>
              <w:left w:val="nil"/>
              <w:bottom w:val="nil"/>
              <w:right w:val="nil"/>
            </w:tcBorders>
          </w:tcPr>
          <w:p w14:paraId="427D7277" w14:textId="77777777" w:rsidR="00466BE1" w:rsidRPr="00466BE1" w:rsidRDefault="00466BE1" w:rsidP="0047678B">
            <w:pPr>
              <w:autoSpaceDE w:val="0"/>
              <w:autoSpaceDN w:val="0"/>
              <w:adjustRightInd w:val="0"/>
              <w:spacing w:line="240" w:lineRule="auto"/>
              <w:ind w:firstLine="0"/>
              <w:jc w:val="right"/>
              <w:rPr>
                <w:rFonts w:eastAsia="Calibri" w:cs="Times New Roman"/>
                <w:bCs/>
                <w:color w:val="000000"/>
                <w:sz w:val="18"/>
                <w:szCs w:val="18"/>
              </w:rPr>
            </w:pPr>
            <w:r w:rsidRPr="00466BE1">
              <w:rPr>
                <w:rFonts w:eastAsia="Calibri" w:cs="Times New Roman"/>
                <w:bCs/>
                <w:color w:val="000000"/>
                <w:sz w:val="18"/>
                <w:szCs w:val="18"/>
              </w:rPr>
              <w:t>31,952</w:t>
            </w:r>
          </w:p>
        </w:tc>
        <w:tc>
          <w:tcPr>
            <w:tcW w:w="1280" w:type="dxa"/>
            <w:tcBorders>
              <w:top w:val="nil"/>
              <w:left w:val="nil"/>
              <w:bottom w:val="nil"/>
              <w:right w:val="nil"/>
            </w:tcBorders>
          </w:tcPr>
          <w:p w14:paraId="619D237C" w14:textId="77777777" w:rsidR="00466BE1" w:rsidRPr="00466BE1" w:rsidRDefault="00466BE1" w:rsidP="0047678B">
            <w:pPr>
              <w:autoSpaceDE w:val="0"/>
              <w:autoSpaceDN w:val="0"/>
              <w:adjustRightInd w:val="0"/>
              <w:spacing w:line="240" w:lineRule="auto"/>
              <w:ind w:firstLine="0"/>
              <w:rPr>
                <w:rFonts w:eastAsia="Calibri" w:cs="Times New Roman"/>
                <w:bCs/>
                <w:color w:val="000000"/>
                <w:sz w:val="18"/>
                <w:szCs w:val="18"/>
                <w:vertAlign w:val="superscript"/>
              </w:rPr>
            </w:pPr>
            <w:r w:rsidRPr="00466BE1">
              <w:rPr>
                <w:rFonts w:eastAsia="Calibri" w:cs="Times New Roman"/>
                <w:bCs/>
                <w:color w:val="000000"/>
                <w:sz w:val="18"/>
                <w:szCs w:val="18"/>
              </w:rPr>
              <w:t>,000</w:t>
            </w:r>
            <w:r w:rsidRPr="00466BE1">
              <w:rPr>
                <w:rFonts w:eastAsia="Calibri" w:cs="Times New Roman"/>
                <w:bCs/>
                <w:color w:val="000000"/>
                <w:sz w:val="18"/>
                <w:szCs w:val="18"/>
                <w:vertAlign w:val="superscript"/>
              </w:rPr>
              <w:t>c</w:t>
            </w:r>
          </w:p>
        </w:tc>
      </w:tr>
      <w:tr w:rsidR="00466BE1" w:rsidRPr="00466BE1" w14:paraId="6CF7E888" w14:textId="77777777" w:rsidTr="0047678B">
        <w:trPr>
          <w:trHeight w:val="290"/>
        </w:trPr>
        <w:tc>
          <w:tcPr>
            <w:tcW w:w="1843" w:type="dxa"/>
            <w:tcBorders>
              <w:top w:val="single" w:sz="6" w:space="0" w:color="auto"/>
              <w:left w:val="nil"/>
              <w:bottom w:val="single" w:sz="6" w:space="0" w:color="auto"/>
              <w:right w:val="nil"/>
            </w:tcBorders>
          </w:tcPr>
          <w:p w14:paraId="645904CF" w14:textId="77777777" w:rsidR="00466BE1" w:rsidRPr="00466BE1" w:rsidRDefault="00466BE1" w:rsidP="0047678B">
            <w:pPr>
              <w:autoSpaceDE w:val="0"/>
              <w:autoSpaceDN w:val="0"/>
              <w:adjustRightInd w:val="0"/>
              <w:spacing w:line="240" w:lineRule="auto"/>
              <w:ind w:firstLine="0"/>
              <w:rPr>
                <w:rFonts w:eastAsia="Calibri" w:cs="Times New Roman"/>
                <w:b/>
                <w:bCs/>
                <w:color w:val="000000"/>
                <w:sz w:val="18"/>
                <w:szCs w:val="18"/>
              </w:rPr>
            </w:pPr>
            <w:r w:rsidRPr="00466BE1">
              <w:rPr>
                <w:rFonts w:eastAsia="Calibri" w:cs="Times New Roman"/>
                <w:b/>
                <w:bCs/>
                <w:color w:val="000000"/>
                <w:sz w:val="18"/>
                <w:szCs w:val="18"/>
              </w:rPr>
              <w:t>N de casos Válidos</w:t>
            </w:r>
          </w:p>
        </w:tc>
        <w:tc>
          <w:tcPr>
            <w:tcW w:w="1284" w:type="dxa"/>
            <w:tcBorders>
              <w:top w:val="single" w:sz="6" w:space="0" w:color="auto"/>
              <w:left w:val="nil"/>
              <w:bottom w:val="single" w:sz="6" w:space="0" w:color="auto"/>
              <w:right w:val="nil"/>
            </w:tcBorders>
          </w:tcPr>
          <w:p w14:paraId="461A5523" w14:textId="77777777" w:rsidR="00466BE1" w:rsidRPr="00466BE1" w:rsidRDefault="00466BE1" w:rsidP="0047678B">
            <w:pPr>
              <w:autoSpaceDE w:val="0"/>
              <w:autoSpaceDN w:val="0"/>
              <w:adjustRightInd w:val="0"/>
              <w:spacing w:line="240" w:lineRule="auto"/>
              <w:ind w:firstLine="0"/>
              <w:jc w:val="right"/>
              <w:rPr>
                <w:rFonts w:eastAsia="Calibri" w:cs="Times New Roman"/>
                <w:b/>
                <w:bCs/>
                <w:color w:val="000000"/>
                <w:sz w:val="18"/>
                <w:szCs w:val="18"/>
              </w:rPr>
            </w:pPr>
          </w:p>
        </w:tc>
        <w:tc>
          <w:tcPr>
            <w:tcW w:w="1280" w:type="dxa"/>
            <w:tcBorders>
              <w:top w:val="single" w:sz="6" w:space="0" w:color="auto"/>
              <w:left w:val="nil"/>
              <w:bottom w:val="single" w:sz="6" w:space="0" w:color="auto"/>
              <w:right w:val="nil"/>
            </w:tcBorders>
          </w:tcPr>
          <w:p w14:paraId="7B40F4AE" w14:textId="77777777" w:rsidR="00466BE1" w:rsidRPr="00466BE1" w:rsidRDefault="00466BE1" w:rsidP="0047678B">
            <w:pPr>
              <w:autoSpaceDE w:val="0"/>
              <w:autoSpaceDN w:val="0"/>
              <w:adjustRightInd w:val="0"/>
              <w:spacing w:line="240" w:lineRule="auto"/>
              <w:ind w:firstLine="0"/>
              <w:jc w:val="center"/>
              <w:rPr>
                <w:rFonts w:eastAsia="Calibri" w:cs="Times New Roman"/>
                <w:b/>
                <w:bCs/>
                <w:color w:val="000000"/>
                <w:sz w:val="18"/>
                <w:szCs w:val="18"/>
              </w:rPr>
            </w:pPr>
            <w:r w:rsidRPr="00466BE1">
              <w:rPr>
                <w:rFonts w:eastAsia="Calibri" w:cs="Times New Roman"/>
                <w:b/>
                <w:bCs/>
                <w:color w:val="000000"/>
                <w:sz w:val="18"/>
                <w:szCs w:val="18"/>
              </w:rPr>
              <w:t>359</w:t>
            </w:r>
          </w:p>
        </w:tc>
        <w:tc>
          <w:tcPr>
            <w:tcW w:w="1280" w:type="dxa"/>
            <w:tcBorders>
              <w:top w:val="single" w:sz="6" w:space="0" w:color="auto"/>
              <w:left w:val="nil"/>
              <w:bottom w:val="single" w:sz="6" w:space="0" w:color="auto"/>
              <w:right w:val="nil"/>
            </w:tcBorders>
          </w:tcPr>
          <w:p w14:paraId="05F7B6AB" w14:textId="77777777" w:rsidR="00466BE1" w:rsidRPr="00466BE1" w:rsidRDefault="00466BE1" w:rsidP="0047678B">
            <w:pPr>
              <w:autoSpaceDE w:val="0"/>
              <w:autoSpaceDN w:val="0"/>
              <w:adjustRightInd w:val="0"/>
              <w:spacing w:line="240" w:lineRule="auto"/>
              <w:ind w:firstLine="0"/>
              <w:jc w:val="right"/>
              <w:rPr>
                <w:rFonts w:eastAsia="Calibri" w:cs="Times New Roman"/>
                <w:b/>
                <w:bCs/>
                <w:color w:val="000000"/>
                <w:sz w:val="18"/>
                <w:szCs w:val="18"/>
              </w:rPr>
            </w:pPr>
          </w:p>
        </w:tc>
        <w:tc>
          <w:tcPr>
            <w:tcW w:w="1280" w:type="dxa"/>
            <w:tcBorders>
              <w:top w:val="single" w:sz="6" w:space="0" w:color="auto"/>
              <w:left w:val="nil"/>
              <w:bottom w:val="single" w:sz="6" w:space="0" w:color="auto"/>
              <w:right w:val="nil"/>
            </w:tcBorders>
          </w:tcPr>
          <w:p w14:paraId="0B27708D" w14:textId="77777777" w:rsidR="00466BE1" w:rsidRPr="00466BE1" w:rsidRDefault="00466BE1" w:rsidP="0047678B">
            <w:pPr>
              <w:autoSpaceDE w:val="0"/>
              <w:autoSpaceDN w:val="0"/>
              <w:adjustRightInd w:val="0"/>
              <w:spacing w:line="240" w:lineRule="auto"/>
              <w:ind w:firstLine="0"/>
              <w:jc w:val="right"/>
              <w:rPr>
                <w:rFonts w:eastAsia="Calibri" w:cs="Times New Roman"/>
                <w:b/>
                <w:bCs/>
                <w:color w:val="000000"/>
                <w:sz w:val="18"/>
                <w:szCs w:val="18"/>
              </w:rPr>
            </w:pPr>
          </w:p>
        </w:tc>
        <w:tc>
          <w:tcPr>
            <w:tcW w:w="1280" w:type="dxa"/>
            <w:tcBorders>
              <w:top w:val="single" w:sz="6" w:space="0" w:color="auto"/>
              <w:left w:val="nil"/>
              <w:bottom w:val="single" w:sz="6" w:space="0" w:color="auto"/>
              <w:right w:val="nil"/>
            </w:tcBorders>
          </w:tcPr>
          <w:p w14:paraId="03158E12" w14:textId="77777777" w:rsidR="00466BE1" w:rsidRPr="00466BE1" w:rsidRDefault="00466BE1" w:rsidP="0047678B">
            <w:pPr>
              <w:autoSpaceDE w:val="0"/>
              <w:autoSpaceDN w:val="0"/>
              <w:adjustRightInd w:val="0"/>
              <w:spacing w:line="240" w:lineRule="auto"/>
              <w:ind w:firstLine="0"/>
              <w:jc w:val="right"/>
              <w:rPr>
                <w:rFonts w:eastAsia="Calibri" w:cs="Times New Roman"/>
                <w:b/>
                <w:bCs/>
                <w:color w:val="000000"/>
                <w:sz w:val="18"/>
                <w:szCs w:val="18"/>
              </w:rPr>
            </w:pPr>
          </w:p>
        </w:tc>
      </w:tr>
      <w:tr w:rsidR="00466BE1" w:rsidRPr="00466BE1" w14:paraId="08F62961" w14:textId="77777777" w:rsidTr="0047678B">
        <w:trPr>
          <w:trHeight w:val="290"/>
        </w:trPr>
        <w:tc>
          <w:tcPr>
            <w:tcW w:w="4407" w:type="dxa"/>
            <w:gridSpan w:val="3"/>
            <w:tcBorders>
              <w:top w:val="nil"/>
              <w:left w:val="nil"/>
              <w:bottom w:val="nil"/>
              <w:right w:val="nil"/>
            </w:tcBorders>
          </w:tcPr>
          <w:p w14:paraId="7DA098C0" w14:textId="77777777" w:rsidR="00466BE1" w:rsidRPr="00466BE1" w:rsidRDefault="00466BE1" w:rsidP="0047678B">
            <w:pPr>
              <w:autoSpaceDE w:val="0"/>
              <w:autoSpaceDN w:val="0"/>
              <w:adjustRightInd w:val="0"/>
              <w:spacing w:line="240" w:lineRule="auto"/>
              <w:ind w:firstLine="0"/>
              <w:rPr>
                <w:rFonts w:eastAsia="Calibri" w:cs="Times New Roman"/>
                <w:color w:val="000000"/>
                <w:sz w:val="18"/>
                <w:szCs w:val="18"/>
              </w:rPr>
            </w:pPr>
            <w:r w:rsidRPr="00466BE1">
              <w:rPr>
                <w:rFonts w:eastAsia="Calibri" w:cs="Times New Roman"/>
                <w:color w:val="000000"/>
                <w:sz w:val="18"/>
                <w:szCs w:val="18"/>
              </w:rPr>
              <w:t xml:space="preserve">a. No se presupone la </w:t>
            </w:r>
            <w:proofErr w:type="spellStart"/>
            <w:r w:rsidRPr="00466BE1">
              <w:rPr>
                <w:rFonts w:eastAsia="Calibri" w:cs="Times New Roman"/>
                <w:color w:val="000000"/>
                <w:sz w:val="18"/>
                <w:szCs w:val="18"/>
              </w:rPr>
              <w:t>hipótesis</w:t>
            </w:r>
            <w:proofErr w:type="spellEnd"/>
            <w:r w:rsidRPr="00466BE1">
              <w:rPr>
                <w:rFonts w:eastAsia="Calibri" w:cs="Times New Roman"/>
                <w:color w:val="000000"/>
                <w:sz w:val="18"/>
                <w:szCs w:val="18"/>
              </w:rPr>
              <w:t xml:space="preserve"> nula.</w:t>
            </w:r>
          </w:p>
        </w:tc>
        <w:tc>
          <w:tcPr>
            <w:tcW w:w="1280" w:type="dxa"/>
            <w:tcBorders>
              <w:top w:val="nil"/>
              <w:left w:val="nil"/>
              <w:bottom w:val="nil"/>
              <w:right w:val="nil"/>
            </w:tcBorders>
          </w:tcPr>
          <w:p w14:paraId="1510EB86" w14:textId="77777777" w:rsidR="00466BE1" w:rsidRPr="00466BE1" w:rsidRDefault="00466BE1" w:rsidP="0047678B">
            <w:pPr>
              <w:autoSpaceDE w:val="0"/>
              <w:autoSpaceDN w:val="0"/>
              <w:adjustRightInd w:val="0"/>
              <w:spacing w:line="240" w:lineRule="auto"/>
              <w:ind w:firstLine="0"/>
              <w:jc w:val="right"/>
              <w:rPr>
                <w:rFonts w:eastAsia="Calibri" w:cs="Times New Roman"/>
                <w:color w:val="000000"/>
                <w:sz w:val="18"/>
                <w:szCs w:val="18"/>
              </w:rPr>
            </w:pPr>
          </w:p>
        </w:tc>
        <w:tc>
          <w:tcPr>
            <w:tcW w:w="1280" w:type="dxa"/>
            <w:tcBorders>
              <w:top w:val="nil"/>
              <w:left w:val="nil"/>
              <w:bottom w:val="nil"/>
              <w:right w:val="nil"/>
            </w:tcBorders>
          </w:tcPr>
          <w:p w14:paraId="45282B34" w14:textId="77777777" w:rsidR="00466BE1" w:rsidRPr="00466BE1" w:rsidRDefault="00466BE1" w:rsidP="0047678B">
            <w:pPr>
              <w:autoSpaceDE w:val="0"/>
              <w:autoSpaceDN w:val="0"/>
              <w:adjustRightInd w:val="0"/>
              <w:spacing w:line="240" w:lineRule="auto"/>
              <w:ind w:firstLine="0"/>
              <w:jc w:val="right"/>
              <w:rPr>
                <w:rFonts w:eastAsia="Calibri" w:cs="Times New Roman"/>
                <w:color w:val="000000"/>
                <w:sz w:val="18"/>
                <w:szCs w:val="18"/>
              </w:rPr>
            </w:pPr>
          </w:p>
        </w:tc>
        <w:tc>
          <w:tcPr>
            <w:tcW w:w="1280" w:type="dxa"/>
            <w:tcBorders>
              <w:top w:val="nil"/>
              <w:left w:val="nil"/>
              <w:bottom w:val="nil"/>
              <w:right w:val="nil"/>
            </w:tcBorders>
          </w:tcPr>
          <w:p w14:paraId="310E3439" w14:textId="77777777" w:rsidR="00466BE1" w:rsidRPr="00466BE1" w:rsidRDefault="00466BE1" w:rsidP="0047678B">
            <w:pPr>
              <w:autoSpaceDE w:val="0"/>
              <w:autoSpaceDN w:val="0"/>
              <w:adjustRightInd w:val="0"/>
              <w:spacing w:line="240" w:lineRule="auto"/>
              <w:ind w:firstLine="0"/>
              <w:jc w:val="right"/>
              <w:rPr>
                <w:rFonts w:eastAsia="Calibri" w:cs="Times New Roman"/>
                <w:color w:val="000000"/>
                <w:sz w:val="18"/>
                <w:szCs w:val="18"/>
              </w:rPr>
            </w:pPr>
          </w:p>
        </w:tc>
      </w:tr>
      <w:tr w:rsidR="00466BE1" w:rsidRPr="00466BE1" w14:paraId="6B0BB1FB" w14:textId="77777777" w:rsidTr="0047678B">
        <w:trPr>
          <w:trHeight w:val="290"/>
        </w:trPr>
        <w:tc>
          <w:tcPr>
            <w:tcW w:w="6967" w:type="dxa"/>
            <w:gridSpan w:val="5"/>
            <w:tcBorders>
              <w:top w:val="nil"/>
              <w:left w:val="nil"/>
              <w:bottom w:val="nil"/>
              <w:right w:val="nil"/>
            </w:tcBorders>
          </w:tcPr>
          <w:p w14:paraId="669E2A54" w14:textId="77777777" w:rsidR="00466BE1" w:rsidRPr="00466BE1" w:rsidRDefault="00466BE1" w:rsidP="0047678B">
            <w:pPr>
              <w:autoSpaceDE w:val="0"/>
              <w:autoSpaceDN w:val="0"/>
              <w:adjustRightInd w:val="0"/>
              <w:spacing w:line="240" w:lineRule="auto"/>
              <w:ind w:firstLine="0"/>
              <w:rPr>
                <w:rFonts w:eastAsia="Calibri" w:cs="Times New Roman"/>
                <w:color w:val="000000"/>
                <w:sz w:val="18"/>
                <w:szCs w:val="18"/>
              </w:rPr>
            </w:pPr>
            <w:r w:rsidRPr="00466BE1">
              <w:rPr>
                <w:rFonts w:eastAsia="Calibri" w:cs="Times New Roman"/>
                <w:color w:val="000000"/>
                <w:sz w:val="18"/>
                <w:szCs w:val="18"/>
              </w:rPr>
              <w:t xml:space="preserve">b. Utilización del error estándar asintótico que presupone la </w:t>
            </w:r>
            <w:proofErr w:type="spellStart"/>
            <w:r w:rsidRPr="00466BE1">
              <w:rPr>
                <w:rFonts w:eastAsia="Calibri" w:cs="Times New Roman"/>
                <w:color w:val="000000"/>
                <w:sz w:val="18"/>
                <w:szCs w:val="18"/>
              </w:rPr>
              <w:t>hipótesis</w:t>
            </w:r>
            <w:proofErr w:type="spellEnd"/>
            <w:r w:rsidRPr="00466BE1">
              <w:rPr>
                <w:rFonts w:eastAsia="Calibri" w:cs="Times New Roman"/>
                <w:color w:val="000000"/>
                <w:sz w:val="18"/>
                <w:szCs w:val="18"/>
              </w:rPr>
              <w:t xml:space="preserve"> nula.</w:t>
            </w:r>
          </w:p>
        </w:tc>
        <w:tc>
          <w:tcPr>
            <w:tcW w:w="1280" w:type="dxa"/>
            <w:tcBorders>
              <w:top w:val="nil"/>
              <w:left w:val="nil"/>
              <w:bottom w:val="nil"/>
              <w:right w:val="nil"/>
            </w:tcBorders>
          </w:tcPr>
          <w:p w14:paraId="5CCACC47" w14:textId="77777777" w:rsidR="00466BE1" w:rsidRPr="00466BE1" w:rsidRDefault="00466BE1" w:rsidP="0047678B">
            <w:pPr>
              <w:autoSpaceDE w:val="0"/>
              <w:autoSpaceDN w:val="0"/>
              <w:adjustRightInd w:val="0"/>
              <w:spacing w:line="240" w:lineRule="auto"/>
              <w:ind w:firstLine="0"/>
              <w:jc w:val="right"/>
              <w:rPr>
                <w:rFonts w:eastAsia="Calibri" w:cs="Times New Roman"/>
                <w:color w:val="000000"/>
                <w:sz w:val="18"/>
                <w:szCs w:val="18"/>
              </w:rPr>
            </w:pPr>
          </w:p>
        </w:tc>
      </w:tr>
      <w:tr w:rsidR="00466BE1" w:rsidRPr="00466BE1" w14:paraId="772768C6" w14:textId="77777777" w:rsidTr="0047678B">
        <w:trPr>
          <w:trHeight w:val="290"/>
        </w:trPr>
        <w:tc>
          <w:tcPr>
            <w:tcW w:w="4407" w:type="dxa"/>
            <w:gridSpan w:val="3"/>
            <w:tcBorders>
              <w:top w:val="nil"/>
              <w:left w:val="nil"/>
              <w:bottom w:val="single" w:sz="4" w:space="0" w:color="auto"/>
              <w:right w:val="nil"/>
            </w:tcBorders>
          </w:tcPr>
          <w:p w14:paraId="3AB7E37E" w14:textId="77777777" w:rsidR="00466BE1" w:rsidRPr="00466BE1" w:rsidRDefault="00466BE1" w:rsidP="0047678B">
            <w:pPr>
              <w:autoSpaceDE w:val="0"/>
              <w:autoSpaceDN w:val="0"/>
              <w:adjustRightInd w:val="0"/>
              <w:spacing w:line="240" w:lineRule="auto"/>
              <w:ind w:firstLine="0"/>
              <w:rPr>
                <w:rFonts w:eastAsia="Calibri" w:cs="Times New Roman"/>
                <w:color w:val="000000"/>
                <w:sz w:val="18"/>
                <w:szCs w:val="18"/>
              </w:rPr>
            </w:pPr>
            <w:r w:rsidRPr="00466BE1">
              <w:rPr>
                <w:rFonts w:eastAsia="Calibri" w:cs="Times New Roman"/>
                <w:color w:val="000000"/>
                <w:sz w:val="18"/>
                <w:szCs w:val="18"/>
              </w:rPr>
              <w:t>c. Se basa en aproximación normal</w:t>
            </w:r>
          </w:p>
        </w:tc>
        <w:tc>
          <w:tcPr>
            <w:tcW w:w="1280" w:type="dxa"/>
            <w:tcBorders>
              <w:top w:val="nil"/>
              <w:left w:val="nil"/>
              <w:bottom w:val="single" w:sz="4" w:space="0" w:color="auto"/>
              <w:right w:val="nil"/>
            </w:tcBorders>
          </w:tcPr>
          <w:p w14:paraId="3B9F359C" w14:textId="77777777" w:rsidR="00466BE1" w:rsidRPr="00466BE1" w:rsidRDefault="00466BE1" w:rsidP="0047678B">
            <w:pPr>
              <w:autoSpaceDE w:val="0"/>
              <w:autoSpaceDN w:val="0"/>
              <w:adjustRightInd w:val="0"/>
              <w:spacing w:line="240" w:lineRule="auto"/>
              <w:ind w:firstLine="0"/>
              <w:jc w:val="right"/>
              <w:rPr>
                <w:rFonts w:eastAsia="Calibri" w:cs="Times New Roman"/>
                <w:color w:val="000000"/>
                <w:sz w:val="18"/>
                <w:szCs w:val="18"/>
              </w:rPr>
            </w:pPr>
          </w:p>
        </w:tc>
        <w:tc>
          <w:tcPr>
            <w:tcW w:w="1280" w:type="dxa"/>
            <w:tcBorders>
              <w:top w:val="nil"/>
              <w:left w:val="nil"/>
              <w:bottom w:val="single" w:sz="4" w:space="0" w:color="auto"/>
              <w:right w:val="nil"/>
            </w:tcBorders>
          </w:tcPr>
          <w:p w14:paraId="65D87D88" w14:textId="77777777" w:rsidR="00466BE1" w:rsidRPr="00466BE1" w:rsidRDefault="00466BE1" w:rsidP="0047678B">
            <w:pPr>
              <w:autoSpaceDE w:val="0"/>
              <w:autoSpaceDN w:val="0"/>
              <w:adjustRightInd w:val="0"/>
              <w:spacing w:line="240" w:lineRule="auto"/>
              <w:ind w:firstLine="0"/>
              <w:jc w:val="right"/>
              <w:rPr>
                <w:rFonts w:eastAsia="Calibri" w:cs="Times New Roman"/>
                <w:color w:val="000000"/>
                <w:sz w:val="18"/>
                <w:szCs w:val="18"/>
              </w:rPr>
            </w:pPr>
          </w:p>
        </w:tc>
        <w:tc>
          <w:tcPr>
            <w:tcW w:w="1280" w:type="dxa"/>
            <w:tcBorders>
              <w:top w:val="nil"/>
              <w:left w:val="nil"/>
              <w:bottom w:val="single" w:sz="4" w:space="0" w:color="auto"/>
              <w:right w:val="nil"/>
            </w:tcBorders>
          </w:tcPr>
          <w:p w14:paraId="3D54BEC5" w14:textId="77777777" w:rsidR="00466BE1" w:rsidRPr="00466BE1" w:rsidRDefault="00466BE1" w:rsidP="0047678B">
            <w:pPr>
              <w:autoSpaceDE w:val="0"/>
              <w:autoSpaceDN w:val="0"/>
              <w:adjustRightInd w:val="0"/>
              <w:spacing w:line="240" w:lineRule="auto"/>
              <w:ind w:firstLine="0"/>
              <w:jc w:val="right"/>
              <w:rPr>
                <w:rFonts w:eastAsia="Calibri" w:cs="Times New Roman"/>
                <w:color w:val="000000"/>
                <w:sz w:val="18"/>
                <w:szCs w:val="18"/>
              </w:rPr>
            </w:pPr>
          </w:p>
        </w:tc>
      </w:tr>
    </w:tbl>
    <w:p w14:paraId="3DEB72A2" w14:textId="77777777" w:rsidR="00466BE1" w:rsidRPr="00466BE1" w:rsidRDefault="00466BE1" w:rsidP="0047678B">
      <w:pPr>
        <w:autoSpaceDE w:val="0"/>
        <w:autoSpaceDN w:val="0"/>
        <w:adjustRightInd w:val="0"/>
        <w:spacing w:line="400" w:lineRule="atLeast"/>
        <w:ind w:firstLine="0"/>
        <w:rPr>
          <w:rFonts w:eastAsia="Calibri" w:cs="Times New Roman"/>
          <w:b/>
          <w:bCs/>
          <w:color w:val="FF0000"/>
          <w:szCs w:val="24"/>
        </w:rPr>
      </w:pPr>
      <w:r w:rsidRPr="00466BE1">
        <w:rPr>
          <w:rFonts w:eastAsia="Calibri" w:cs="Times New Roman"/>
          <w:b/>
          <w:bCs/>
          <w:szCs w:val="24"/>
        </w:rPr>
        <w:t>Análisis</w:t>
      </w:r>
    </w:p>
    <w:p w14:paraId="0C9990B0" w14:textId="77777777" w:rsidR="00466BE1" w:rsidRPr="00466BE1" w:rsidRDefault="00466BE1" w:rsidP="00466BE1">
      <w:pPr>
        <w:autoSpaceDE w:val="0"/>
        <w:autoSpaceDN w:val="0"/>
        <w:adjustRightInd w:val="0"/>
        <w:spacing w:line="400" w:lineRule="atLeast"/>
        <w:rPr>
          <w:rFonts w:eastAsia="Calibri" w:cs="Times New Roman"/>
          <w:bCs/>
          <w:szCs w:val="24"/>
        </w:rPr>
      </w:pPr>
    </w:p>
    <w:p w14:paraId="7A506FA0" w14:textId="77777777" w:rsidR="00466BE1" w:rsidRPr="00466BE1" w:rsidRDefault="00466BE1" w:rsidP="0047678B">
      <w:pPr>
        <w:rPr>
          <w:rFonts w:eastAsia="Calibri"/>
        </w:rPr>
      </w:pPr>
      <w:r w:rsidRPr="00466BE1">
        <w:rPr>
          <w:rFonts w:eastAsia="Calibri"/>
        </w:rPr>
        <w:t>De acuerdo a los resultados de la aplicación  del coeficiente de correlación del</w:t>
      </w:r>
      <w:r w:rsidRPr="00466BE1">
        <w:rPr>
          <w:rFonts w:eastAsia="Calibri"/>
          <w:spacing w:val="1"/>
        </w:rPr>
        <w:t xml:space="preserve"> </w:t>
      </w:r>
      <w:r w:rsidRPr="00466BE1">
        <w:rPr>
          <w:rFonts w:eastAsia="Calibri"/>
        </w:rPr>
        <w:t>Rho de Spearman es ,861 en donde podemos indicar  que existe una correlación positiva</w:t>
      </w:r>
      <w:r w:rsidRPr="00466BE1">
        <w:rPr>
          <w:rFonts w:eastAsia="Calibri"/>
          <w:spacing w:val="1"/>
        </w:rPr>
        <w:t xml:space="preserve"> </w:t>
      </w:r>
      <w:r w:rsidRPr="00466BE1">
        <w:rPr>
          <w:rFonts w:eastAsia="Calibri"/>
        </w:rPr>
        <w:t>alta, el nivel de significancia bilateral o p-valor es 0.000 menor que 0.05 el grado</w:t>
      </w:r>
      <w:r w:rsidRPr="00466BE1">
        <w:rPr>
          <w:rFonts w:eastAsia="Calibri"/>
          <w:spacing w:val="1"/>
        </w:rPr>
        <w:t xml:space="preserve"> </w:t>
      </w:r>
      <w:r w:rsidRPr="00466BE1">
        <w:rPr>
          <w:rFonts w:eastAsia="Calibri"/>
        </w:rPr>
        <w:t xml:space="preserve">de significancia del error, por lo tanto, se rechaza la </w:t>
      </w:r>
      <w:proofErr w:type="spellStart"/>
      <w:r w:rsidRPr="00466BE1">
        <w:rPr>
          <w:rFonts w:eastAsia="Calibri"/>
        </w:rPr>
        <w:t>hipótesis</w:t>
      </w:r>
      <w:proofErr w:type="spellEnd"/>
      <w:r w:rsidRPr="00466BE1">
        <w:rPr>
          <w:rFonts w:eastAsia="Calibri"/>
        </w:rPr>
        <w:t xml:space="preserve"> nula y se concluye que</w:t>
      </w:r>
      <w:r w:rsidRPr="00466BE1">
        <w:rPr>
          <w:rFonts w:eastAsia="Calibri"/>
          <w:spacing w:val="1"/>
        </w:rPr>
        <w:t xml:space="preserve"> e</w:t>
      </w:r>
      <w:r w:rsidRPr="00466BE1">
        <w:rPr>
          <w:rFonts w:eastAsia="Calibri"/>
          <w:lang w:val="es-ES"/>
        </w:rPr>
        <w:t xml:space="preserve">l proceso de acreditación tiene una relación significativa </w:t>
      </w:r>
      <w:r w:rsidRPr="00466BE1">
        <w:rPr>
          <w:rFonts w:eastAsia="Calibri"/>
          <w:szCs w:val="22"/>
        </w:rPr>
        <w:t xml:space="preserve">con la articulación para la formación </w:t>
      </w:r>
      <w:r w:rsidRPr="00466BE1">
        <w:rPr>
          <w:rFonts w:eastAsia="Calibri"/>
        </w:rPr>
        <w:t>de los estudiantes de Ciencias Contables, Económicas y Financieras de las Universidades del Perú, 2019</w:t>
      </w:r>
    </w:p>
    <w:p w14:paraId="7AD73619" w14:textId="0EA2CAE2" w:rsidR="00466BE1" w:rsidRPr="00466BE1" w:rsidRDefault="0047678B" w:rsidP="0047678B">
      <w:pPr>
        <w:ind w:firstLine="0"/>
        <w:contextualSpacing/>
        <w:rPr>
          <w:rFonts w:eastAsia="Calibri" w:cs="Times New Roman"/>
          <w:szCs w:val="22"/>
        </w:rPr>
      </w:pPr>
      <w:r>
        <w:rPr>
          <w:rFonts w:eastAsia="Calibri" w:cs="Times New Roman"/>
          <w:b/>
          <w:szCs w:val="22"/>
        </w:rPr>
        <w:t>-</w:t>
      </w:r>
      <w:r w:rsidR="00466BE1" w:rsidRPr="00466BE1">
        <w:rPr>
          <w:rFonts w:eastAsia="Calibri" w:cs="Times New Roman"/>
          <w:b/>
          <w:szCs w:val="22"/>
        </w:rPr>
        <w:t xml:space="preserve">Contrastación de </w:t>
      </w:r>
      <w:proofErr w:type="spellStart"/>
      <w:r w:rsidR="00466BE1" w:rsidRPr="00466BE1">
        <w:rPr>
          <w:rFonts w:eastAsia="Calibri" w:cs="Times New Roman"/>
          <w:b/>
          <w:szCs w:val="22"/>
        </w:rPr>
        <w:t>hipótesis</w:t>
      </w:r>
      <w:proofErr w:type="spellEnd"/>
      <w:r w:rsidR="00466BE1" w:rsidRPr="00466BE1">
        <w:rPr>
          <w:rFonts w:eastAsia="Calibri" w:cs="Times New Roman"/>
          <w:b/>
          <w:szCs w:val="22"/>
        </w:rPr>
        <w:t xml:space="preserve"> especifica 4</w:t>
      </w:r>
    </w:p>
    <w:p w14:paraId="2D43495B" w14:textId="77777777" w:rsidR="00466BE1" w:rsidRPr="00466BE1" w:rsidRDefault="00466BE1" w:rsidP="0047678B">
      <w:pPr>
        <w:rPr>
          <w:rFonts w:eastAsia="Calibri"/>
          <w:szCs w:val="22"/>
        </w:rPr>
      </w:pPr>
      <w:r w:rsidRPr="00466BE1">
        <w:rPr>
          <w:rFonts w:eastAsia="Calibri"/>
          <w:lang w:val="es-ES"/>
        </w:rPr>
        <w:t xml:space="preserve">H4:  </w:t>
      </w:r>
      <w:bookmarkStart w:id="47" w:name="_Hlk162174223"/>
      <w:r w:rsidRPr="00466BE1">
        <w:rPr>
          <w:rFonts w:eastAsia="Calibri"/>
          <w:szCs w:val="22"/>
        </w:rPr>
        <w:t xml:space="preserve">El proceso de acreditación se relaciona con la normatividad asociada a la formación </w:t>
      </w:r>
      <w:r w:rsidRPr="00466BE1">
        <w:rPr>
          <w:rFonts w:eastAsia="Calibri"/>
        </w:rPr>
        <w:t>de los estudiantes de Ciencias Contables, Económicas y Financieras de las Universidades del Perú, 2019</w:t>
      </w:r>
    </w:p>
    <w:bookmarkEnd w:id="47"/>
    <w:p w14:paraId="0961EDAC" w14:textId="77777777" w:rsidR="00466BE1" w:rsidRPr="00466BE1" w:rsidRDefault="00466BE1" w:rsidP="0047678B">
      <w:pPr>
        <w:rPr>
          <w:rFonts w:eastAsia="Calibri"/>
        </w:rPr>
      </w:pPr>
      <w:r w:rsidRPr="00466BE1">
        <w:rPr>
          <w:rFonts w:eastAsia="Calibri"/>
          <w:lang w:val="es-ES"/>
        </w:rPr>
        <w:t xml:space="preserve">Ho: </w:t>
      </w:r>
      <w:r w:rsidRPr="00466BE1">
        <w:rPr>
          <w:rFonts w:eastAsia="Calibri"/>
          <w:szCs w:val="22"/>
        </w:rPr>
        <w:t xml:space="preserve">El proceso de acreditación no se relaciona con la normatividad asociada a la formación </w:t>
      </w:r>
      <w:r w:rsidRPr="00466BE1">
        <w:rPr>
          <w:rFonts w:eastAsia="Calibri"/>
        </w:rPr>
        <w:t>de los estudiantes de Ciencias Contables, Económicas y Financieras de las Universidades del Perú, 2019.</w:t>
      </w:r>
    </w:p>
    <w:p w14:paraId="0CE78926" w14:textId="77777777" w:rsidR="00466BE1" w:rsidRPr="00466BE1" w:rsidRDefault="00466BE1" w:rsidP="00466BE1">
      <w:pPr>
        <w:ind w:left="567" w:right="-2"/>
        <w:rPr>
          <w:rFonts w:eastAsia="Calibri" w:cs="Times New Roman"/>
          <w:b/>
          <w:szCs w:val="22"/>
        </w:rPr>
      </w:pPr>
      <w:bookmarkStart w:id="48" w:name="_Toc134987222"/>
      <w:r w:rsidRPr="00466BE1">
        <w:rPr>
          <w:rFonts w:eastAsia="Calibri" w:cs="Times New Roman"/>
          <w:b/>
          <w:szCs w:val="22"/>
        </w:rPr>
        <w:t xml:space="preserve">Correlación de </w:t>
      </w:r>
      <w:proofErr w:type="spellStart"/>
      <w:r w:rsidRPr="00466BE1">
        <w:rPr>
          <w:rFonts w:eastAsia="Calibri" w:cs="Times New Roman"/>
          <w:b/>
          <w:szCs w:val="22"/>
        </w:rPr>
        <w:t>hipótesis</w:t>
      </w:r>
      <w:proofErr w:type="spellEnd"/>
      <w:r w:rsidRPr="00466BE1">
        <w:rPr>
          <w:rFonts w:eastAsia="Calibri" w:cs="Times New Roman"/>
          <w:b/>
          <w:szCs w:val="22"/>
        </w:rPr>
        <w:t xml:space="preserve"> especifica 4</w:t>
      </w:r>
      <w:bookmarkEnd w:id="48"/>
    </w:p>
    <w:tbl>
      <w:tblPr>
        <w:tblW w:w="8546" w:type="dxa"/>
        <w:tblCellMar>
          <w:left w:w="70" w:type="dxa"/>
          <w:right w:w="70" w:type="dxa"/>
        </w:tblCellMar>
        <w:tblLook w:val="04A0" w:firstRow="1" w:lastRow="0" w:firstColumn="1" w:lastColumn="0" w:noHBand="0" w:noVBand="1"/>
      </w:tblPr>
      <w:tblGrid>
        <w:gridCol w:w="4727"/>
        <w:gridCol w:w="639"/>
        <w:gridCol w:w="789"/>
        <w:gridCol w:w="540"/>
        <w:gridCol w:w="641"/>
        <w:gridCol w:w="565"/>
        <w:gridCol w:w="645"/>
      </w:tblGrid>
      <w:tr w:rsidR="00466BE1" w:rsidRPr="00466BE1" w14:paraId="74A85E58" w14:textId="77777777" w:rsidTr="00466BE1">
        <w:trPr>
          <w:trHeight w:val="239"/>
        </w:trPr>
        <w:tc>
          <w:tcPr>
            <w:tcW w:w="8546" w:type="dxa"/>
            <w:gridSpan w:val="7"/>
            <w:tcBorders>
              <w:top w:val="single" w:sz="8" w:space="0" w:color="auto"/>
              <w:left w:val="nil"/>
              <w:bottom w:val="single" w:sz="8" w:space="0" w:color="auto"/>
              <w:right w:val="nil"/>
            </w:tcBorders>
            <w:shd w:val="clear" w:color="auto" w:fill="auto"/>
            <w:vAlign w:val="center"/>
            <w:hideMark/>
          </w:tcPr>
          <w:p w14:paraId="298529FB" w14:textId="77777777" w:rsidR="00466BE1" w:rsidRPr="00466BE1" w:rsidRDefault="00466BE1" w:rsidP="0047678B">
            <w:pPr>
              <w:spacing w:line="240" w:lineRule="auto"/>
              <w:ind w:firstLine="0"/>
              <w:jc w:val="center"/>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Resumen de procesamiento de casos</w:t>
            </w:r>
          </w:p>
        </w:tc>
      </w:tr>
      <w:tr w:rsidR="00466BE1" w:rsidRPr="00466BE1" w14:paraId="48D662C1" w14:textId="77777777" w:rsidTr="00466BE1">
        <w:trPr>
          <w:trHeight w:val="228"/>
        </w:trPr>
        <w:tc>
          <w:tcPr>
            <w:tcW w:w="4727" w:type="dxa"/>
            <w:vMerge w:val="restart"/>
            <w:tcBorders>
              <w:top w:val="nil"/>
              <w:left w:val="nil"/>
              <w:bottom w:val="single" w:sz="8" w:space="0" w:color="000000"/>
              <w:right w:val="nil"/>
            </w:tcBorders>
            <w:shd w:val="clear" w:color="auto" w:fill="auto"/>
            <w:vAlign w:val="center"/>
            <w:hideMark/>
          </w:tcPr>
          <w:p w14:paraId="7A383FD7" w14:textId="77777777" w:rsidR="00466BE1" w:rsidRPr="00466BE1" w:rsidRDefault="00466BE1" w:rsidP="0047678B">
            <w:pPr>
              <w:spacing w:line="240" w:lineRule="auto"/>
              <w:ind w:firstLine="0"/>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 </w:t>
            </w:r>
          </w:p>
        </w:tc>
        <w:tc>
          <w:tcPr>
            <w:tcW w:w="1428" w:type="dxa"/>
            <w:gridSpan w:val="2"/>
            <w:tcBorders>
              <w:top w:val="single" w:sz="8" w:space="0" w:color="auto"/>
              <w:left w:val="nil"/>
              <w:bottom w:val="nil"/>
              <w:right w:val="nil"/>
            </w:tcBorders>
            <w:shd w:val="clear" w:color="auto" w:fill="auto"/>
            <w:vAlign w:val="center"/>
            <w:hideMark/>
          </w:tcPr>
          <w:p w14:paraId="5AF60E45" w14:textId="77777777" w:rsidR="00466BE1" w:rsidRPr="00466BE1" w:rsidRDefault="00466BE1" w:rsidP="0047678B">
            <w:pPr>
              <w:spacing w:line="240" w:lineRule="auto"/>
              <w:ind w:firstLine="0"/>
              <w:jc w:val="center"/>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Válido</w:t>
            </w:r>
          </w:p>
        </w:tc>
        <w:tc>
          <w:tcPr>
            <w:tcW w:w="1181" w:type="dxa"/>
            <w:gridSpan w:val="2"/>
            <w:tcBorders>
              <w:top w:val="single" w:sz="8" w:space="0" w:color="auto"/>
              <w:left w:val="nil"/>
              <w:bottom w:val="nil"/>
              <w:right w:val="nil"/>
            </w:tcBorders>
            <w:shd w:val="clear" w:color="auto" w:fill="auto"/>
            <w:vAlign w:val="center"/>
            <w:hideMark/>
          </w:tcPr>
          <w:p w14:paraId="2C8E4DF3" w14:textId="77777777" w:rsidR="00466BE1" w:rsidRPr="00466BE1" w:rsidRDefault="00466BE1" w:rsidP="0047678B">
            <w:pPr>
              <w:spacing w:line="240" w:lineRule="auto"/>
              <w:ind w:firstLine="0"/>
              <w:jc w:val="center"/>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Perdido</w:t>
            </w:r>
          </w:p>
        </w:tc>
        <w:tc>
          <w:tcPr>
            <w:tcW w:w="1209" w:type="dxa"/>
            <w:gridSpan w:val="2"/>
            <w:tcBorders>
              <w:top w:val="single" w:sz="8" w:space="0" w:color="auto"/>
              <w:left w:val="nil"/>
              <w:bottom w:val="nil"/>
              <w:right w:val="nil"/>
            </w:tcBorders>
            <w:shd w:val="clear" w:color="auto" w:fill="auto"/>
            <w:vAlign w:val="center"/>
            <w:hideMark/>
          </w:tcPr>
          <w:p w14:paraId="6A5137CB" w14:textId="77777777" w:rsidR="00466BE1" w:rsidRPr="00466BE1" w:rsidRDefault="00466BE1" w:rsidP="0047678B">
            <w:pPr>
              <w:spacing w:line="240" w:lineRule="auto"/>
              <w:ind w:firstLine="0"/>
              <w:jc w:val="center"/>
              <w:rPr>
                <w:rFonts w:eastAsia="Times New Roman" w:cs="Times New Roman"/>
                <w:b/>
                <w:bCs/>
                <w:color w:val="000000"/>
                <w:sz w:val="18"/>
                <w:szCs w:val="18"/>
                <w:lang w:eastAsia="es-PE"/>
              </w:rPr>
            </w:pPr>
            <w:r w:rsidRPr="00466BE1">
              <w:rPr>
                <w:rFonts w:eastAsia="Times New Roman" w:cs="Times New Roman"/>
                <w:b/>
                <w:bCs/>
                <w:color w:val="000000"/>
                <w:sz w:val="18"/>
                <w:szCs w:val="18"/>
                <w:lang w:val="es-ES" w:eastAsia="es-PE"/>
              </w:rPr>
              <w:t>Total</w:t>
            </w:r>
          </w:p>
        </w:tc>
      </w:tr>
      <w:tr w:rsidR="00466BE1" w:rsidRPr="00466BE1" w14:paraId="06E74693" w14:textId="77777777" w:rsidTr="00466BE1">
        <w:trPr>
          <w:trHeight w:val="239"/>
        </w:trPr>
        <w:tc>
          <w:tcPr>
            <w:tcW w:w="4727" w:type="dxa"/>
            <w:vMerge/>
            <w:tcBorders>
              <w:top w:val="nil"/>
              <w:left w:val="nil"/>
              <w:bottom w:val="single" w:sz="8" w:space="0" w:color="000000"/>
              <w:right w:val="nil"/>
            </w:tcBorders>
            <w:vAlign w:val="center"/>
            <w:hideMark/>
          </w:tcPr>
          <w:p w14:paraId="63975131" w14:textId="77777777" w:rsidR="00466BE1" w:rsidRPr="00466BE1" w:rsidRDefault="00466BE1" w:rsidP="0047678B">
            <w:pPr>
              <w:spacing w:line="240" w:lineRule="auto"/>
              <w:ind w:firstLine="0"/>
              <w:rPr>
                <w:rFonts w:eastAsia="Times New Roman" w:cs="Times New Roman"/>
                <w:b/>
                <w:bCs/>
                <w:color w:val="000000"/>
                <w:sz w:val="18"/>
                <w:szCs w:val="18"/>
                <w:lang w:eastAsia="es-PE"/>
              </w:rPr>
            </w:pPr>
          </w:p>
        </w:tc>
        <w:tc>
          <w:tcPr>
            <w:tcW w:w="639" w:type="dxa"/>
            <w:tcBorders>
              <w:top w:val="nil"/>
              <w:left w:val="nil"/>
              <w:bottom w:val="single" w:sz="8" w:space="0" w:color="auto"/>
              <w:right w:val="nil"/>
            </w:tcBorders>
            <w:shd w:val="clear" w:color="auto" w:fill="auto"/>
            <w:vAlign w:val="center"/>
            <w:hideMark/>
          </w:tcPr>
          <w:p w14:paraId="3F129ECA" w14:textId="77777777" w:rsidR="00466BE1" w:rsidRPr="00466BE1" w:rsidRDefault="00466BE1" w:rsidP="0047678B">
            <w:pPr>
              <w:spacing w:line="240" w:lineRule="auto"/>
              <w:ind w:firstLine="0"/>
              <w:jc w:val="center"/>
              <w:rPr>
                <w:rFonts w:eastAsia="Times New Roman" w:cs="Times New Roman"/>
                <w:b/>
                <w:bCs/>
                <w:color w:val="000000"/>
                <w:sz w:val="18"/>
                <w:szCs w:val="18"/>
                <w:lang w:eastAsia="es-PE"/>
              </w:rPr>
            </w:pPr>
            <w:r w:rsidRPr="00466BE1">
              <w:rPr>
                <w:rFonts w:eastAsia="Times New Roman" w:cs="Times New Roman"/>
                <w:b/>
                <w:bCs/>
                <w:color w:val="000000"/>
                <w:sz w:val="18"/>
                <w:szCs w:val="18"/>
                <w:lang w:val="es-ES" w:eastAsia="es-PE"/>
              </w:rPr>
              <w:t>N</w:t>
            </w:r>
          </w:p>
        </w:tc>
        <w:tc>
          <w:tcPr>
            <w:tcW w:w="789" w:type="dxa"/>
            <w:tcBorders>
              <w:top w:val="nil"/>
              <w:left w:val="nil"/>
              <w:bottom w:val="single" w:sz="8" w:space="0" w:color="auto"/>
              <w:right w:val="nil"/>
            </w:tcBorders>
            <w:shd w:val="clear" w:color="auto" w:fill="auto"/>
            <w:vAlign w:val="center"/>
            <w:hideMark/>
          </w:tcPr>
          <w:p w14:paraId="48628AFE" w14:textId="77777777" w:rsidR="00466BE1" w:rsidRPr="00466BE1" w:rsidRDefault="00466BE1" w:rsidP="0047678B">
            <w:pPr>
              <w:spacing w:line="240" w:lineRule="auto"/>
              <w:ind w:firstLine="0"/>
              <w:jc w:val="center"/>
              <w:rPr>
                <w:rFonts w:eastAsia="Times New Roman" w:cs="Times New Roman"/>
                <w:b/>
                <w:bCs/>
                <w:color w:val="000000"/>
                <w:sz w:val="18"/>
                <w:szCs w:val="18"/>
                <w:lang w:eastAsia="es-PE"/>
              </w:rPr>
            </w:pPr>
            <w:r w:rsidRPr="00466BE1">
              <w:rPr>
                <w:rFonts w:eastAsia="Times New Roman" w:cs="Times New Roman"/>
                <w:b/>
                <w:bCs/>
                <w:color w:val="000000"/>
                <w:sz w:val="18"/>
                <w:szCs w:val="18"/>
                <w:lang w:val="es-ES" w:eastAsia="es-PE"/>
              </w:rPr>
              <w:t>%</w:t>
            </w:r>
          </w:p>
        </w:tc>
        <w:tc>
          <w:tcPr>
            <w:tcW w:w="540" w:type="dxa"/>
            <w:tcBorders>
              <w:top w:val="nil"/>
              <w:left w:val="nil"/>
              <w:bottom w:val="single" w:sz="8" w:space="0" w:color="auto"/>
              <w:right w:val="nil"/>
            </w:tcBorders>
            <w:shd w:val="clear" w:color="auto" w:fill="auto"/>
            <w:vAlign w:val="center"/>
            <w:hideMark/>
          </w:tcPr>
          <w:p w14:paraId="077B036D" w14:textId="77777777" w:rsidR="00466BE1" w:rsidRPr="00466BE1" w:rsidRDefault="00466BE1" w:rsidP="0047678B">
            <w:pPr>
              <w:spacing w:line="240" w:lineRule="auto"/>
              <w:ind w:firstLine="0"/>
              <w:jc w:val="center"/>
              <w:rPr>
                <w:rFonts w:eastAsia="Times New Roman" w:cs="Times New Roman"/>
                <w:b/>
                <w:bCs/>
                <w:color w:val="000000"/>
                <w:sz w:val="18"/>
                <w:szCs w:val="18"/>
                <w:lang w:eastAsia="es-PE"/>
              </w:rPr>
            </w:pPr>
            <w:r w:rsidRPr="00466BE1">
              <w:rPr>
                <w:rFonts w:eastAsia="Times New Roman" w:cs="Times New Roman"/>
                <w:b/>
                <w:bCs/>
                <w:color w:val="000000"/>
                <w:sz w:val="18"/>
                <w:szCs w:val="18"/>
                <w:lang w:val="es-ES" w:eastAsia="es-PE"/>
              </w:rPr>
              <w:t>N</w:t>
            </w:r>
          </w:p>
        </w:tc>
        <w:tc>
          <w:tcPr>
            <w:tcW w:w="641" w:type="dxa"/>
            <w:tcBorders>
              <w:top w:val="nil"/>
              <w:left w:val="nil"/>
              <w:bottom w:val="single" w:sz="8" w:space="0" w:color="auto"/>
              <w:right w:val="nil"/>
            </w:tcBorders>
            <w:shd w:val="clear" w:color="auto" w:fill="auto"/>
            <w:vAlign w:val="center"/>
            <w:hideMark/>
          </w:tcPr>
          <w:p w14:paraId="153F1536" w14:textId="77777777" w:rsidR="00466BE1" w:rsidRPr="00466BE1" w:rsidRDefault="00466BE1" w:rsidP="0047678B">
            <w:pPr>
              <w:spacing w:line="240" w:lineRule="auto"/>
              <w:ind w:firstLine="0"/>
              <w:jc w:val="center"/>
              <w:rPr>
                <w:rFonts w:eastAsia="Times New Roman" w:cs="Times New Roman"/>
                <w:b/>
                <w:bCs/>
                <w:color w:val="000000"/>
                <w:sz w:val="18"/>
                <w:szCs w:val="18"/>
                <w:lang w:eastAsia="es-PE"/>
              </w:rPr>
            </w:pPr>
            <w:r w:rsidRPr="00466BE1">
              <w:rPr>
                <w:rFonts w:eastAsia="Times New Roman" w:cs="Times New Roman"/>
                <w:b/>
                <w:bCs/>
                <w:color w:val="000000"/>
                <w:sz w:val="18"/>
                <w:szCs w:val="18"/>
                <w:lang w:val="es-ES" w:eastAsia="es-PE"/>
              </w:rPr>
              <w:t>%</w:t>
            </w:r>
          </w:p>
        </w:tc>
        <w:tc>
          <w:tcPr>
            <w:tcW w:w="565" w:type="dxa"/>
            <w:tcBorders>
              <w:top w:val="nil"/>
              <w:left w:val="nil"/>
              <w:bottom w:val="single" w:sz="8" w:space="0" w:color="auto"/>
              <w:right w:val="nil"/>
            </w:tcBorders>
            <w:shd w:val="clear" w:color="auto" w:fill="auto"/>
            <w:vAlign w:val="center"/>
            <w:hideMark/>
          </w:tcPr>
          <w:p w14:paraId="301D7D54" w14:textId="77777777" w:rsidR="00466BE1" w:rsidRPr="00466BE1" w:rsidRDefault="00466BE1" w:rsidP="0047678B">
            <w:pPr>
              <w:spacing w:line="240" w:lineRule="auto"/>
              <w:ind w:firstLine="0"/>
              <w:jc w:val="center"/>
              <w:rPr>
                <w:rFonts w:eastAsia="Times New Roman" w:cs="Times New Roman"/>
                <w:b/>
                <w:bCs/>
                <w:color w:val="000000"/>
                <w:sz w:val="18"/>
                <w:szCs w:val="18"/>
                <w:lang w:eastAsia="es-PE"/>
              </w:rPr>
            </w:pPr>
            <w:r w:rsidRPr="00466BE1">
              <w:rPr>
                <w:rFonts w:eastAsia="Times New Roman" w:cs="Times New Roman"/>
                <w:b/>
                <w:bCs/>
                <w:color w:val="000000"/>
                <w:sz w:val="18"/>
                <w:szCs w:val="18"/>
                <w:lang w:val="es-ES" w:eastAsia="es-PE"/>
              </w:rPr>
              <w:t>N</w:t>
            </w:r>
          </w:p>
        </w:tc>
        <w:tc>
          <w:tcPr>
            <w:tcW w:w="644" w:type="dxa"/>
            <w:tcBorders>
              <w:top w:val="nil"/>
              <w:left w:val="nil"/>
              <w:bottom w:val="single" w:sz="8" w:space="0" w:color="auto"/>
              <w:right w:val="nil"/>
            </w:tcBorders>
            <w:shd w:val="clear" w:color="auto" w:fill="auto"/>
            <w:vAlign w:val="center"/>
            <w:hideMark/>
          </w:tcPr>
          <w:p w14:paraId="765DC8A5" w14:textId="77777777" w:rsidR="00466BE1" w:rsidRPr="00466BE1" w:rsidRDefault="00466BE1" w:rsidP="0047678B">
            <w:pPr>
              <w:spacing w:line="240" w:lineRule="auto"/>
              <w:ind w:firstLine="0"/>
              <w:jc w:val="center"/>
              <w:rPr>
                <w:rFonts w:eastAsia="Times New Roman" w:cs="Times New Roman"/>
                <w:b/>
                <w:bCs/>
                <w:color w:val="000000"/>
                <w:sz w:val="18"/>
                <w:szCs w:val="18"/>
                <w:lang w:eastAsia="es-PE"/>
              </w:rPr>
            </w:pPr>
            <w:r w:rsidRPr="00466BE1">
              <w:rPr>
                <w:rFonts w:eastAsia="Times New Roman" w:cs="Times New Roman"/>
                <w:b/>
                <w:bCs/>
                <w:color w:val="000000"/>
                <w:sz w:val="18"/>
                <w:szCs w:val="18"/>
                <w:lang w:val="es-ES" w:eastAsia="es-PE"/>
              </w:rPr>
              <w:t>%</w:t>
            </w:r>
          </w:p>
        </w:tc>
      </w:tr>
      <w:tr w:rsidR="00466BE1" w:rsidRPr="00466BE1" w14:paraId="6511C114" w14:textId="77777777" w:rsidTr="00466BE1">
        <w:trPr>
          <w:trHeight w:val="1405"/>
        </w:trPr>
        <w:tc>
          <w:tcPr>
            <w:tcW w:w="4727" w:type="dxa"/>
            <w:tcBorders>
              <w:top w:val="nil"/>
              <w:left w:val="nil"/>
              <w:bottom w:val="single" w:sz="4" w:space="0" w:color="auto"/>
              <w:right w:val="nil"/>
            </w:tcBorders>
            <w:shd w:val="clear" w:color="auto" w:fill="auto"/>
            <w:vAlign w:val="bottom"/>
            <w:hideMark/>
          </w:tcPr>
          <w:p w14:paraId="718B26C7" w14:textId="77777777" w:rsidR="00466BE1" w:rsidRPr="00466BE1" w:rsidRDefault="00466BE1" w:rsidP="0047678B">
            <w:pPr>
              <w:spacing w:line="240" w:lineRule="auto"/>
              <w:ind w:firstLine="0"/>
              <w:rPr>
                <w:rFonts w:eastAsia="Times New Roman" w:cs="Times New Roman"/>
                <w:color w:val="000000"/>
                <w:sz w:val="18"/>
                <w:szCs w:val="18"/>
                <w:lang w:eastAsia="es-PE"/>
              </w:rPr>
            </w:pPr>
            <w:r w:rsidRPr="00466BE1">
              <w:rPr>
                <w:rFonts w:eastAsia="Times New Roman" w:cs="Times New Roman"/>
                <w:color w:val="000000"/>
                <w:sz w:val="18"/>
                <w:szCs w:val="18"/>
                <w:lang w:eastAsia="es-PE"/>
              </w:rPr>
              <w:t>¿La facultad donde usted estudia el proceso de acreditación se ha realizado en función al factor de la formación profesional? * ¿Su universidad contempla en el estatuto, reglamentos, directivas, disposiciones sobre la actualización del currículo, practicas pre profesionales, estimulo y reconocimiento a los estudiantes durante su formación profesional?</w:t>
            </w:r>
          </w:p>
        </w:tc>
        <w:tc>
          <w:tcPr>
            <w:tcW w:w="639" w:type="dxa"/>
            <w:tcBorders>
              <w:top w:val="single" w:sz="8" w:space="0" w:color="auto"/>
              <w:left w:val="nil"/>
              <w:bottom w:val="single" w:sz="4" w:space="0" w:color="auto"/>
              <w:right w:val="nil"/>
            </w:tcBorders>
            <w:shd w:val="clear" w:color="auto" w:fill="auto"/>
            <w:vAlign w:val="center"/>
            <w:hideMark/>
          </w:tcPr>
          <w:p w14:paraId="025B9509" w14:textId="77777777" w:rsidR="00466BE1" w:rsidRPr="00466BE1" w:rsidRDefault="00466BE1" w:rsidP="0047678B">
            <w:pPr>
              <w:spacing w:line="240" w:lineRule="auto"/>
              <w:ind w:firstLine="0"/>
              <w:jc w:val="right"/>
              <w:rPr>
                <w:rFonts w:eastAsia="Times New Roman" w:cs="Times New Roman"/>
                <w:color w:val="000000"/>
                <w:sz w:val="18"/>
                <w:szCs w:val="18"/>
                <w:lang w:eastAsia="es-PE"/>
              </w:rPr>
            </w:pPr>
            <w:r w:rsidRPr="00466BE1">
              <w:rPr>
                <w:rFonts w:eastAsia="Times New Roman" w:cs="Times New Roman"/>
                <w:color w:val="000000"/>
                <w:sz w:val="18"/>
                <w:szCs w:val="18"/>
                <w:lang w:eastAsia="es-PE"/>
              </w:rPr>
              <w:t>359</w:t>
            </w:r>
          </w:p>
        </w:tc>
        <w:tc>
          <w:tcPr>
            <w:tcW w:w="789" w:type="dxa"/>
            <w:tcBorders>
              <w:top w:val="single" w:sz="8" w:space="0" w:color="auto"/>
              <w:left w:val="nil"/>
              <w:bottom w:val="single" w:sz="4" w:space="0" w:color="auto"/>
              <w:right w:val="nil"/>
            </w:tcBorders>
            <w:shd w:val="clear" w:color="auto" w:fill="auto"/>
            <w:vAlign w:val="center"/>
            <w:hideMark/>
          </w:tcPr>
          <w:p w14:paraId="0E712DC0" w14:textId="77777777" w:rsidR="00466BE1" w:rsidRPr="00466BE1" w:rsidRDefault="00466BE1" w:rsidP="0047678B">
            <w:pPr>
              <w:spacing w:line="240" w:lineRule="auto"/>
              <w:ind w:firstLine="0"/>
              <w:jc w:val="right"/>
              <w:rPr>
                <w:rFonts w:eastAsia="Times New Roman" w:cs="Times New Roman"/>
                <w:color w:val="000000"/>
                <w:sz w:val="18"/>
                <w:szCs w:val="18"/>
                <w:lang w:eastAsia="es-PE"/>
              </w:rPr>
            </w:pPr>
            <w:r w:rsidRPr="00466BE1">
              <w:rPr>
                <w:rFonts w:eastAsia="Times New Roman" w:cs="Times New Roman"/>
                <w:color w:val="000000"/>
                <w:sz w:val="18"/>
                <w:szCs w:val="18"/>
                <w:lang w:eastAsia="es-PE"/>
              </w:rPr>
              <w:t>100</w:t>
            </w:r>
          </w:p>
        </w:tc>
        <w:tc>
          <w:tcPr>
            <w:tcW w:w="540" w:type="dxa"/>
            <w:tcBorders>
              <w:top w:val="single" w:sz="8" w:space="0" w:color="auto"/>
              <w:left w:val="nil"/>
              <w:bottom w:val="single" w:sz="4" w:space="0" w:color="auto"/>
              <w:right w:val="nil"/>
            </w:tcBorders>
            <w:shd w:val="clear" w:color="auto" w:fill="auto"/>
            <w:vAlign w:val="center"/>
            <w:hideMark/>
          </w:tcPr>
          <w:p w14:paraId="26F4CA10" w14:textId="77777777" w:rsidR="00466BE1" w:rsidRPr="00466BE1" w:rsidRDefault="00466BE1" w:rsidP="0047678B">
            <w:pPr>
              <w:spacing w:line="240" w:lineRule="auto"/>
              <w:ind w:firstLine="0"/>
              <w:jc w:val="right"/>
              <w:rPr>
                <w:rFonts w:eastAsia="Times New Roman" w:cs="Times New Roman"/>
                <w:color w:val="000000"/>
                <w:sz w:val="18"/>
                <w:szCs w:val="18"/>
                <w:lang w:eastAsia="es-PE"/>
              </w:rPr>
            </w:pPr>
            <w:r w:rsidRPr="00466BE1">
              <w:rPr>
                <w:rFonts w:eastAsia="Times New Roman" w:cs="Times New Roman"/>
                <w:color w:val="000000"/>
                <w:sz w:val="18"/>
                <w:szCs w:val="18"/>
                <w:lang w:eastAsia="es-PE"/>
              </w:rPr>
              <w:t>0</w:t>
            </w:r>
          </w:p>
        </w:tc>
        <w:tc>
          <w:tcPr>
            <w:tcW w:w="641" w:type="dxa"/>
            <w:tcBorders>
              <w:top w:val="single" w:sz="8" w:space="0" w:color="auto"/>
              <w:left w:val="nil"/>
              <w:bottom w:val="single" w:sz="4" w:space="0" w:color="auto"/>
              <w:right w:val="nil"/>
            </w:tcBorders>
            <w:shd w:val="clear" w:color="auto" w:fill="auto"/>
            <w:vAlign w:val="center"/>
            <w:hideMark/>
          </w:tcPr>
          <w:p w14:paraId="17F891D8" w14:textId="77777777" w:rsidR="00466BE1" w:rsidRPr="00466BE1" w:rsidRDefault="00466BE1" w:rsidP="0047678B">
            <w:pPr>
              <w:spacing w:line="240" w:lineRule="auto"/>
              <w:ind w:firstLine="0"/>
              <w:jc w:val="right"/>
              <w:rPr>
                <w:rFonts w:eastAsia="Times New Roman" w:cs="Times New Roman"/>
                <w:color w:val="000000"/>
                <w:sz w:val="18"/>
                <w:szCs w:val="18"/>
                <w:lang w:eastAsia="es-PE"/>
              </w:rPr>
            </w:pPr>
            <w:r w:rsidRPr="00466BE1">
              <w:rPr>
                <w:rFonts w:eastAsia="Times New Roman" w:cs="Times New Roman"/>
                <w:color w:val="000000"/>
                <w:sz w:val="18"/>
                <w:szCs w:val="18"/>
                <w:lang w:eastAsia="es-PE"/>
              </w:rPr>
              <w:t>0</w:t>
            </w:r>
          </w:p>
        </w:tc>
        <w:tc>
          <w:tcPr>
            <w:tcW w:w="565" w:type="dxa"/>
            <w:tcBorders>
              <w:top w:val="single" w:sz="8" w:space="0" w:color="auto"/>
              <w:left w:val="nil"/>
              <w:bottom w:val="single" w:sz="4" w:space="0" w:color="auto"/>
              <w:right w:val="nil"/>
            </w:tcBorders>
            <w:shd w:val="clear" w:color="auto" w:fill="auto"/>
            <w:vAlign w:val="center"/>
            <w:hideMark/>
          </w:tcPr>
          <w:p w14:paraId="35FFD0A1" w14:textId="77777777" w:rsidR="00466BE1" w:rsidRPr="00466BE1" w:rsidRDefault="00466BE1" w:rsidP="0047678B">
            <w:pPr>
              <w:spacing w:line="240" w:lineRule="auto"/>
              <w:ind w:firstLine="0"/>
              <w:jc w:val="right"/>
              <w:rPr>
                <w:rFonts w:eastAsia="Times New Roman" w:cs="Times New Roman"/>
                <w:color w:val="000000"/>
                <w:sz w:val="18"/>
                <w:szCs w:val="18"/>
                <w:lang w:eastAsia="es-PE"/>
              </w:rPr>
            </w:pPr>
            <w:r w:rsidRPr="00466BE1">
              <w:rPr>
                <w:rFonts w:eastAsia="Times New Roman" w:cs="Times New Roman"/>
                <w:color w:val="000000"/>
                <w:sz w:val="18"/>
                <w:szCs w:val="18"/>
                <w:lang w:eastAsia="es-PE"/>
              </w:rPr>
              <w:t>359</w:t>
            </w:r>
          </w:p>
        </w:tc>
        <w:tc>
          <w:tcPr>
            <w:tcW w:w="644" w:type="dxa"/>
            <w:tcBorders>
              <w:top w:val="single" w:sz="8" w:space="0" w:color="auto"/>
              <w:left w:val="nil"/>
              <w:bottom w:val="single" w:sz="4" w:space="0" w:color="auto"/>
              <w:right w:val="nil"/>
            </w:tcBorders>
            <w:shd w:val="clear" w:color="auto" w:fill="auto"/>
            <w:vAlign w:val="center"/>
            <w:hideMark/>
          </w:tcPr>
          <w:p w14:paraId="31F37D11" w14:textId="77777777" w:rsidR="00466BE1" w:rsidRPr="00466BE1" w:rsidRDefault="00466BE1" w:rsidP="0047678B">
            <w:pPr>
              <w:spacing w:line="240" w:lineRule="auto"/>
              <w:ind w:firstLine="0"/>
              <w:jc w:val="right"/>
              <w:rPr>
                <w:rFonts w:eastAsia="Times New Roman" w:cs="Times New Roman"/>
                <w:color w:val="000000"/>
                <w:sz w:val="18"/>
                <w:szCs w:val="18"/>
                <w:lang w:eastAsia="es-PE"/>
              </w:rPr>
            </w:pPr>
            <w:r w:rsidRPr="00466BE1">
              <w:rPr>
                <w:rFonts w:eastAsia="Times New Roman" w:cs="Times New Roman"/>
                <w:color w:val="000000"/>
                <w:sz w:val="18"/>
                <w:szCs w:val="18"/>
                <w:lang w:eastAsia="es-PE"/>
              </w:rPr>
              <w:t>100</w:t>
            </w:r>
          </w:p>
        </w:tc>
      </w:tr>
    </w:tbl>
    <w:p w14:paraId="7528F62D" w14:textId="77777777" w:rsidR="00466BE1" w:rsidRPr="00466BE1" w:rsidRDefault="00466BE1" w:rsidP="00466BE1">
      <w:pPr>
        <w:tabs>
          <w:tab w:val="left" w:pos="360"/>
          <w:tab w:val="left" w:pos="709"/>
        </w:tabs>
        <w:ind w:left="567" w:right="-2"/>
        <w:rPr>
          <w:rFonts w:eastAsia="Calibri" w:cs="Times New Roman"/>
          <w:bCs/>
          <w:sz w:val="18"/>
          <w:szCs w:val="18"/>
          <w:lang w:val="es-ES"/>
        </w:rPr>
      </w:pPr>
    </w:p>
    <w:tbl>
      <w:tblPr>
        <w:tblW w:w="8513" w:type="dxa"/>
        <w:tblInd w:w="142" w:type="dxa"/>
        <w:tblCellMar>
          <w:left w:w="70" w:type="dxa"/>
          <w:right w:w="70" w:type="dxa"/>
        </w:tblCellMar>
        <w:tblLook w:val="04A0" w:firstRow="1" w:lastRow="0" w:firstColumn="1" w:lastColumn="0" w:noHBand="0" w:noVBand="1"/>
      </w:tblPr>
      <w:tblGrid>
        <w:gridCol w:w="1874"/>
        <w:gridCol w:w="1305"/>
        <w:gridCol w:w="684"/>
        <w:gridCol w:w="1127"/>
        <w:gridCol w:w="770"/>
        <w:gridCol w:w="1305"/>
        <w:gridCol w:w="853"/>
        <w:gridCol w:w="595"/>
      </w:tblGrid>
      <w:tr w:rsidR="00466BE1" w:rsidRPr="00466BE1" w14:paraId="241B210A" w14:textId="77777777" w:rsidTr="00466BE1">
        <w:trPr>
          <w:trHeight w:val="339"/>
        </w:trPr>
        <w:tc>
          <w:tcPr>
            <w:tcW w:w="8513" w:type="dxa"/>
            <w:gridSpan w:val="8"/>
            <w:tcBorders>
              <w:top w:val="single" w:sz="4" w:space="0" w:color="auto"/>
              <w:left w:val="nil"/>
              <w:bottom w:val="single" w:sz="4" w:space="0" w:color="auto"/>
              <w:right w:val="nil"/>
            </w:tcBorders>
            <w:shd w:val="clear" w:color="auto" w:fill="auto"/>
            <w:noWrap/>
            <w:vAlign w:val="bottom"/>
            <w:hideMark/>
          </w:tcPr>
          <w:p w14:paraId="3F791B5A" w14:textId="77777777" w:rsidR="00466BE1" w:rsidRPr="00466BE1" w:rsidRDefault="00466BE1" w:rsidP="0047678B">
            <w:pPr>
              <w:spacing w:line="240" w:lineRule="auto"/>
              <w:ind w:firstLine="0"/>
              <w:jc w:val="center"/>
              <w:rPr>
                <w:rFonts w:eastAsia="Times New Roman" w:cs="Times New Roman"/>
                <w:b/>
                <w:bCs/>
                <w:color w:val="000000"/>
                <w:sz w:val="22"/>
                <w:szCs w:val="22"/>
                <w:lang w:eastAsia="es-PE"/>
              </w:rPr>
            </w:pPr>
            <w:r w:rsidRPr="00466BE1">
              <w:rPr>
                <w:rFonts w:eastAsia="Times New Roman" w:cs="Times New Roman"/>
                <w:b/>
                <w:bCs/>
                <w:color w:val="000000"/>
                <w:sz w:val="22"/>
                <w:szCs w:val="22"/>
                <w:lang w:eastAsia="es-PE"/>
              </w:rPr>
              <w:t>Tabla Cruzada</w:t>
            </w:r>
          </w:p>
        </w:tc>
      </w:tr>
      <w:tr w:rsidR="00466BE1" w:rsidRPr="00466BE1" w14:paraId="46859868" w14:textId="77777777" w:rsidTr="00466BE1">
        <w:trPr>
          <w:trHeight w:val="832"/>
        </w:trPr>
        <w:tc>
          <w:tcPr>
            <w:tcW w:w="1874" w:type="dxa"/>
            <w:vMerge w:val="restart"/>
            <w:tcBorders>
              <w:top w:val="nil"/>
              <w:left w:val="nil"/>
              <w:bottom w:val="single" w:sz="4" w:space="0" w:color="000000"/>
              <w:right w:val="nil"/>
            </w:tcBorders>
            <w:shd w:val="clear" w:color="auto" w:fill="auto"/>
            <w:noWrap/>
            <w:vAlign w:val="bottom"/>
            <w:hideMark/>
          </w:tcPr>
          <w:p w14:paraId="3FCF5234" w14:textId="77777777" w:rsidR="00466BE1" w:rsidRPr="00466BE1" w:rsidRDefault="00466BE1" w:rsidP="0047678B">
            <w:pPr>
              <w:spacing w:line="240" w:lineRule="auto"/>
              <w:ind w:firstLine="0"/>
              <w:jc w:val="center"/>
              <w:rPr>
                <w:rFonts w:eastAsia="Times New Roman" w:cs="Times New Roman"/>
                <w:b/>
                <w:bCs/>
                <w:color w:val="000000"/>
                <w:sz w:val="22"/>
                <w:szCs w:val="22"/>
                <w:lang w:eastAsia="es-PE"/>
              </w:rPr>
            </w:pPr>
          </w:p>
        </w:tc>
        <w:tc>
          <w:tcPr>
            <w:tcW w:w="1305" w:type="dxa"/>
            <w:vMerge w:val="restart"/>
            <w:tcBorders>
              <w:top w:val="nil"/>
              <w:left w:val="nil"/>
              <w:bottom w:val="single" w:sz="4" w:space="0" w:color="000000"/>
              <w:right w:val="nil"/>
            </w:tcBorders>
            <w:shd w:val="clear" w:color="auto" w:fill="auto"/>
            <w:noWrap/>
            <w:vAlign w:val="center"/>
            <w:hideMark/>
          </w:tcPr>
          <w:p w14:paraId="0F915901" w14:textId="77777777" w:rsidR="00466BE1" w:rsidRPr="00466BE1" w:rsidRDefault="00466BE1" w:rsidP="0047678B">
            <w:pPr>
              <w:spacing w:line="240" w:lineRule="auto"/>
              <w:ind w:firstLine="0"/>
              <w:jc w:val="center"/>
              <w:rPr>
                <w:rFonts w:eastAsia="Times New Roman" w:cs="Times New Roman"/>
                <w:color w:val="000000"/>
                <w:sz w:val="22"/>
                <w:szCs w:val="22"/>
                <w:lang w:eastAsia="es-PE"/>
              </w:rPr>
            </w:pPr>
            <w:proofErr w:type="spellStart"/>
            <w:r w:rsidRPr="00466BE1">
              <w:rPr>
                <w:rFonts w:eastAsia="Times New Roman" w:cs="Times New Roman"/>
                <w:color w:val="000000"/>
                <w:sz w:val="22"/>
                <w:szCs w:val="22"/>
                <w:lang w:eastAsia="es-PE"/>
              </w:rPr>
              <w:t>Item</w:t>
            </w:r>
            <w:proofErr w:type="spellEnd"/>
          </w:p>
        </w:tc>
        <w:tc>
          <w:tcPr>
            <w:tcW w:w="5334" w:type="dxa"/>
            <w:gridSpan w:val="6"/>
            <w:tcBorders>
              <w:top w:val="single" w:sz="4" w:space="0" w:color="auto"/>
              <w:left w:val="nil"/>
              <w:bottom w:val="single" w:sz="4" w:space="0" w:color="auto"/>
              <w:right w:val="nil"/>
            </w:tcBorders>
            <w:shd w:val="clear" w:color="auto" w:fill="auto"/>
            <w:vAlign w:val="center"/>
            <w:hideMark/>
          </w:tcPr>
          <w:p w14:paraId="5610331C" w14:textId="77777777" w:rsidR="00466BE1" w:rsidRPr="00466BE1" w:rsidRDefault="00466BE1" w:rsidP="0047678B">
            <w:pPr>
              <w:spacing w:line="240" w:lineRule="auto"/>
              <w:ind w:firstLine="0"/>
              <w:rPr>
                <w:rFonts w:eastAsia="Times New Roman" w:cs="Times New Roman"/>
                <w:color w:val="000000"/>
                <w:sz w:val="18"/>
                <w:szCs w:val="18"/>
                <w:lang w:eastAsia="es-PE"/>
              </w:rPr>
            </w:pPr>
            <w:r w:rsidRPr="00466BE1">
              <w:rPr>
                <w:rFonts w:eastAsia="Times New Roman" w:cs="Times New Roman"/>
                <w:color w:val="000000"/>
                <w:sz w:val="18"/>
                <w:szCs w:val="18"/>
                <w:lang w:eastAsia="es-PE"/>
              </w:rPr>
              <w:t>¿Su universidad contempla en el estatuto, reglamentos, directivas, disposiciones sobre la actualización del currículo, practicas pre profesionales, estimulo y reconocimiento a los estudiantes durante su formación profesional?</w:t>
            </w:r>
          </w:p>
        </w:tc>
      </w:tr>
      <w:tr w:rsidR="00466BE1" w:rsidRPr="00466BE1" w14:paraId="4771C798" w14:textId="77777777" w:rsidTr="00466BE1">
        <w:trPr>
          <w:trHeight w:val="356"/>
        </w:trPr>
        <w:tc>
          <w:tcPr>
            <w:tcW w:w="1874" w:type="dxa"/>
            <w:vMerge/>
            <w:tcBorders>
              <w:top w:val="nil"/>
              <w:left w:val="nil"/>
              <w:bottom w:val="single" w:sz="4" w:space="0" w:color="000000"/>
              <w:right w:val="nil"/>
            </w:tcBorders>
            <w:vAlign w:val="center"/>
            <w:hideMark/>
          </w:tcPr>
          <w:p w14:paraId="0E34A274" w14:textId="77777777" w:rsidR="00466BE1" w:rsidRPr="00466BE1" w:rsidRDefault="00466BE1" w:rsidP="0047678B">
            <w:pPr>
              <w:spacing w:line="240" w:lineRule="auto"/>
              <w:ind w:firstLine="0"/>
              <w:rPr>
                <w:rFonts w:eastAsia="Times New Roman" w:cs="Times New Roman"/>
                <w:b/>
                <w:bCs/>
                <w:color w:val="000000"/>
                <w:sz w:val="22"/>
                <w:szCs w:val="22"/>
                <w:lang w:eastAsia="es-PE"/>
              </w:rPr>
            </w:pPr>
          </w:p>
        </w:tc>
        <w:tc>
          <w:tcPr>
            <w:tcW w:w="1305" w:type="dxa"/>
            <w:vMerge/>
            <w:tcBorders>
              <w:top w:val="nil"/>
              <w:left w:val="nil"/>
              <w:bottom w:val="single" w:sz="4" w:space="0" w:color="000000"/>
              <w:right w:val="nil"/>
            </w:tcBorders>
            <w:vAlign w:val="center"/>
            <w:hideMark/>
          </w:tcPr>
          <w:p w14:paraId="1448F95C" w14:textId="77777777" w:rsidR="00466BE1" w:rsidRPr="00466BE1" w:rsidRDefault="00466BE1" w:rsidP="0047678B">
            <w:pPr>
              <w:spacing w:line="240" w:lineRule="auto"/>
              <w:ind w:firstLine="0"/>
              <w:rPr>
                <w:rFonts w:eastAsia="Times New Roman" w:cs="Times New Roman"/>
                <w:color w:val="000000"/>
                <w:sz w:val="22"/>
                <w:szCs w:val="22"/>
                <w:lang w:eastAsia="es-PE"/>
              </w:rPr>
            </w:pPr>
          </w:p>
        </w:tc>
        <w:tc>
          <w:tcPr>
            <w:tcW w:w="684" w:type="dxa"/>
            <w:tcBorders>
              <w:top w:val="nil"/>
              <w:left w:val="nil"/>
              <w:bottom w:val="single" w:sz="4" w:space="0" w:color="auto"/>
              <w:right w:val="nil"/>
            </w:tcBorders>
            <w:shd w:val="clear" w:color="auto" w:fill="auto"/>
            <w:noWrap/>
            <w:vAlign w:val="bottom"/>
            <w:hideMark/>
          </w:tcPr>
          <w:p w14:paraId="4E930142" w14:textId="77777777" w:rsidR="00466BE1" w:rsidRPr="00466BE1" w:rsidRDefault="00466BE1" w:rsidP="0047678B">
            <w:pPr>
              <w:spacing w:line="240" w:lineRule="auto"/>
              <w:ind w:firstLine="0"/>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Nunca</w:t>
            </w:r>
          </w:p>
        </w:tc>
        <w:tc>
          <w:tcPr>
            <w:tcW w:w="1127" w:type="dxa"/>
            <w:tcBorders>
              <w:top w:val="nil"/>
              <w:left w:val="nil"/>
              <w:bottom w:val="single" w:sz="4" w:space="0" w:color="auto"/>
              <w:right w:val="nil"/>
            </w:tcBorders>
            <w:shd w:val="clear" w:color="auto" w:fill="auto"/>
            <w:noWrap/>
            <w:vAlign w:val="bottom"/>
            <w:hideMark/>
          </w:tcPr>
          <w:p w14:paraId="78A41BB6" w14:textId="77777777" w:rsidR="00466BE1" w:rsidRPr="00466BE1" w:rsidRDefault="00466BE1" w:rsidP="0047678B">
            <w:pPr>
              <w:spacing w:line="240" w:lineRule="auto"/>
              <w:ind w:firstLine="0"/>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Casi nunca</w:t>
            </w:r>
          </w:p>
        </w:tc>
        <w:tc>
          <w:tcPr>
            <w:tcW w:w="770" w:type="dxa"/>
            <w:tcBorders>
              <w:top w:val="nil"/>
              <w:left w:val="nil"/>
              <w:bottom w:val="single" w:sz="4" w:space="0" w:color="auto"/>
              <w:right w:val="nil"/>
            </w:tcBorders>
            <w:shd w:val="clear" w:color="auto" w:fill="auto"/>
            <w:noWrap/>
            <w:vAlign w:val="bottom"/>
            <w:hideMark/>
          </w:tcPr>
          <w:p w14:paraId="4AC8140C" w14:textId="77777777" w:rsidR="00466BE1" w:rsidRPr="00466BE1" w:rsidRDefault="00466BE1" w:rsidP="0047678B">
            <w:pPr>
              <w:spacing w:line="240" w:lineRule="auto"/>
              <w:ind w:firstLine="0"/>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A veces</w:t>
            </w:r>
          </w:p>
        </w:tc>
        <w:tc>
          <w:tcPr>
            <w:tcW w:w="1305" w:type="dxa"/>
            <w:tcBorders>
              <w:top w:val="nil"/>
              <w:left w:val="nil"/>
              <w:bottom w:val="single" w:sz="4" w:space="0" w:color="auto"/>
              <w:right w:val="nil"/>
            </w:tcBorders>
            <w:shd w:val="clear" w:color="auto" w:fill="auto"/>
            <w:noWrap/>
            <w:vAlign w:val="bottom"/>
            <w:hideMark/>
          </w:tcPr>
          <w:p w14:paraId="78B5DECE" w14:textId="77777777" w:rsidR="00466BE1" w:rsidRPr="00466BE1" w:rsidRDefault="00466BE1" w:rsidP="0047678B">
            <w:pPr>
              <w:spacing w:line="240" w:lineRule="auto"/>
              <w:ind w:firstLine="0"/>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Casi siempre</w:t>
            </w:r>
          </w:p>
        </w:tc>
        <w:tc>
          <w:tcPr>
            <w:tcW w:w="853" w:type="dxa"/>
            <w:tcBorders>
              <w:top w:val="nil"/>
              <w:left w:val="nil"/>
              <w:bottom w:val="single" w:sz="4" w:space="0" w:color="auto"/>
              <w:right w:val="nil"/>
            </w:tcBorders>
            <w:shd w:val="clear" w:color="auto" w:fill="auto"/>
            <w:noWrap/>
            <w:vAlign w:val="bottom"/>
            <w:hideMark/>
          </w:tcPr>
          <w:p w14:paraId="74318BDB" w14:textId="77777777" w:rsidR="00466BE1" w:rsidRPr="00466BE1" w:rsidRDefault="00466BE1" w:rsidP="0047678B">
            <w:pPr>
              <w:spacing w:line="240" w:lineRule="auto"/>
              <w:ind w:firstLine="0"/>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Siempre</w:t>
            </w:r>
          </w:p>
        </w:tc>
        <w:tc>
          <w:tcPr>
            <w:tcW w:w="595" w:type="dxa"/>
            <w:tcBorders>
              <w:top w:val="nil"/>
              <w:left w:val="nil"/>
              <w:bottom w:val="single" w:sz="4" w:space="0" w:color="auto"/>
              <w:right w:val="nil"/>
            </w:tcBorders>
            <w:shd w:val="clear" w:color="auto" w:fill="auto"/>
            <w:noWrap/>
            <w:vAlign w:val="bottom"/>
            <w:hideMark/>
          </w:tcPr>
          <w:p w14:paraId="2BCF36B0" w14:textId="77777777" w:rsidR="00466BE1" w:rsidRPr="00466BE1" w:rsidRDefault="00466BE1" w:rsidP="0047678B">
            <w:pPr>
              <w:spacing w:line="240" w:lineRule="auto"/>
              <w:ind w:firstLine="0"/>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Total</w:t>
            </w:r>
          </w:p>
        </w:tc>
      </w:tr>
      <w:tr w:rsidR="00466BE1" w:rsidRPr="00466BE1" w14:paraId="4C42F22E" w14:textId="77777777" w:rsidTr="00466BE1">
        <w:trPr>
          <w:trHeight w:val="374"/>
        </w:trPr>
        <w:tc>
          <w:tcPr>
            <w:tcW w:w="1874" w:type="dxa"/>
            <w:vMerge w:val="restart"/>
            <w:tcBorders>
              <w:top w:val="single" w:sz="8" w:space="0" w:color="auto"/>
              <w:left w:val="nil"/>
              <w:bottom w:val="single" w:sz="8" w:space="0" w:color="000000"/>
              <w:right w:val="nil"/>
            </w:tcBorders>
            <w:shd w:val="clear" w:color="auto" w:fill="auto"/>
            <w:vAlign w:val="center"/>
            <w:hideMark/>
          </w:tcPr>
          <w:p w14:paraId="7302DAE5" w14:textId="77777777" w:rsidR="00466BE1" w:rsidRPr="00466BE1" w:rsidRDefault="00466BE1" w:rsidP="0047678B">
            <w:pPr>
              <w:spacing w:line="240" w:lineRule="auto"/>
              <w:ind w:firstLine="0"/>
              <w:rPr>
                <w:rFonts w:eastAsia="Times New Roman" w:cs="Times New Roman"/>
                <w:color w:val="000000"/>
                <w:sz w:val="18"/>
                <w:szCs w:val="18"/>
                <w:lang w:eastAsia="es-PE"/>
              </w:rPr>
            </w:pPr>
            <w:r w:rsidRPr="00466BE1">
              <w:rPr>
                <w:rFonts w:eastAsia="Times New Roman" w:cs="Times New Roman"/>
                <w:color w:val="000000"/>
                <w:sz w:val="18"/>
                <w:szCs w:val="18"/>
                <w:lang w:eastAsia="es-PE"/>
              </w:rPr>
              <w:t>¿La facultad donde usted estudia el proceso de acreditación se ha realizado en función al factor de la formación profesional?</w:t>
            </w:r>
          </w:p>
        </w:tc>
        <w:tc>
          <w:tcPr>
            <w:tcW w:w="1305" w:type="dxa"/>
            <w:tcBorders>
              <w:top w:val="nil"/>
              <w:left w:val="nil"/>
              <w:bottom w:val="nil"/>
              <w:right w:val="nil"/>
            </w:tcBorders>
            <w:shd w:val="clear" w:color="auto" w:fill="auto"/>
            <w:noWrap/>
            <w:vAlign w:val="bottom"/>
            <w:hideMark/>
          </w:tcPr>
          <w:p w14:paraId="4F948ABC" w14:textId="77777777" w:rsidR="00466BE1" w:rsidRPr="00466BE1" w:rsidRDefault="00466BE1" w:rsidP="0047678B">
            <w:pPr>
              <w:spacing w:line="240" w:lineRule="auto"/>
              <w:ind w:firstLine="0"/>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 xml:space="preserve">Nunca </w:t>
            </w:r>
          </w:p>
        </w:tc>
        <w:tc>
          <w:tcPr>
            <w:tcW w:w="684" w:type="dxa"/>
            <w:tcBorders>
              <w:top w:val="nil"/>
              <w:left w:val="nil"/>
              <w:bottom w:val="nil"/>
              <w:right w:val="nil"/>
            </w:tcBorders>
            <w:shd w:val="clear" w:color="auto" w:fill="auto"/>
            <w:noWrap/>
            <w:vAlign w:val="bottom"/>
            <w:hideMark/>
          </w:tcPr>
          <w:p w14:paraId="109B3EC4"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17</w:t>
            </w:r>
          </w:p>
        </w:tc>
        <w:tc>
          <w:tcPr>
            <w:tcW w:w="1127" w:type="dxa"/>
            <w:tcBorders>
              <w:top w:val="nil"/>
              <w:left w:val="nil"/>
              <w:bottom w:val="nil"/>
              <w:right w:val="nil"/>
            </w:tcBorders>
            <w:shd w:val="clear" w:color="auto" w:fill="auto"/>
            <w:noWrap/>
            <w:vAlign w:val="bottom"/>
            <w:hideMark/>
          </w:tcPr>
          <w:p w14:paraId="2EC3B155"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0</w:t>
            </w:r>
          </w:p>
        </w:tc>
        <w:tc>
          <w:tcPr>
            <w:tcW w:w="770" w:type="dxa"/>
            <w:tcBorders>
              <w:top w:val="nil"/>
              <w:left w:val="nil"/>
              <w:bottom w:val="nil"/>
              <w:right w:val="nil"/>
            </w:tcBorders>
            <w:shd w:val="clear" w:color="auto" w:fill="auto"/>
            <w:noWrap/>
            <w:vAlign w:val="bottom"/>
            <w:hideMark/>
          </w:tcPr>
          <w:p w14:paraId="2476D256"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0</w:t>
            </w:r>
          </w:p>
        </w:tc>
        <w:tc>
          <w:tcPr>
            <w:tcW w:w="1305" w:type="dxa"/>
            <w:tcBorders>
              <w:top w:val="nil"/>
              <w:left w:val="nil"/>
              <w:bottom w:val="nil"/>
              <w:right w:val="nil"/>
            </w:tcBorders>
            <w:shd w:val="clear" w:color="auto" w:fill="auto"/>
            <w:noWrap/>
            <w:vAlign w:val="bottom"/>
            <w:hideMark/>
          </w:tcPr>
          <w:p w14:paraId="7D6FF984"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0</w:t>
            </w:r>
          </w:p>
        </w:tc>
        <w:tc>
          <w:tcPr>
            <w:tcW w:w="853" w:type="dxa"/>
            <w:tcBorders>
              <w:top w:val="nil"/>
              <w:left w:val="nil"/>
              <w:bottom w:val="nil"/>
              <w:right w:val="nil"/>
            </w:tcBorders>
            <w:shd w:val="clear" w:color="auto" w:fill="auto"/>
            <w:noWrap/>
            <w:vAlign w:val="bottom"/>
            <w:hideMark/>
          </w:tcPr>
          <w:p w14:paraId="4BC439B5"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0</w:t>
            </w:r>
          </w:p>
        </w:tc>
        <w:tc>
          <w:tcPr>
            <w:tcW w:w="595" w:type="dxa"/>
            <w:tcBorders>
              <w:top w:val="nil"/>
              <w:left w:val="nil"/>
              <w:bottom w:val="nil"/>
              <w:right w:val="nil"/>
            </w:tcBorders>
            <w:shd w:val="clear" w:color="auto" w:fill="auto"/>
            <w:noWrap/>
            <w:vAlign w:val="bottom"/>
            <w:hideMark/>
          </w:tcPr>
          <w:p w14:paraId="41E6BF3A"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17</w:t>
            </w:r>
          </w:p>
        </w:tc>
      </w:tr>
      <w:tr w:rsidR="00466BE1" w:rsidRPr="00466BE1" w14:paraId="2CC25E8C" w14:textId="77777777" w:rsidTr="00466BE1">
        <w:trPr>
          <w:trHeight w:val="339"/>
        </w:trPr>
        <w:tc>
          <w:tcPr>
            <w:tcW w:w="1874" w:type="dxa"/>
            <w:vMerge/>
            <w:tcBorders>
              <w:top w:val="single" w:sz="8" w:space="0" w:color="auto"/>
              <w:left w:val="nil"/>
              <w:bottom w:val="single" w:sz="8" w:space="0" w:color="000000"/>
              <w:right w:val="nil"/>
            </w:tcBorders>
            <w:vAlign w:val="center"/>
            <w:hideMark/>
          </w:tcPr>
          <w:p w14:paraId="3F51ADF2" w14:textId="77777777" w:rsidR="00466BE1" w:rsidRPr="00466BE1" w:rsidRDefault="00466BE1" w:rsidP="0047678B">
            <w:pPr>
              <w:spacing w:line="240" w:lineRule="auto"/>
              <w:ind w:firstLine="0"/>
              <w:rPr>
                <w:rFonts w:eastAsia="Times New Roman" w:cs="Times New Roman"/>
                <w:color w:val="000000"/>
                <w:sz w:val="18"/>
                <w:szCs w:val="18"/>
                <w:lang w:eastAsia="es-PE"/>
              </w:rPr>
            </w:pPr>
          </w:p>
        </w:tc>
        <w:tc>
          <w:tcPr>
            <w:tcW w:w="1305" w:type="dxa"/>
            <w:tcBorders>
              <w:top w:val="nil"/>
              <w:left w:val="nil"/>
              <w:bottom w:val="nil"/>
              <w:right w:val="nil"/>
            </w:tcBorders>
            <w:shd w:val="clear" w:color="auto" w:fill="auto"/>
            <w:noWrap/>
            <w:vAlign w:val="bottom"/>
            <w:hideMark/>
          </w:tcPr>
          <w:p w14:paraId="3B8AF195" w14:textId="77777777" w:rsidR="00466BE1" w:rsidRPr="00466BE1" w:rsidRDefault="00466BE1" w:rsidP="0047678B">
            <w:pPr>
              <w:spacing w:line="240" w:lineRule="auto"/>
              <w:ind w:firstLine="0"/>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 xml:space="preserve">Casa nunca </w:t>
            </w:r>
          </w:p>
        </w:tc>
        <w:tc>
          <w:tcPr>
            <w:tcW w:w="684" w:type="dxa"/>
            <w:tcBorders>
              <w:top w:val="nil"/>
              <w:left w:val="nil"/>
              <w:bottom w:val="nil"/>
              <w:right w:val="nil"/>
            </w:tcBorders>
            <w:shd w:val="clear" w:color="auto" w:fill="auto"/>
            <w:noWrap/>
            <w:vAlign w:val="bottom"/>
            <w:hideMark/>
          </w:tcPr>
          <w:p w14:paraId="5C62C4B5"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0</w:t>
            </w:r>
          </w:p>
        </w:tc>
        <w:tc>
          <w:tcPr>
            <w:tcW w:w="1127" w:type="dxa"/>
            <w:tcBorders>
              <w:top w:val="nil"/>
              <w:left w:val="nil"/>
              <w:bottom w:val="nil"/>
              <w:right w:val="nil"/>
            </w:tcBorders>
            <w:shd w:val="clear" w:color="auto" w:fill="auto"/>
            <w:noWrap/>
            <w:vAlign w:val="bottom"/>
            <w:hideMark/>
          </w:tcPr>
          <w:p w14:paraId="54213CF4"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48</w:t>
            </w:r>
          </w:p>
        </w:tc>
        <w:tc>
          <w:tcPr>
            <w:tcW w:w="770" w:type="dxa"/>
            <w:tcBorders>
              <w:top w:val="nil"/>
              <w:left w:val="nil"/>
              <w:bottom w:val="nil"/>
              <w:right w:val="nil"/>
            </w:tcBorders>
            <w:shd w:val="clear" w:color="auto" w:fill="auto"/>
            <w:noWrap/>
            <w:vAlign w:val="bottom"/>
            <w:hideMark/>
          </w:tcPr>
          <w:p w14:paraId="1A2C3762"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42</w:t>
            </w:r>
          </w:p>
        </w:tc>
        <w:tc>
          <w:tcPr>
            <w:tcW w:w="1305" w:type="dxa"/>
            <w:tcBorders>
              <w:top w:val="nil"/>
              <w:left w:val="nil"/>
              <w:bottom w:val="nil"/>
              <w:right w:val="nil"/>
            </w:tcBorders>
            <w:shd w:val="clear" w:color="auto" w:fill="auto"/>
            <w:noWrap/>
            <w:vAlign w:val="bottom"/>
            <w:hideMark/>
          </w:tcPr>
          <w:p w14:paraId="2D555CCE"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32</w:t>
            </w:r>
          </w:p>
        </w:tc>
        <w:tc>
          <w:tcPr>
            <w:tcW w:w="853" w:type="dxa"/>
            <w:tcBorders>
              <w:top w:val="nil"/>
              <w:left w:val="nil"/>
              <w:bottom w:val="nil"/>
              <w:right w:val="nil"/>
            </w:tcBorders>
            <w:shd w:val="clear" w:color="auto" w:fill="auto"/>
            <w:noWrap/>
            <w:vAlign w:val="bottom"/>
            <w:hideMark/>
          </w:tcPr>
          <w:p w14:paraId="3ED61923"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0</w:t>
            </w:r>
          </w:p>
        </w:tc>
        <w:tc>
          <w:tcPr>
            <w:tcW w:w="595" w:type="dxa"/>
            <w:tcBorders>
              <w:top w:val="nil"/>
              <w:left w:val="nil"/>
              <w:bottom w:val="nil"/>
              <w:right w:val="nil"/>
            </w:tcBorders>
            <w:shd w:val="clear" w:color="auto" w:fill="auto"/>
            <w:noWrap/>
            <w:vAlign w:val="bottom"/>
            <w:hideMark/>
          </w:tcPr>
          <w:p w14:paraId="368F2670"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122</w:t>
            </w:r>
          </w:p>
        </w:tc>
      </w:tr>
      <w:tr w:rsidR="00466BE1" w:rsidRPr="00466BE1" w14:paraId="16232664" w14:textId="77777777" w:rsidTr="00466BE1">
        <w:trPr>
          <w:trHeight w:val="339"/>
        </w:trPr>
        <w:tc>
          <w:tcPr>
            <w:tcW w:w="1874" w:type="dxa"/>
            <w:vMerge/>
            <w:tcBorders>
              <w:top w:val="single" w:sz="8" w:space="0" w:color="auto"/>
              <w:left w:val="nil"/>
              <w:bottom w:val="single" w:sz="8" w:space="0" w:color="000000"/>
              <w:right w:val="nil"/>
            </w:tcBorders>
            <w:vAlign w:val="center"/>
            <w:hideMark/>
          </w:tcPr>
          <w:p w14:paraId="37B1DBC1" w14:textId="77777777" w:rsidR="00466BE1" w:rsidRPr="00466BE1" w:rsidRDefault="00466BE1" w:rsidP="0047678B">
            <w:pPr>
              <w:spacing w:line="240" w:lineRule="auto"/>
              <w:ind w:firstLine="0"/>
              <w:rPr>
                <w:rFonts w:eastAsia="Times New Roman" w:cs="Times New Roman"/>
                <w:color w:val="000000"/>
                <w:sz w:val="18"/>
                <w:szCs w:val="18"/>
                <w:lang w:eastAsia="es-PE"/>
              </w:rPr>
            </w:pPr>
          </w:p>
        </w:tc>
        <w:tc>
          <w:tcPr>
            <w:tcW w:w="1305" w:type="dxa"/>
            <w:tcBorders>
              <w:top w:val="nil"/>
              <w:left w:val="nil"/>
              <w:bottom w:val="nil"/>
              <w:right w:val="nil"/>
            </w:tcBorders>
            <w:shd w:val="clear" w:color="auto" w:fill="auto"/>
            <w:noWrap/>
            <w:vAlign w:val="bottom"/>
            <w:hideMark/>
          </w:tcPr>
          <w:p w14:paraId="3D484C1C" w14:textId="77777777" w:rsidR="00466BE1" w:rsidRPr="00466BE1" w:rsidRDefault="00466BE1" w:rsidP="0047678B">
            <w:pPr>
              <w:spacing w:line="240" w:lineRule="auto"/>
              <w:ind w:firstLine="0"/>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 xml:space="preserve">A veces </w:t>
            </w:r>
          </w:p>
        </w:tc>
        <w:tc>
          <w:tcPr>
            <w:tcW w:w="684" w:type="dxa"/>
            <w:tcBorders>
              <w:top w:val="nil"/>
              <w:left w:val="nil"/>
              <w:bottom w:val="nil"/>
              <w:right w:val="nil"/>
            </w:tcBorders>
            <w:shd w:val="clear" w:color="auto" w:fill="auto"/>
            <w:noWrap/>
            <w:vAlign w:val="bottom"/>
            <w:hideMark/>
          </w:tcPr>
          <w:p w14:paraId="199CB593"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0</w:t>
            </w:r>
          </w:p>
        </w:tc>
        <w:tc>
          <w:tcPr>
            <w:tcW w:w="1127" w:type="dxa"/>
            <w:tcBorders>
              <w:top w:val="nil"/>
              <w:left w:val="nil"/>
              <w:bottom w:val="nil"/>
              <w:right w:val="nil"/>
            </w:tcBorders>
            <w:shd w:val="clear" w:color="auto" w:fill="auto"/>
            <w:noWrap/>
            <w:vAlign w:val="bottom"/>
            <w:hideMark/>
          </w:tcPr>
          <w:p w14:paraId="2BEE955B"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0</w:t>
            </w:r>
          </w:p>
        </w:tc>
        <w:tc>
          <w:tcPr>
            <w:tcW w:w="770" w:type="dxa"/>
            <w:tcBorders>
              <w:top w:val="nil"/>
              <w:left w:val="nil"/>
              <w:bottom w:val="nil"/>
              <w:right w:val="nil"/>
            </w:tcBorders>
            <w:shd w:val="clear" w:color="auto" w:fill="auto"/>
            <w:noWrap/>
            <w:vAlign w:val="bottom"/>
            <w:hideMark/>
          </w:tcPr>
          <w:p w14:paraId="7AE48C70"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0</w:t>
            </w:r>
          </w:p>
        </w:tc>
        <w:tc>
          <w:tcPr>
            <w:tcW w:w="1305" w:type="dxa"/>
            <w:tcBorders>
              <w:top w:val="nil"/>
              <w:left w:val="nil"/>
              <w:bottom w:val="nil"/>
              <w:right w:val="nil"/>
            </w:tcBorders>
            <w:shd w:val="clear" w:color="auto" w:fill="auto"/>
            <w:noWrap/>
            <w:vAlign w:val="bottom"/>
            <w:hideMark/>
          </w:tcPr>
          <w:p w14:paraId="2CEC905C"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69</w:t>
            </w:r>
          </w:p>
        </w:tc>
        <w:tc>
          <w:tcPr>
            <w:tcW w:w="853" w:type="dxa"/>
            <w:tcBorders>
              <w:top w:val="nil"/>
              <w:left w:val="nil"/>
              <w:bottom w:val="nil"/>
              <w:right w:val="nil"/>
            </w:tcBorders>
            <w:shd w:val="clear" w:color="auto" w:fill="auto"/>
            <w:noWrap/>
            <w:vAlign w:val="bottom"/>
            <w:hideMark/>
          </w:tcPr>
          <w:p w14:paraId="0A6AF404"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24</w:t>
            </w:r>
          </w:p>
        </w:tc>
        <w:tc>
          <w:tcPr>
            <w:tcW w:w="595" w:type="dxa"/>
            <w:tcBorders>
              <w:top w:val="nil"/>
              <w:left w:val="nil"/>
              <w:bottom w:val="nil"/>
              <w:right w:val="nil"/>
            </w:tcBorders>
            <w:shd w:val="clear" w:color="auto" w:fill="auto"/>
            <w:noWrap/>
            <w:vAlign w:val="bottom"/>
            <w:hideMark/>
          </w:tcPr>
          <w:p w14:paraId="441FE1B8"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93</w:t>
            </w:r>
          </w:p>
        </w:tc>
      </w:tr>
      <w:tr w:rsidR="00466BE1" w:rsidRPr="00466BE1" w14:paraId="3ABF3E6C" w14:textId="77777777" w:rsidTr="00466BE1">
        <w:trPr>
          <w:trHeight w:val="339"/>
        </w:trPr>
        <w:tc>
          <w:tcPr>
            <w:tcW w:w="1874" w:type="dxa"/>
            <w:vMerge/>
            <w:tcBorders>
              <w:top w:val="single" w:sz="8" w:space="0" w:color="auto"/>
              <w:left w:val="nil"/>
              <w:bottom w:val="single" w:sz="8" w:space="0" w:color="000000"/>
              <w:right w:val="nil"/>
            </w:tcBorders>
            <w:vAlign w:val="center"/>
            <w:hideMark/>
          </w:tcPr>
          <w:p w14:paraId="5D8475EF" w14:textId="77777777" w:rsidR="00466BE1" w:rsidRPr="00466BE1" w:rsidRDefault="00466BE1" w:rsidP="0047678B">
            <w:pPr>
              <w:spacing w:line="240" w:lineRule="auto"/>
              <w:ind w:firstLine="0"/>
              <w:rPr>
                <w:rFonts w:eastAsia="Times New Roman" w:cs="Times New Roman"/>
                <w:color w:val="000000"/>
                <w:sz w:val="18"/>
                <w:szCs w:val="18"/>
                <w:lang w:eastAsia="es-PE"/>
              </w:rPr>
            </w:pPr>
          </w:p>
        </w:tc>
        <w:tc>
          <w:tcPr>
            <w:tcW w:w="1305" w:type="dxa"/>
            <w:tcBorders>
              <w:top w:val="nil"/>
              <w:left w:val="nil"/>
              <w:bottom w:val="nil"/>
              <w:right w:val="nil"/>
            </w:tcBorders>
            <w:shd w:val="clear" w:color="auto" w:fill="auto"/>
            <w:noWrap/>
            <w:vAlign w:val="bottom"/>
            <w:hideMark/>
          </w:tcPr>
          <w:p w14:paraId="3DAD4716" w14:textId="77777777" w:rsidR="00466BE1" w:rsidRPr="00466BE1" w:rsidRDefault="00466BE1" w:rsidP="0047678B">
            <w:pPr>
              <w:spacing w:line="240" w:lineRule="auto"/>
              <w:ind w:firstLine="0"/>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 xml:space="preserve">Casi siempre </w:t>
            </w:r>
          </w:p>
        </w:tc>
        <w:tc>
          <w:tcPr>
            <w:tcW w:w="684" w:type="dxa"/>
            <w:tcBorders>
              <w:top w:val="nil"/>
              <w:left w:val="nil"/>
              <w:bottom w:val="nil"/>
              <w:right w:val="nil"/>
            </w:tcBorders>
            <w:shd w:val="clear" w:color="auto" w:fill="auto"/>
            <w:noWrap/>
            <w:vAlign w:val="bottom"/>
            <w:hideMark/>
          </w:tcPr>
          <w:p w14:paraId="3B8CFB19"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0</w:t>
            </w:r>
          </w:p>
        </w:tc>
        <w:tc>
          <w:tcPr>
            <w:tcW w:w="1127" w:type="dxa"/>
            <w:tcBorders>
              <w:top w:val="nil"/>
              <w:left w:val="nil"/>
              <w:bottom w:val="nil"/>
              <w:right w:val="nil"/>
            </w:tcBorders>
            <w:shd w:val="clear" w:color="auto" w:fill="auto"/>
            <w:noWrap/>
            <w:vAlign w:val="bottom"/>
            <w:hideMark/>
          </w:tcPr>
          <w:p w14:paraId="2A89BB56"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0</w:t>
            </w:r>
          </w:p>
        </w:tc>
        <w:tc>
          <w:tcPr>
            <w:tcW w:w="770" w:type="dxa"/>
            <w:tcBorders>
              <w:top w:val="nil"/>
              <w:left w:val="nil"/>
              <w:bottom w:val="nil"/>
              <w:right w:val="nil"/>
            </w:tcBorders>
            <w:shd w:val="clear" w:color="auto" w:fill="auto"/>
            <w:noWrap/>
            <w:vAlign w:val="bottom"/>
            <w:hideMark/>
          </w:tcPr>
          <w:p w14:paraId="00E49023"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0</w:t>
            </w:r>
          </w:p>
        </w:tc>
        <w:tc>
          <w:tcPr>
            <w:tcW w:w="1305" w:type="dxa"/>
            <w:tcBorders>
              <w:top w:val="nil"/>
              <w:left w:val="nil"/>
              <w:bottom w:val="nil"/>
              <w:right w:val="nil"/>
            </w:tcBorders>
            <w:shd w:val="clear" w:color="auto" w:fill="auto"/>
            <w:noWrap/>
            <w:vAlign w:val="bottom"/>
            <w:hideMark/>
          </w:tcPr>
          <w:p w14:paraId="5B7A438A"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0</w:t>
            </w:r>
          </w:p>
        </w:tc>
        <w:tc>
          <w:tcPr>
            <w:tcW w:w="853" w:type="dxa"/>
            <w:tcBorders>
              <w:top w:val="nil"/>
              <w:left w:val="nil"/>
              <w:bottom w:val="nil"/>
              <w:right w:val="nil"/>
            </w:tcBorders>
            <w:shd w:val="clear" w:color="auto" w:fill="auto"/>
            <w:noWrap/>
            <w:vAlign w:val="bottom"/>
            <w:hideMark/>
          </w:tcPr>
          <w:p w14:paraId="7C7DE124"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47</w:t>
            </w:r>
          </w:p>
        </w:tc>
        <w:tc>
          <w:tcPr>
            <w:tcW w:w="595" w:type="dxa"/>
            <w:tcBorders>
              <w:top w:val="nil"/>
              <w:left w:val="nil"/>
              <w:bottom w:val="nil"/>
              <w:right w:val="nil"/>
            </w:tcBorders>
            <w:shd w:val="clear" w:color="auto" w:fill="auto"/>
            <w:noWrap/>
            <w:vAlign w:val="bottom"/>
            <w:hideMark/>
          </w:tcPr>
          <w:p w14:paraId="04332FD9"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47</w:t>
            </w:r>
          </w:p>
        </w:tc>
      </w:tr>
      <w:tr w:rsidR="00466BE1" w:rsidRPr="00466BE1" w14:paraId="2FD577DA" w14:textId="77777777" w:rsidTr="00466BE1">
        <w:trPr>
          <w:trHeight w:val="356"/>
        </w:trPr>
        <w:tc>
          <w:tcPr>
            <w:tcW w:w="1874" w:type="dxa"/>
            <w:vMerge/>
            <w:tcBorders>
              <w:top w:val="single" w:sz="8" w:space="0" w:color="auto"/>
              <w:left w:val="nil"/>
              <w:bottom w:val="single" w:sz="8" w:space="0" w:color="000000"/>
              <w:right w:val="nil"/>
            </w:tcBorders>
            <w:vAlign w:val="center"/>
            <w:hideMark/>
          </w:tcPr>
          <w:p w14:paraId="55CA7D9D" w14:textId="77777777" w:rsidR="00466BE1" w:rsidRPr="00466BE1" w:rsidRDefault="00466BE1" w:rsidP="0047678B">
            <w:pPr>
              <w:spacing w:line="240" w:lineRule="auto"/>
              <w:ind w:firstLine="0"/>
              <w:rPr>
                <w:rFonts w:eastAsia="Times New Roman" w:cs="Times New Roman"/>
                <w:color w:val="000000"/>
                <w:sz w:val="18"/>
                <w:szCs w:val="18"/>
                <w:lang w:eastAsia="es-PE"/>
              </w:rPr>
            </w:pPr>
          </w:p>
        </w:tc>
        <w:tc>
          <w:tcPr>
            <w:tcW w:w="1305" w:type="dxa"/>
            <w:tcBorders>
              <w:top w:val="nil"/>
              <w:left w:val="nil"/>
              <w:bottom w:val="single" w:sz="4" w:space="0" w:color="auto"/>
              <w:right w:val="nil"/>
            </w:tcBorders>
            <w:shd w:val="clear" w:color="auto" w:fill="auto"/>
            <w:noWrap/>
            <w:vAlign w:val="bottom"/>
            <w:hideMark/>
          </w:tcPr>
          <w:p w14:paraId="5441DBB5" w14:textId="77777777" w:rsidR="00466BE1" w:rsidRPr="00466BE1" w:rsidRDefault="00466BE1" w:rsidP="0047678B">
            <w:pPr>
              <w:spacing w:line="240" w:lineRule="auto"/>
              <w:ind w:firstLine="0"/>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 xml:space="preserve">Siempre </w:t>
            </w:r>
          </w:p>
        </w:tc>
        <w:tc>
          <w:tcPr>
            <w:tcW w:w="684" w:type="dxa"/>
            <w:tcBorders>
              <w:top w:val="nil"/>
              <w:left w:val="nil"/>
              <w:bottom w:val="single" w:sz="4" w:space="0" w:color="auto"/>
              <w:right w:val="nil"/>
            </w:tcBorders>
            <w:shd w:val="clear" w:color="auto" w:fill="auto"/>
            <w:noWrap/>
            <w:vAlign w:val="bottom"/>
            <w:hideMark/>
          </w:tcPr>
          <w:p w14:paraId="7D968944"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0</w:t>
            </w:r>
          </w:p>
        </w:tc>
        <w:tc>
          <w:tcPr>
            <w:tcW w:w="1127" w:type="dxa"/>
            <w:tcBorders>
              <w:top w:val="nil"/>
              <w:left w:val="nil"/>
              <w:bottom w:val="single" w:sz="4" w:space="0" w:color="auto"/>
              <w:right w:val="nil"/>
            </w:tcBorders>
            <w:shd w:val="clear" w:color="auto" w:fill="auto"/>
            <w:noWrap/>
            <w:vAlign w:val="bottom"/>
            <w:hideMark/>
          </w:tcPr>
          <w:p w14:paraId="131CDFBB"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0</w:t>
            </w:r>
          </w:p>
        </w:tc>
        <w:tc>
          <w:tcPr>
            <w:tcW w:w="770" w:type="dxa"/>
            <w:tcBorders>
              <w:top w:val="nil"/>
              <w:left w:val="nil"/>
              <w:bottom w:val="single" w:sz="4" w:space="0" w:color="auto"/>
              <w:right w:val="nil"/>
            </w:tcBorders>
            <w:shd w:val="clear" w:color="auto" w:fill="auto"/>
            <w:noWrap/>
            <w:vAlign w:val="bottom"/>
            <w:hideMark/>
          </w:tcPr>
          <w:p w14:paraId="55BFBD4F"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0</w:t>
            </w:r>
          </w:p>
        </w:tc>
        <w:tc>
          <w:tcPr>
            <w:tcW w:w="1305" w:type="dxa"/>
            <w:tcBorders>
              <w:top w:val="nil"/>
              <w:left w:val="nil"/>
              <w:bottom w:val="single" w:sz="4" w:space="0" w:color="auto"/>
              <w:right w:val="nil"/>
            </w:tcBorders>
            <w:shd w:val="clear" w:color="auto" w:fill="auto"/>
            <w:noWrap/>
            <w:vAlign w:val="bottom"/>
            <w:hideMark/>
          </w:tcPr>
          <w:p w14:paraId="37CE5844"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0</w:t>
            </w:r>
          </w:p>
        </w:tc>
        <w:tc>
          <w:tcPr>
            <w:tcW w:w="853" w:type="dxa"/>
            <w:tcBorders>
              <w:top w:val="nil"/>
              <w:left w:val="nil"/>
              <w:bottom w:val="single" w:sz="4" w:space="0" w:color="auto"/>
              <w:right w:val="nil"/>
            </w:tcBorders>
            <w:shd w:val="clear" w:color="auto" w:fill="auto"/>
            <w:noWrap/>
            <w:vAlign w:val="bottom"/>
            <w:hideMark/>
          </w:tcPr>
          <w:p w14:paraId="021CF702"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80</w:t>
            </w:r>
          </w:p>
        </w:tc>
        <w:tc>
          <w:tcPr>
            <w:tcW w:w="595" w:type="dxa"/>
            <w:tcBorders>
              <w:top w:val="nil"/>
              <w:left w:val="nil"/>
              <w:bottom w:val="single" w:sz="4" w:space="0" w:color="auto"/>
              <w:right w:val="nil"/>
            </w:tcBorders>
            <w:shd w:val="clear" w:color="auto" w:fill="auto"/>
            <w:noWrap/>
            <w:vAlign w:val="bottom"/>
            <w:hideMark/>
          </w:tcPr>
          <w:p w14:paraId="2C3CB416" w14:textId="77777777" w:rsidR="00466BE1" w:rsidRPr="00466BE1" w:rsidRDefault="00466BE1" w:rsidP="0047678B">
            <w:pPr>
              <w:spacing w:line="240" w:lineRule="auto"/>
              <w:ind w:firstLine="0"/>
              <w:jc w:val="center"/>
              <w:rPr>
                <w:rFonts w:eastAsia="Times New Roman" w:cs="Times New Roman"/>
                <w:color w:val="000000"/>
                <w:sz w:val="18"/>
                <w:szCs w:val="18"/>
                <w:lang w:eastAsia="es-PE"/>
              </w:rPr>
            </w:pPr>
            <w:r w:rsidRPr="00466BE1">
              <w:rPr>
                <w:rFonts w:eastAsia="Times New Roman" w:cs="Times New Roman"/>
                <w:color w:val="000000"/>
                <w:sz w:val="18"/>
                <w:szCs w:val="18"/>
                <w:lang w:eastAsia="es-PE"/>
              </w:rPr>
              <w:t>80</w:t>
            </w:r>
          </w:p>
        </w:tc>
      </w:tr>
      <w:tr w:rsidR="00466BE1" w:rsidRPr="00466BE1" w14:paraId="28C44BCB" w14:textId="77777777" w:rsidTr="00466BE1">
        <w:trPr>
          <w:trHeight w:val="339"/>
        </w:trPr>
        <w:tc>
          <w:tcPr>
            <w:tcW w:w="1874" w:type="dxa"/>
            <w:tcBorders>
              <w:top w:val="single" w:sz="4" w:space="0" w:color="auto"/>
              <w:left w:val="nil"/>
              <w:bottom w:val="single" w:sz="4" w:space="0" w:color="auto"/>
              <w:right w:val="nil"/>
            </w:tcBorders>
            <w:shd w:val="clear" w:color="auto" w:fill="auto"/>
            <w:noWrap/>
            <w:vAlign w:val="bottom"/>
            <w:hideMark/>
          </w:tcPr>
          <w:p w14:paraId="2B63B818" w14:textId="77777777" w:rsidR="00466BE1" w:rsidRPr="00466BE1" w:rsidRDefault="00466BE1" w:rsidP="0047678B">
            <w:pPr>
              <w:spacing w:line="240" w:lineRule="auto"/>
              <w:ind w:firstLine="0"/>
              <w:jc w:val="center"/>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Total</w:t>
            </w:r>
          </w:p>
        </w:tc>
        <w:tc>
          <w:tcPr>
            <w:tcW w:w="1305" w:type="dxa"/>
            <w:tcBorders>
              <w:top w:val="nil"/>
              <w:left w:val="nil"/>
              <w:bottom w:val="single" w:sz="4" w:space="0" w:color="auto"/>
              <w:right w:val="nil"/>
            </w:tcBorders>
            <w:shd w:val="clear" w:color="auto" w:fill="auto"/>
            <w:noWrap/>
            <w:vAlign w:val="bottom"/>
            <w:hideMark/>
          </w:tcPr>
          <w:p w14:paraId="2B9A38A7" w14:textId="77777777" w:rsidR="00466BE1" w:rsidRPr="00466BE1" w:rsidRDefault="00466BE1" w:rsidP="0047678B">
            <w:pPr>
              <w:spacing w:line="240" w:lineRule="auto"/>
              <w:ind w:firstLine="0"/>
              <w:rPr>
                <w:rFonts w:eastAsia="Times New Roman" w:cs="Times New Roman"/>
                <w:color w:val="000000"/>
                <w:sz w:val="18"/>
                <w:szCs w:val="18"/>
                <w:lang w:eastAsia="es-PE"/>
              </w:rPr>
            </w:pPr>
            <w:r w:rsidRPr="00466BE1">
              <w:rPr>
                <w:rFonts w:eastAsia="Times New Roman" w:cs="Times New Roman"/>
                <w:color w:val="000000"/>
                <w:sz w:val="18"/>
                <w:szCs w:val="18"/>
                <w:lang w:eastAsia="es-PE"/>
              </w:rPr>
              <w:t> </w:t>
            </w:r>
          </w:p>
        </w:tc>
        <w:tc>
          <w:tcPr>
            <w:tcW w:w="684" w:type="dxa"/>
            <w:tcBorders>
              <w:top w:val="nil"/>
              <w:left w:val="nil"/>
              <w:bottom w:val="single" w:sz="4" w:space="0" w:color="auto"/>
              <w:right w:val="nil"/>
            </w:tcBorders>
            <w:shd w:val="clear" w:color="auto" w:fill="auto"/>
            <w:noWrap/>
            <w:vAlign w:val="bottom"/>
            <w:hideMark/>
          </w:tcPr>
          <w:p w14:paraId="567C2087" w14:textId="77777777" w:rsidR="00466BE1" w:rsidRPr="00466BE1" w:rsidRDefault="00466BE1" w:rsidP="0047678B">
            <w:pPr>
              <w:spacing w:line="240" w:lineRule="auto"/>
              <w:ind w:firstLine="0"/>
              <w:jc w:val="center"/>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17</w:t>
            </w:r>
          </w:p>
        </w:tc>
        <w:tc>
          <w:tcPr>
            <w:tcW w:w="1127" w:type="dxa"/>
            <w:tcBorders>
              <w:top w:val="nil"/>
              <w:left w:val="nil"/>
              <w:bottom w:val="single" w:sz="4" w:space="0" w:color="auto"/>
              <w:right w:val="nil"/>
            </w:tcBorders>
            <w:shd w:val="clear" w:color="auto" w:fill="auto"/>
            <w:noWrap/>
            <w:vAlign w:val="bottom"/>
            <w:hideMark/>
          </w:tcPr>
          <w:p w14:paraId="72F8CE48" w14:textId="77777777" w:rsidR="00466BE1" w:rsidRPr="00466BE1" w:rsidRDefault="00466BE1" w:rsidP="0047678B">
            <w:pPr>
              <w:spacing w:line="240" w:lineRule="auto"/>
              <w:ind w:firstLine="0"/>
              <w:jc w:val="center"/>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48</w:t>
            </w:r>
          </w:p>
        </w:tc>
        <w:tc>
          <w:tcPr>
            <w:tcW w:w="770" w:type="dxa"/>
            <w:tcBorders>
              <w:top w:val="nil"/>
              <w:left w:val="nil"/>
              <w:bottom w:val="single" w:sz="4" w:space="0" w:color="auto"/>
              <w:right w:val="nil"/>
            </w:tcBorders>
            <w:shd w:val="clear" w:color="auto" w:fill="auto"/>
            <w:noWrap/>
            <w:vAlign w:val="bottom"/>
            <w:hideMark/>
          </w:tcPr>
          <w:p w14:paraId="4E0E87EE" w14:textId="77777777" w:rsidR="00466BE1" w:rsidRPr="00466BE1" w:rsidRDefault="00466BE1" w:rsidP="0047678B">
            <w:pPr>
              <w:spacing w:line="240" w:lineRule="auto"/>
              <w:ind w:firstLine="0"/>
              <w:jc w:val="center"/>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42</w:t>
            </w:r>
          </w:p>
        </w:tc>
        <w:tc>
          <w:tcPr>
            <w:tcW w:w="1305" w:type="dxa"/>
            <w:tcBorders>
              <w:top w:val="nil"/>
              <w:left w:val="nil"/>
              <w:bottom w:val="single" w:sz="4" w:space="0" w:color="auto"/>
              <w:right w:val="nil"/>
            </w:tcBorders>
            <w:shd w:val="clear" w:color="auto" w:fill="auto"/>
            <w:noWrap/>
            <w:vAlign w:val="bottom"/>
            <w:hideMark/>
          </w:tcPr>
          <w:p w14:paraId="1E81A555" w14:textId="77777777" w:rsidR="00466BE1" w:rsidRPr="00466BE1" w:rsidRDefault="00466BE1" w:rsidP="0047678B">
            <w:pPr>
              <w:spacing w:line="240" w:lineRule="auto"/>
              <w:ind w:firstLine="0"/>
              <w:jc w:val="center"/>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101</w:t>
            </w:r>
          </w:p>
        </w:tc>
        <w:tc>
          <w:tcPr>
            <w:tcW w:w="853" w:type="dxa"/>
            <w:tcBorders>
              <w:top w:val="nil"/>
              <w:left w:val="nil"/>
              <w:bottom w:val="single" w:sz="4" w:space="0" w:color="auto"/>
              <w:right w:val="nil"/>
            </w:tcBorders>
            <w:shd w:val="clear" w:color="auto" w:fill="auto"/>
            <w:noWrap/>
            <w:vAlign w:val="bottom"/>
            <w:hideMark/>
          </w:tcPr>
          <w:p w14:paraId="6EB0689F" w14:textId="77777777" w:rsidR="00466BE1" w:rsidRPr="00466BE1" w:rsidRDefault="00466BE1" w:rsidP="0047678B">
            <w:pPr>
              <w:spacing w:line="240" w:lineRule="auto"/>
              <w:ind w:firstLine="0"/>
              <w:jc w:val="center"/>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151</w:t>
            </w:r>
          </w:p>
        </w:tc>
        <w:tc>
          <w:tcPr>
            <w:tcW w:w="595" w:type="dxa"/>
            <w:tcBorders>
              <w:top w:val="nil"/>
              <w:left w:val="nil"/>
              <w:bottom w:val="single" w:sz="4" w:space="0" w:color="auto"/>
              <w:right w:val="nil"/>
            </w:tcBorders>
            <w:shd w:val="clear" w:color="auto" w:fill="auto"/>
            <w:noWrap/>
            <w:vAlign w:val="bottom"/>
            <w:hideMark/>
          </w:tcPr>
          <w:p w14:paraId="00AA8531" w14:textId="77777777" w:rsidR="00466BE1" w:rsidRPr="00466BE1" w:rsidRDefault="00466BE1" w:rsidP="0047678B">
            <w:pPr>
              <w:spacing w:line="240" w:lineRule="auto"/>
              <w:ind w:firstLine="0"/>
              <w:jc w:val="center"/>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359</w:t>
            </w:r>
          </w:p>
        </w:tc>
      </w:tr>
    </w:tbl>
    <w:p w14:paraId="0D9C7DEC" w14:textId="77777777" w:rsidR="00466BE1" w:rsidRPr="00466BE1" w:rsidRDefault="00466BE1" w:rsidP="00466BE1">
      <w:pPr>
        <w:tabs>
          <w:tab w:val="left" w:pos="360"/>
          <w:tab w:val="left" w:pos="709"/>
        </w:tabs>
        <w:ind w:left="567" w:right="-2"/>
        <w:rPr>
          <w:rFonts w:eastAsia="Calibri" w:cs="Times New Roman"/>
          <w:bCs/>
          <w:sz w:val="18"/>
          <w:szCs w:val="18"/>
          <w:lang w:val="es-ES"/>
        </w:rPr>
      </w:pPr>
    </w:p>
    <w:p w14:paraId="4797772D" w14:textId="77777777" w:rsidR="00466BE1" w:rsidRPr="00466BE1" w:rsidRDefault="00466BE1" w:rsidP="00466BE1">
      <w:pPr>
        <w:tabs>
          <w:tab w:val="left" w:pos="360"/>
          <w:tab w:val="left" w:pos="709"/>
        </w:tabs>
        <w:ind w:left="567" w:right="-2"/>
        <w:rPr>
          <w:rFonts w:eastAsia="Calibri" w:cs="Times New Roman"/>
          <w:bCs/>
          <w:sz w:val="18"/>
          <w:szCs w:val="18"/>
          <w:lang w:val="es-ES"/>
        </w:rPr>
      </w:pPr>
    </w:p>
    <w:tbl>
      <w:tblPr>
        <w:tblW w:w="8586" w:type="dxa"/>
        <w:tblInd w:w="142" w:type="dxa"/>
        <w:tblCellMar>
          <w:left w:w="70" w:type="dxa"/>
          <w:right w:w="70" w:type="dxa"/>
        </w:tblCellMar>
        <w:tblLook w:val="04A0" w:firstRow="1" w:lastRow="0" w:firstColumn="1" w:lastColumn="0" w:noHBand="0" w:noVBand="1"/>
      </w:tblPr>
      <w:tblGrid>
        <w:gridCol w:w="1783"/>
        <w:gridCol w:w="1361"/>
        <w:gridCol w:w="1359"/>
        <w:gridCol w:w="1359"/>
        <w:gridCol w:w="1359"/>
        <w:gridCol w:w="1365"/>
      </w:tblGrid>
      <w:tr w:rsidR="00466BE1" w:rsidRPr="00466BE1" w14:paraId="2B239EAA" w14:textId="77777777" w:rsidTr="00466BE1">
        <w:trPr>
          <w:trHeight w:val="237"/>
        </w:trPr>
        <w:tc>
          <w:tcPr>
            <w:tcW w:w="8586" w:type="dxa"/>
            <w:gridSpan w:val="6"/>
            <w:tcBorders>
              <w:top w:val="single" w:sz="4" w:space="0" w:color="auto"/>
              <w:left w:val="nil"/>
              <w:bottom w:val="single" w:sz="4" w:space="0" w:color="auto"/>
              <w:right w:val="nil"/>
            </w:tcBorders>
            <w:shd w:val="clear" w:color="auto" w:fill="auto"/>
            <w:vAlign w:val="center"/>
            <w:hideMark/>
          </w:tcPr>
          <w:p w14:paraId="18C3D088" w14:textId="77777777" w:rsidR="00466BE1" w:rsidRPr="00466BE1" w:rsidRDefault="00466BE1" w:rsidP="0047678B">
            <w:pPr>
              <w:spacing w:line="240" w:lineRule="auto"/>
              <w:ind w:firstLine="0"/>
              <w:jc w:val="center"/>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Medidas simétricas</w:t>
            </w:r>
          </w:p>
        </w:tc>
      </w:tr>
      <w:tr w:rsidR="00466BE1" w:rsidRPr="00466BE1" w14:paraId="30A9617A" w14:textId="77777777" w:rsidTr="00466BE1">
        <w:trPr>
          <w:trHeight w:val="609"/>
        </w:trPr>
        <w:tc>
          <w:tcPr>
            <w:tcW w:w="1783" w:type="dxa"/>
            <w:tcBorders>
              <w:top w:val="nil"/>
              <w:left w:val="nil"/>
              <w:bottom w:val="single" w:sz="4" w:space="0" w:color="auto"/>
              <w:right w:val="nil"/>
            </w:tcBorders>
            <w:shd w:val="clear" w:color="auto" w:fill="auto"/>
            <w:vAlign w:val="center"/>
            <w:hideMark/>
          </w:tcPr>
          <w:p w14:paraId="108AAE83" w14:textId="77777777" w:rsidR="00466BE1" w:rsidRPr="00466BE1" w:rsidRDefault="00466BE1" w:rsidP="0047678B">
            <w:pPr>
              <w:spacing w:line="240" w:lineRule="auto"/>
              <w:ind w:firstLine="0"/>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 </w:t>
            </w:r>
          </w:p>
        </w:tc>
        <w:tc>
          <w:tcPr>
            <w:tcW w:w="1361" w:type="dxa"/>
            <w:tcBorders>
              <w:top w:val="nil"/>
              <w:left w:val="nil"/>
              <w:bottom w:val="single" w:sz="4" w:space="0" w:color="auto"/>
              <w:right w:val="nil"/>
            </w:tcBorders>
            <w:shd w:val="clear" w:color="auto" w:fill="auto"/>
            <w:vAlign w:val="center"/>
            <w:hideMark/>
          </w:tcPr>
          <w:p w14:paraId="33558765" w14:textId="77777777" w:rsidR="00466BE1" w:rsidRPr="00466BE1" w:rsidRDefault="00466BE1" w:rsidP="0047678B">
            <w:pPr>
              <w:spacing w:line="240" w:lineRule="auto"/>
              <w:ind w:firstLine="0"/>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 </w:t>
            </w:r>
          </w:p>
        </w:tc>
        <w:tc>
          <w:tcPr>
            <w:tcW w:w="1359" w:type="dxa"/>
            <w:tcBorders>
              <w:top w:val="nil"/>
              <w:left w:val="nil"/>
              <w:bottom w:val="single" w:sz="4" w:space="0" w:color="auto"/>
              <w:right w:val="nil"/>
            </w:tcBorders>
            <w:shd w:val="clear" w:color="auto" w:fill="auto"/>
            <w:vAlign w:val="center"/>
            <w:hideMark/>
          </w:tcPr>
          <w:p w14:paraId="7338032F" w14:textId="77777777" w:rsidR="00466BE1" w:rsidRPr="00466BE1" w:rsidRDefault="00466BE1" w:rsidP="0047678B">
            <w:pPr>
              <w:spacing w:line="240" w:lineRule="auto"/>
              <w:ind w:firstLine="0"/>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valor</w:t>
            </w:r>
          </w:p>
        </w:tc>
        <w:tc>
          <w:tcPr>
            <w:tcW w:w="1359" w:type="dxa"/>
            <w:tcBorders>
              <w:top w:val="nil"/>
              <w:left w:val="nil"/>
              <w:bottom w:val="single" w:sz="4" w:space="0" w:color="auto"/>
              <w:right w:val="nil"/>
            </w:tcBorders>
            <w:shd w:val="clear" w:color="auto" w:fill="auto"/>
            <w:vAlign w:val="center"/>
            <w:hideMark/>
          </w:tcPr>
          <w:p w14:paraId="46DF0594" w14:textId="77777777" w:rsidR="00466BE1" w:rsidRPr="00466BE1" w:rsidRDefault="00466BE1" w:rsidP="0047678B">
            <w:pPr>
              <w:spacing w:line="240" w:lineRule="auto"/>
              <w:ind w:firstLine="0"/>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 xml:space="preserve">Error estándar </w:t>
            </w:r>
            <w:proofErr w:type="spellStart"/>
            <w:r w:rsidRPr="00466BE1">
              <w:rPr>
                <w:rFonts w:eastAsia="Times New Roman" w:cs="Times New Roman"/>
                <w:b/>
                <w:bCs/>
                <w:color w:val="000000"/>
                <w:sz w:val="18"/>
                <w:szCs w:val="18"/>
                <w:lang w:eastAsia="es-PE"/>
              </w:rPr>
              <w:t>asintotico</w:t>
            </w:r>
            <w:r w:rsidRPr="00466BE1">
              <w:rPr>
                <w:rFonts w:eastAsia="Times New Roman" w:cs="Times New Roman"/>
                <w:b/>
                <w:bCs/>
                <w:color w:val="000000"/>
                <w:sz w:val="18"/>
                <w:szCs w:val="18"/>
                <w:vertAlign w:val="superscript"/>
                <w:lang w:eastAsia="es-PE"/>
              </w:rPr>
              <w:t>a</w:t>
            </w:r>
            <w:proofErr w:type="spellEnd"/>
          </w:p>
        </w:tc>
        <w:tc>
          <w:tcPr>
            <w:tcW w:w="1359" w:type="dxa"/>
            <w:tcBorders>
              <w:top w:val="nil"/>
              <w:left w:val="nil"/>
              <w:bottom w:val="single" w:sz="4" w:space="0" w:color="auto"/>
              <w:right w:val="nil"/>
            </w:tcBorders>
            <w:shd w:val="clear" w:color="auto" w:fill="auto"/>
            <w:vAlign w:val="center"/>
            <w:hideMark/>
          </w:tcPr>
          <w:p w14:paraId="74E5E0FE" w14:textId="77777777" w:rsidR="00466BE1" w:rsidRPr="00466BE1" w:rsidRDefault="00466BE1" w:rsidP="0047678B">
            <w:pPr>
              <w:spacing w:line="240" w:lineRule="auto"/>
              <w:ind w:firstLine="0"/>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 xml:space="preserve">T </w:t>
            </w:r>
            <w:proofErr w:type="spellStart"/>
            <w:r w:rsidRPr="00466BE1">
              <w:rPr>
                <w:rFonts w:eastAsia="Times New Roman" w:cs="Times New Roman"/>
                <w:b/>
                <w:bCs/>
                <w:color w:val="000000"/>
                <w:sz w:val="18"/>
                <w:szCs w:val="18"/>
                <w:lang w:eastAsia="es-PE"/>
              </w:rPr>
              <w:t>aproximada</w:t>
            </w:r>
            <w:r w:rsidRPr="00466BE1">
              <w:rPr>
                <w:rFonts w:eastAsia="Times New Roman" w:cs="Times New Roman"/>
                <w:b/>
                <w:bCs/>
                <w:color w:val="000000"/>
                <w:sz w:val="18"/>
                <w:szCs w:val="18"/>
                <w:vertAlign w:val="superscript"/>
                <w:lang w:eastAsia="es-PE"/>
              </w:rPr>
              <w:t>b</w:t>
            </w:r>
            <w:proofErr w:type="spellEnd"/>
          </w:p>
        </w:tc>
        <w:tc>
          <w:tcPr>
            <w:tcW w:w="1363" w:type="dxa"/>
            <w:tcBorders>
              <w:top w:val="nil"/>
              <w:left w:val="nil"/>
              <w:bottom w:val="single" w:sz="4" w:space="0" w:color="auto"/>
              <w:right w:val="nil"/>
            </w:tcBorders>
            <w:shd w:val="clear" w:color="auto" w:fill="auto"/>
            <w:vAlign w:val="center"/>
            <w:hideMark/>
          </w:tcPr>
          <w:p w14:paraId="31F5757F" w14:textId="77777777" w:rsidR="00466BE1" w:rsidRPr="00466BE1" w:rsidRDefault="00466BE1" w:rsidP="0047678B">
            <w:pPr>
              <w:spacing w:line="240" w:lineRule="auto"/>
              <w:ind w:firstLine="0"/>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Significación aproximada</w:t>
            </w:r>
          </w:p>
        </w:tc>
      </w:tr>
      <w:tr w:rsidR="00466BE1" w:rsidRPr="00466BE1" w14:paraId="4DC7C6D2" w14:textId="77777777" w:rsidTr="00466BE1">
        <w:trPr>
          <w:trHeight w:val="333"/>
        </w:trPr>
        <w:tc>
          <w:tcPr>
            <w:tcW w:w="1783" w:type="dxa"/>
            <w:tcBorders>
              <w:top w:val="nil"/>
              <w:left w:val="nil"/>
              <w:bottom w:val="nil"/>
              <w:right w:val="nil"/>
            </w:tcBorders>
            <w:shd w:val="clear" w:color="auto" w:fill="auto"/>
            <w:vAlign w:val="center"/>
            <w:hideMark/>
          </w:tcPr>
          <w:p w14:paraId="6D0D6514" w14:textId="77777777" w:rsidR="00466BE1" w:rsidRPr="00466BE1" w:rsidRDefault="00466BE1" w:rsidP="0047678B">
            <w:pPr>
              <w:spacing w:line="240" w:lineRule="auto"/>
              <w:ind w:firstLine="0"/>
              <w:rPr>
                <w:rFonts w:eastAsia="Times New Roman" w:cs="Times New Roman"/>
                <w:b/>
                <w:bCs/>
                <w:color w:val="000000"/>
                <w:sz w:val="16"/>
                <w:szCs w:val="16"/>
                <w:lang w:eastAsia="es-PE"/>
              </w:rPr>
            </w:pPr>
            <w:r w:rsidRPr="00466BE1">
              <w:rPr>
                <w:rFonts w:eastAsia="Times New Roman" w:cs="Times New Roman"/>
                <w:b/>
                <w:bCs/>
                <w:color w:val="000000"/>
                <w:sz w:val="16"/>
                <w:szCs w:val="16"/>
                <w:lang w:eastAsia="es-PE"/>
              </w:rPr>
              <w:t>Intervalo por intervalo</w:t>
            </w:r>
          </w:p>
        </w:tc>
        <w:tc>
          <w:tcPr>
            <w:tcW w:w="1361" w:type="dxa"/>
            <w:tcBorders>
              <w:top w:val="nil"/>
              <w:left w:val="nil"/>
              <w:bottom w:val="nil"/>
              <w:right w:val="nil"/>
            </w:tcBorders>
            <w:shd w:val="clear" w:color="auto" w:fill="auto"/>
            <w:vAlign w:val="center"/>
            <w:hideMark/>
          </w:tcPr>
          <w:p w14:paraId="35EB8F5A" w14:textId="77777777" w:rsidR="00466BE1" w:rsidRPr="00466BE1" w:rsidRDefault="00466BE1" w:rsidP="0047678B">
            <w:pPr>
              <w:spacing w:line="240" w:lineRule="auto"/>
              <w:ind w:firstLine="0"/>
              <w:rPr>
                <w:rFonts w:eastAsia="Times New Roman" w:cs="Times New Roman"/>
                <w:b/>
                <w:bCs/>
                <w:color w:val="000000"/>
                <w:sz w:val="16"/>
                <w:szCs w:val="16"/>
                <w:lang w:eastAsia="es-PE"/>
              </w:rPr>
            </w:pPr>
            <w:r w:rsidRPr="00466BE1">
              <w:rPr>
                <w:rFonts w:eastAsia="Times New Roman" w:cs="Times New Roman"/>
                <w:b/>
                <w:bCs/>
                <w:color w:val="000000"/>
                <w:sz w:val="16"/>
                <w:szCs w:val="16"/>
                <w:lang w:eastAsia="es-PE"/>
              </w:rPr>
              <w:t>R de Pearson</w:t>
            </w:r>
          </w:p>
        </w:tc>
        <w:tc>
          <w:tcPr>
            <w:tcW w:w="1359" w:type="dxa"/>
            <w:tcBorders>
              <w:top w:val="nil"/>
              <w:left w:val="nil"/>
              <w:bottom w:val="nil"/>
              <w:right w:val="nil"/>
            </w:tcBorders>
            <w:shd w:val="clear" w:color="auto" w:fill="auto"/>
            <w:vAlign w:val="center"/>
            <w:hideMark/>
          </w:tcPr>
          <w:p w14:paraId="28E73681" w14:textId="77777777" w:rsidR="00466BE1" w:rsidRPr="00466BE1" w:rsidRDefault="00466BE1" w:rsidP="0047678B">
            <w:pPr>
              <w:spacing w:line="240" w:lineRule="auto"/>
              <w:ind w:firstLine="0"/>
              <w:jc w:val="center"/>
              <w:rPr>
                <w:rFonts w:eastAsia="Times New Roman" w:cs="Times New Roman"/>
                <w:bCs/>
                <w:color w:val="000000"/>
                <w:sz w:val="16"/>
                <w:szCs w:val="16"/>
                <w:lang w:eastAsia="es-PE"/>
              </w:rPr>
            </w:pPr>
            <w:r w:rsidRPr="00466BE1">
              <w:rPr>
                <w:rFonts w:eastAsia="Times New Roman" w:cs="Times New Roman"/>
                <w:bCs/>
                <w:color w:val="000000"/>
                <w:sz w:val="16"/>
                <w:szCs w:val="16"/>
                <w:lang w:eastAsia="es-PE"/>
              </w:rPr>
              <w:t>,835</w:t>
            </w:r>
          </w:p>
        </w:tc>
        <w:tc>
          <w:tcPr>
            <w:tcW w:w="1359" w:type="dxa"/>
            <w:tcBorders>
              <w:top w:val="nil"/>
              <w:left w:val="nil"/>
              <w:bottom w:val="nil"/>
              <w:right w:val="nil"/>
            </w:tcBorders>
            <w:shd w:val="clear" w:color="auto" w:fill="auto"/>
            <w:vAlign w:val="center"/>
            <w:hideMark/>
          </w:tcPr>
          <w:p w14:paraId="4922BF4A" w14:textId="77777777" w:rsidR="00466BE1" w:rsidRPr="00466BE1" w:rsidRDefault="00466BE1" w:rsidP="0047678B">
            <w:pPr>
              <w:spacing w:line="240" w:lineRule="auto"/>
              <w:ind w:firstLine="0"/>
              <w:jc w:val="center"/>
              <w:rPr>
                <w:rFonts w:eastAsia="Times New Roman" w:cs="Times New Roman"/>
                <w:bCs/>
                <w:color w:val="000000"/>
                <w:sz w:val="16"/>
                <w:szCs w:val="16"/>
                <w:lang w:eastAsia="es-PE"/>
              </w:rPr>
            </w:pPr>
            <w:r w:rsidRPr="00466BE1">
              <w:rPr>
                <w:rFonts w:eastAsia="Times New Roman" w:cs="Times New Roman"/>
                <w:bCs/>
                <w:color w:val="000000"/>
                <w:sz w:val="16"/>
                <w:szCs w:val="16"/>
                <w:lang w:eastAsia="es-PE"/>
              </w:rPr>
              <w:t>,011</w:t>
            </w:r>
          </w:p>
        </w:tc>
        <w:tc>
          <w:tcPr>
            <w:tcW w:w="1359" w:type="dxa"/>
            <w:tcBorders>
              <w:top w:val="nil"/>
              <w:left w:val="nil"/>
              <w:bottom w:val="nil"/>
              <w:right w:val="nil"/>
            </w:tcBorders>
            <w:shd w:val="clear" w:color="auto" w:fill="auto"/>
            <w:vAlign w:val="center"/>
            <w:hideMark/>
          </w:tcPr>
          <w:p w14:paraId="55115E36" w14:textId="77777777" w:rsidR="00466BE1" w:rsidRPr="00466BE1" w:rsidRDefault="00466BE1" w:rsidP="0047678B">
            <w:pPr>
              <w:spacing w:line="240" w:lineRule="auto"/>
              <w:ind w:firstLine="0"/>
              <w:jc w:val="right"/>
              <w:rPr>
                <w:rFonts w:eastAsia="Times New Roman" w:cs="Times New Roman"/>
                <w:bCs/>
                <w:color w:val="000000"/>
                <w:sz w:val="18"/>
                <w:szCs w:val="18"/>
                <w:lang w:eastAsia="es-PE"/>
              </w:rPr>
            </w:pPr>
            <w:r w:rsidRPr="00466BE1">
              <w:rPr>
                <w:rFonts w:eastAsia="Times New Roman" w:cs="Times New Roman"/>
                <w:bCs/>
                <w:color w:val="000000"/>
                <w:sz w:val="18"/>
                <w:szCs w:val="18"/>
                <w:lang w:eastAsia="es-PE"/>
              </w:rPr>
              <w:t>28,670</w:t>
            </w:r>
          </w:p>
        </w:tc>
        <w:tc>
          <w:tcPr>
            <w:tcW w:w="1363" w:type="dxa"/>
            <w:tcBorders>
              <w:top w:val="nil"/>
              <w:left w:val="nil"/>
              <w:bottom w:val="nil"/>
              <w:right w:val="nil"/>
            </w:tcBorders>
            <w:shd w:val="clear" w:color="auto" w:fill="auto"/>
            <w:vAlign w:val="center"/>
            <w:hideMark/>
          </w:tcPr>
          <w:p w14:paraId="16581FC7" w14:textId="77777777" w:rsidR="00466BE1" w:rsidRPr="00466BE1" w:rsidRDefault="00466BE1" w:rsidP="0047678B">
            <w:pPr>
              <w:spacing w:line="240" w:lineRule="auto"/>
              <w:ind w:firstLine="0"/>
              <w:rPr>
                <w:rFonts w:eastAsia="Times New Roman" w:cs="Times New Roman"/>
                <w:bCs/>
                <w:color w:val="000000"/>
                <w:sz w:val="18"/>
                <w:szCs w:val="18"/>
                <w:lang w:eastAsia="es-PE"/>
              </w:rPr>
            </w:pPr>
            <w:r w:rsidRPr="00466BE1">
              <w:rPr>
                <w:rFonts w:eastAsia="Times New Roman" w:cs="Times New Roman"/>
                <w:bCs/>
                <w:color w:val="000000"/>
                <w:sz w:val="18"/>
                <w:szCs w:val="18"/>
                <w:lang w:eastAsia="es-PE"/>
              </w:rPr>
              <w:t>,000</w:t>
            </w:r>
            <w:r w:rsidRPr="00466BE1">
              <w:rPr>
                <w:rFonts w:eastAsia="Times New Roman" w:cs="Times New Roman"/>
                <w:bCs/>
                <w:color w:val="000000"/>
                <w:sz w:val="18"/>
                <w:szCs w:val="18"/>
                <w:vertAlign w:val="superscript"/>
                <w:lang w:eastAsia="es-PE"/>
              </w:rPr>
              <w:t>c</w:t>
            </w:r>
          </w:p>
        </w:tc>
      </w:tr>
      <w:tr w:rsidR="00466BE1" w:rsidRPr="00466BE1" w14:paraId="3230E091" w14:textId="77777777" w:rsidTr="00466BE1">
        <w:trPr>
          <w:trHeight w:val="501"/>
        </w:trPr>
        <w:tc>
          <w:tcPr>
            <w:tcW w:w="1783" w:type="dxa"/>
            <w:tcBorders>
              <w:top w:val="nil"/>
              <w:left w:val="nil"/>
              <w:bottom w:val="nil"/>
              <w:right w:val="nil"/>
            </w:tcBorders>
            <w:shd w:val="clear" w:color="auto" w:fill="auto"/>
            <w:vAlign w:val="center"/>
            <w:hideMark/>
          </w:tcPr>
          <w:p w14:paraId="0423429B" w14:textId="77777777" w:rsidR="00466BE1" w:rsidRPr="00466BE1" w:rsidRDefault="00466BE1" w:rsidP="0047678B">
            <w:pPr>
              <w:spacing w:line="240" w:lineRule="auto"/>
              <w:ind w:firstLine="0"/>
              <w:rPr>
                <w:rFonts w:eastAsia="Times New Roman" w:cs="Times New Roman"/>
                <w:b/>
                <w:bCs/>
                <w:color w:val="000000"/>
                <w:sz w:val="16"/>
                <w:szCs w:val="16"/>
                <w:lang w:eastAsia="es-PE"/>
              </w:rPr>
            </w:pPr>
            <w:r w:rsidRPr="00466BE1">
              <w:rPr>
                <w:rFonts w:eastAsia="Times New Roman" w:cs="Times New Roman"/>
                <w:b/>
                <w:bCs/>
                <w:color w:val="000000"/>
                <w:sz w:val="16"/>
                <w:szCs w:val="16"/>
                <w:lang w:eastAsia="es-PE"/>
              </w:rPr>
              <w:t>Ordinal por ordinal</w:t>
            </w:r>
          </w:p>
        </w:tc>
        <w:tc>
          <w:tcPr>
            <w:tcW w:w="1361" w:type="dxa"/>
            <w:tcBorders>
              <w:top w:val="nil"/>
              <w:left w:val="nil"/>
              <w:bottom w:val="nil"/>
              <w:right w:val="nil"/>
            </w:tcBorders>
            <w:shd w:val="clear" w:color="auto" w:fill="auto"/>
            <w:vAlign w:val="center"/>
            <w:hideMark/>
          </w:tcPr>
          <w:p w14:paraId="57BEDF64" w14:textId="77777777" w:rsidR="00466BE1" w:rsidRPr="00466BE1" w:rsidRDefault="00466BE1" w:rsidP="0047678B">
            <w:pPr>
              <w:spacing w:line="240" w:lineRule="auto"/>
              <w:ind w:firstLine="0"/>
              <w:rPr>
                <w:rFonts w:eastAsia="Times New Roman" w:cs="Times New Roman"/>
                <w:b/>
                <w:bCs/>
                <w:color w:val="000000"/>
                <w:sz w:val="16"/>
                <w:szCs w:val="16"/>
                <w:lang w:eastAsia="es-PE"/>
              </w:rPr>
            </w:pPr>
            <w:r w:rsidRPr="00466BE1">
              <w:rPr>
                <w:rFonts w:eastAsia="Times New Roman" w:cs="Times New Roman"/>
                <w:b/>
                <w:bCs/>
                <w:color w:val="000000"/>
                <w:sz w:val="16"/>
                <w:szCs w:val="16"/>
                <w:lang w:eastAsia="es-PE"/>
              </w:rPr>
              <w:t xml:space="preserve">Correlación de </w:t>
            </w:r>
            <w:proofErr w:type="spellStart"/>
            <w:r w:rsidRPr="00466BE1">
              <w:rPr>
                <w:rFonts w:eastAsia="Times New Roman" w:cs="Times New Roman"/>
                <w:b/>
                <w:bCs/>
                <w:color w:val="000000"/>
                <w:sz w:val="16"/>
                <w:szCs w:val="16"/>
                <w:lang w:eastAsia="es-PE"/>
              </w:rPr>
              <w:t>SWpearman</w:t>
            </w:r>
            <w:proofErr w:type="spellEnd"/>
          </w:p>
        </w:tc>
        <w:tc>
          <w:tcPr>
            <w:tcW w:w="1359" w:type="dxa"/>
            <w:tcBorders>
              <w:top w:val="nil"/>
              <w:left w:val="nil"/>
              <w:bottom w:val="nil"/>
              <w:right w:val="nil"/>
            </w:tcBorders>
            <w:shd w:val="clear" w:color="auto" w:fill="auto"/>
            <w:vAlign w:val="center"/>
            <w:hideMark/>
          </w:tcPr>
          <w:p w14:paraId="508CEA2D" w14:textId="77777777" w:rsidR="00466BE1" w:rsidRPr="00466BE1" w:rsidRDefault="00466BE1" w:rsidP="0047678B">
            <w:pPr>
              <w:spacing w:line="240" w:lineRule="auto"/>
              <w:ind w:firstLine="0"/>
              <w:jc w:val="center"/>
              <w:rPr>
                <w:rFonts w:eastAsia="Times New Roman" w:cs="Times New Roman"/>
                <w:bCs/>
                <w:color w:val="000000"/>
                <w:sz w:val="16"/>
                <w:szCs w:val="16"/>
                <w:lang w:eastAsia="es-PE"/>
              </w:rPr>
            </w:pPr>
            <w:r w:rsidRPr="00466BE1">
              <w:rPr>
                <w:rFonts w:eastAsia="Times New Roman" w:cs="Times New Roman"/>
                <w:bCs/>
                <w:color w:val="000000"/>
                <w:sz w:val="16"/>
                <w:szCs w:val="16"/>
                <w:lang w:eastAsia="es-PE"/>
              </w:rPr>
              <w:t>,902</w:t>
            </w:r>
          </w:p>
        </w:tc>
        <w:tc>
          <w:tcPr>
            <w:tcW w:w="1359" w:type="dxa"/>
            <w:tcBorders>
              <w:top w:val="nil"/>
              <w:left w:val="nil"/>
              <w:bottom w:val="nil"/>
              <w:right w:val="nil"/>
            </w:tcBorders>
            <w:shd w:val="clear" w:color="auto" w:fill="auto"/>
            <w:vAlign w:val="center"/>
            <w:hideMark/>
          </w:tcPr>
          <w:p w14:paraId="49009AF0" w14:textId="77777777" w:rsidR="00466BE1" w:rsidRPr="00466BE1" w:rsidRDefault="00466BE1" w:rsidP="0047678B">
            <w:pPr>
              <w:spacing w:line="240" w:lineRule="auto"/>
              <w:ind w:firstLine="0"/>
              <w:jc w:val="center"/>
              <w:rPr>
                <w:rFonts w:eastAsia="Times New Roman" w:cs="Times New Roman"/>
                <w:bCs/>
                <w:color w:val="000000"/>
                <w:sz w:val="16"/>
                <w:szCs w:val="16"/>
                <w:lang w:eastAsia="es-PE"/>
              </w:rPr>
            </w:pPr>
            <w:r w:rsidRPr="00466BE1">
              <w:rPr>
                <w:rFonts w:eastAsia="Times New Roman" w:cs="Times New Roman"/>
                <w:bCs/>
                <w:color w:val="000000"/>
                <w:sz w:val="16"/>
                <w:szCs w:val="16"/>
                <w:lang w:eastAsia="es-PE"/>
              </w:rPr>
              <w:t>,007</w:t>
            </w:r>
          </w:p>
        </w:tc>
        <w:tc>
          <w:tcPr>
            <w:tcW w:w="1359" w:type="dxa"/>
            <w:tcBorders>
              <w:top w:val="nil"/>
              <w:left w:val="nil"/>
              <w:bottom w:val="nil"/>
              <w:right w:val="nil"/>
            </w:tcBorders>
            <w:shd w:val="clear" w:color="auto" w:fill="auto"/>
            <w:vAlign w:val="center"/>
            <w:hideMark/>
          </w:tcPr>
          <w:p w14:paraId="3744B3D1" w14:textId="77777777" w:rsidR="00466BE1" w:rsidRPr="00466BE1" w:rsidRDefault="00466BE1" w:rsidP="0047678B">
            <w:pPr>
              <w:spacing w:line="240" w:lineRule="auto"/>
              <w:ind w:firstLine="0"/>
              <w:jc w:val="right"/>
              <w:rPr>
                <w:rFonts w:eastAsia="Times New Roman" w:cs="Times New Roman"/>
                <w:bCs/>
                <w:color w:val="000000"/>
                <w:sz w:val="18"/>
                <w:szCs w:val="18"/>
                <w:lang w:eastAsia="es-PE"/>
              </w:rPr>
            </w:pPr>
            <w:r w:rsidRPr="00466BE1">
              <w:rPr>
                <w:rFonts w:eastAsia="Times New Roman" w:cs="Times New Roman"/>
                <w:bCs/>
                <w:color w:val="000000"/>
                <w:sz w:val="18"/>
                <w:szCs w:val="18"/>
                <w:lang w:eastAsia="es-PE"/>
              </w:rPr>
              <w:t>39,447</w:t>
            </w:r>
          </w:p>
        </w:tc>
        <w:tc>
          <w:tcPr>
            <w:tcW w:w="1363" w:type="dxa"/>
            <w:tcBorders>
              <w:top w:val="nil"/>
              <w:left w:val="nil"/>
              <w:bottom w:val="nil"/>
              <w:right w:val="nil"/>
            </w:tcBorders>
            <w:shd w:val="clear" w:color="auto" w:fill="auto"/>
            <w:vAlign w:val="center"/>
            <w:hideMark/>
          </w:tcPr>
          <w:p w14:paraId="61B32F77" w14:textId="77777777" w:rsidR="00466BE1" w:rsidRPr="00466BE1" w:rsidRDefault="00466BE1" w:rsidP="0047678B">
            <w:pPr>
              <w:spacing w:line="240" w:lineRule="auto"/>
              <w:ind w:firstLine="0"/>
              <w:rPr>
                <w:rFonts w:eastAsia="Times New Roman" w:cs="Times New Roman"/>
                <w:bCs/>
                <w:color w:val="000000"/>
                <w:sz w:val="18"/>
                <w:szCs w:val="18"/>
                <w:lang w:eastAsia="es-PE"/>
              </w:rPr>
            </w:pPr>
            <w:r w:rsidRPr="00466BE1">
              <w:rPr>
                <w:rFonts w:eastAsia="Times New Roman" w:cs="Times New Roman"/>
                <w:bCs/>
                <w:color w:val="000000"/>
                <w:sz w:val="18"/>
                <w:szCs w:val="18"/>
                <w:lang w:eastAsia="es-PE"/>
              </w:rPr>
              <w:t>,000</w:t>
            </w:r>
            <w:r w:rsidRPr="00466BE1">
              <w:rPr>
                <w:rFonts w:eastAsia="Times New Roman" w:cs="Times New Roman"/>
                <w:bCs/>
                <w:color w:val="000000"/>
                <w:sz w:val="18"/>
                <w:szCs w:val="18"/>
                <w:vertAlign w:val="superscript"/>
                <w:lang w:eastAsia="es-PE"/>
              </w:rPr>
              <w:t>c</w:t>
            </w:r>
          </w:p>
        </w:tc>
      </w:tr>
      <w:tr w:rsidR="00466BE1" w:rsidRPr="00466BE1" w14:paraId="09A1DA9D" w14:textId="77777777" w:rsidTr="00466BE1">
        <w:trPr>
          <w:trHeight w:val="237"/>
        </w:trPr>
        <w:tc>
          <w:tcPr>
            <w:tcW w:w="3144" w:type="dxa"/>
            <w:gridSpan w:val="2"/>
            <w:tcBorders>
              <w:top w:val="single" w:sz="4" w:space="0" w:color="auto"/>
              <w:left w:val="nil"/>
              <w:bottom w:val="single" w:sz="4" w:space="0" w:color="auto"/>
              <w:right w:val="nil"/>
            </w:tcBorders>
            <w:shd w:val="clear" w:color="auto" w:fill="auto"/>
            <w:vAlign w:val="center"/>
            <w:hideMark/>
          </w:tcPr>
          <w:p w14:paraId="1823E994" w14:textId="77777777" w:rsidR="00466BE1" w:rsidRPr="00466BE1" w:rsidRDefault="00466BE1" w:rsidP="0047678B">
            <w:pPr>
              <w:spacing w:line="240" w:lineRule="auto"/>
              <w:ind w:firstLine="0"/>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N de casos Válidos</w:t>
            </w:r>
          </w:p>
        </w:tc>
        <w:tc>
          <w:tcPr>
            <w:tcW w:w="1359" w:type="dxa"/>
            <w:tcBorders>
              <w:top w:val="single" w:sz="4" w:space="0" w:color="auto"/>
              <w:left w:val="nil"/>
              <w:bottom w:val="single" w:sz="4" w:space="0" w:color="auto"/>
              <w:right w:val="nil"/>
            </w:tcBorders>
            <w:shd w:val="clear" w:color="auto" w:fill="auto"/>
            <w:vAlign w:val="center"/>
            <w:hideMark/>
          </w:tcPr>
          <w:p w14:paraId="34C49082" w14:textId="77777777" w:rsidR="00466BE1" w:rsidRPr="00466BE1" w:rsidRDefault="00466BE1" w:rsidP="0047678B">
            <w:pPr>
              <w:spacing w:line="240" w:lineRule="auto"/>
              <w:ind w:firstLine="0"/>
              <w:jc w:val="center"/>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359</w:t>
            </w:r>
          </w:p>
        </w:tc>
        <w:tc>
          <w:tcPr>
            <w:tcW w:w="1359" w:type="dxa"/>
            <w:tcBorders>
              <w:top w:val="single" w:sz="4" w:space="0" w:color="auto"/>
              <w:left w:val="nil"/>
              <w:bottom w:val="single" w:sz="4" w:space="0" w:color="auto"/>
              <w:right w:val="nil"/>
            </w:tcBorders>
            <w:shd w:val="clear" w:color="auto" w:fill="auto"/>
            <w:vAlign w:val="center"/>
            <w:hideMark/>
          </w:tcPr>
          <w:p w14:paraId="73E8987A" w14:textId="77777777" w:rsidR="00466BE1" w:rsidRPr="00466BE1" w:rsidRDefault="00466BE1" w:rsidP="0047678B">
            <w:pPr>
              <w:spacing w:line="240" w:lineRule="auto"/>
              <w:ind w:firstLine="0"/>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 </w:t>
            </w:r>
          </w:p>
        </w:tc>
        <w:tc>
          <w:tcPr>
            <w:tcW w:w="1359" w:type="dxa"/>
            <w:tcBorders>
              <w:top w:val="single" w:sz="4" w:space="0" w:color="auto"/>
              <w:left w:val="nil"/>
              <w:bottom w:val="single" w:sz="4" w:space="0" w:color="auto"/>
              <w:right w:val="nil"/>
            </w:tcBorders>
            <w:shd w:val="clear" w:color="auto" w:fill="auto"/>
            <w:vAlign w:val="center"/>
            <w:hideMark/>
          </w:tcPr>
          <w:p w14:paraId="3D2E6493" w14:textId="77777777" w:rsidR="00466BE1" w:rsidRPr="00466BE1" w:rsidRDefault="00466BE1" w:rsidP="0047678B">
            <w:pPr>
              <w:spacing w:line="240" w:lineRule="auto"/>
              <w:ind w:firstLine="0"/>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 </w:t>
            </w:r>
          </w:p>
        </w:tc>
        <w:tc>
          <w:tcPr>
            <w:tcW w:w="1363" w:type="dxa"/>
            <w:tcBorders>
              <w:top w:val="single" w:sz="4" w:space="0" w:color="auto"/>
              <w:left w:val="nil"/>
              <w:bottom w:val="single" w:sz="4" w:space="0" w:color="auto"/>
              <w:right w:val="nil"/>
            </w:tcBorders>
            <w:shd w:val="clear" w:color="auto" w:fill="auto"/>
            <w:vAlign w:val="center"/>
            <w:hideMark/>
          </w:tcPr>
          <w:p w14:paraId="37D536BE" w14:textId="77777777" w:rsidR="00466BE1" w:rsidRPr="00466BE1" w:rsidRDefault="00466BE1" w:rsidP="0047678B">
            <w:pPr>
              <w:spacing w:line="240" w:lineRule="auto"/>
              <w:ind w:firstLine="0"/>
              <w:rPr>
                <w:rFonts w:eastAsia="Times New Roman" w:cs="Times New Roman"/>
                <w:b/>
                <w:bCs/>
                <w:color w:val="000000"/>
                <w:sz w:val="18"/>
                <w:szCs w:val="18"/>
                <w:lang w:eastAsia="es-PE"/>
              </w:rPr>
            </w:pPr>
            <w:r w:rsidRPr="00466BE1">
              <w:rPr>
                <w:rFonts w:eastAsia="Times New Roman" w:cs="Times New Roman"/>
                <w:b/>
                <w:bCs/>
                <w:color w:val="000000"/>
                <w:sz w:val="18"/>
                <w:szCs w:val="18"/>
                <w:lang w:eastAsia="es-PE"/>
              </w:rPr>
              <w:t> </w:t>
            </w:r>
          </w:p>
        </w:tc>
      </w:tr>
      <w:tr w:rsidR="00466BE1" w:rsidRPr="00466BE1" w14:paraId="0AFFF9DF" w14:textId="77777777" w:rsidTr="00466BE1">
        <w:trPr>
          <w:trHeight w:val="237"/>
        </w:trPr>
        <w:tc>
          <w:tcPr>
            <w:tcW w:w="8586" w:type="dxa"/>
            <w:gridSpan w:val="6"/>
            <w:tcBorders>
              <w:top w:val="nil"/>
              <w:left w:val="nil"/>
              <w:bottom w:val="nil"/>
              <w:right w:val="nil"/>
            </w:tcBorders>
            <w:shd w:val="clear" w:color="auto" w:fill="auto"/>
            <w:vAlign w:val="center"/>
            <w:hideMark/>
          </w:tcPr>
          <w:p w14:paraId="214C665E" w14:textId="77777777" w:rsidR="00466BE1" w:rsidRPr="00466BE1" w:rsidRDefault="00466BE1" w:rsidP="0047678B">
            <w:pPr>
              <w:spacing w:line="360" w:lineRule="auto"/>
              <w:ind w:firstLine="0"/>
              <w:rPr>
                <w:rFonts w:eastAsia="Times New Roman" w:cs="Times New Roman"/>
                <w:color w:val="010205"/>
                <w:sz w:val="18"/>
                <w:szCs w:val="18"/>
                <w:lang w:eastAsia="es-PE"/>
              </w:rPr>
            </w:pPr>
            <w:r w:rsidRPr="00466BE1">
              <w:rPr>
                <w:rFonts w:eastAsia="Times New Roman" w:cs="Times New Roman"/>
                <w:color w:val="010205"/>
                <w:sz w:val="18"/>
                <w:szCs w:val="18"/>
                <w:lang w:eastAsia="es-PE"/>
              </w:rPr>
              <w:t xml:space="preserve">a. No se presupone la </w:t>
            </w:r>
            <w:proofErr w:type="spellStart"/>
            <w:r w:rsidRPr="00466BE1">
              <w:rPr>
                <w:rFonts w:eastAsia="Times New Roman" w:cs="Times New Roman"/>
                <w:color w:val="010205"/>
                <w:sz w:val="18"/>
                <w:szCs w:val="18"/>
                <w:lang w:eastAsia="es-PE"/>
              </w:rPr>
              <w:t>hipótesis</w:t>
            </w:r>
            <w:proofErr w:type="spellEnd"/>
            <w:r w:rsidRPr="00466BE1">
              <w:rPr>
                <w:rFonts w:eastAsia="Times New Roman" w:cs="Times New Roman"/>
                <w:color w:val="010205"/>
                <w:sz w:val="18"/>
                <w:szCs w:val="18"/>
                <w:lang w:eastAsia="es-PE"/>
              </w:rPr>
              <w:t xml:space="preserve"> nula.</w:t>
            </w:r>
          </w:p>
        </w:tc>
      </w:tr>
      <w:tr w:rsidR="00466BE1" w:rsidRPr="00466BE1" w14:paraId="36F90188" w14:textId="77777777" w:rsidTr="00466BE1">
        <w:trPr>
          <w:trHeight w:val="237"/>
        </w:trPr>
        <w:tc>
          <w:tcPr>
            <w:tcW w:w="8586" w:type="dxa"/>
            <w:gridSpan w:val="6"/>
            <w:tcBorders>
              <w:top w:val="nil"/>
              <w:left w:val="nil"/>
              <w:bottom w:val="nil"/>
              <w:right w:val="nil"/>
            </w:tcBorders>
            <w:shd w:val="clear" w:color="auto" w:fill="auto"/>
            <w:vAlign w:val="center"/>
            <w:hideMark/>
          </w:tcPr>
          <w:p w14:paraId="19218BB3" w14:textId="77777777" w:rsidR="00466BE1" w:rsidRPr="00466BE1" w:rsidRDefault="00466BE1" w:rsidP="0047678B">
            <w:pPr>
              <w:spacing w:line="360" w:lineRule="auto"/>
              <w:ind w:firstLine="0"/>
              <w:rPr>
                <w:rFonts w:eastAsia="Times New Roman" w:cs="Times New Roman"/>
                <w:color w:val="010205"/>
                <w:sz w:val="18"/>
                <w:szCs w:val="18"/>
                <w:lang w:eastAsia="es-PE"/>
              </w:rPr>
            </w:pPr>
            <w:r w:rsidRPr="00466BE1">
              <w:rPr>
                <w:rFonts w:eastAsia="Times New Roman" w:cs="Times New Roman"/>
                <w:color w:val="010205"/>
                <w:sz w:val="18"/>
                <w:szCs w:val="18"/>
                <w:lang w:eastAsia="es-PE"/>
              </w:rPr>
              <w:t xml:space="preserve">b. Utilización del error estándar asintótico que presupone la </w:t>
            </w:r>
            <w:proofErr w:type="spellStart"/>
            <w:r w:rsidRPr="00466BE1">
              <w:rPr>
                <w:rFonts w:eastAsia="Times New Roman" w:cs="Times New Roman"/>
                <w:color w:val="010205"/>
                <w:sz w:val="18"/>
                <w:szCs w:val="18"/>
                <w:lang w:eastAsia="es-PE"/>
              </w:rPr>
              <w:t>hipótesis</w:t>
            </w:r>
            <w:proofErr w:type="spellEnd"/>
            <w:r w:rsidRPr="00466BE1">
              <w:rPr>
                <w:rFonts w:eastAsia="Times New Roman" w:cs="Times New Roman"/>
                <w:color w:val="010205"/>
                <w:sz w:val="18"/>
                <w:szCs w:val="18"/>
                <w:lang w:eastAsia="es-PE"/>
              </w:rPr>
              <w:t xml:space="preserve"> nula.</w:t>
            </w:r>
          </w:p>
        </w:tc>
      </w:tr>
      <w:tr w:rsidR="00466BE1" w:rsidRPr="00466BE1" w14:paraId="24152FF5" w14:textId="77777777" w:rsidTr="00466BE1">
        <w:trPr>
          <w:trHeight w:val="237"/>
        </w:trPr>
        <w:tc>
          <w:tcPr>
            <w:tcW w:w="8586" w:type="dxa"/>
            <w:gridSpan w:val="6"/>
            <w:tcBorders>
              <w:top w:val="nil"/>
              <w:left w:val="nil"/>
              <w:bottom w:val="nil"/>
              <w:right w:val="nil"/>
            </w:tcBorders>
            <w:shd w:val="clear" w:color="auto" w:fill="auto"/>
            <w:vAlign w:val="center"/>
            <w:hideMark/>
          </w:tcPr>
          <w:p w14:paraId="09BC9E65" w14:textId="77777777" w:rsidR="00466BE1" w:rsidRPr="00466BE1" w:rsidRDefault="00466BE1" w:rsidP="0047678B">
            <w:pPr>
              <w:ind w:firstLine="0"/>
              <w:rPr>
                <w:rFonts w:eastAsia="Times New Roman" w:cs="Times New Roman"/>
                <w:color w:val="010205"/>
                <w:sz w:val="18"/>
                <w:szCs w:val="18"/>
                <w:lang w:eastAsia="es-PE"/>
              </w:rPr>
            </w:pPr>
            <w:r w:rsidRPr="00466BE1">
              <w:rPr>
                <w:rFonts w:eastAsia="Times New Roman" w:cs="Times New Roman"/>
                <w:color w:val="010205"/>
                <w:sz w:val="18"/>
                <w:szCs w:val="18"/>
                <w:lang w:eastAsia="es-PE"/>
              </w:rPr>
              <w:t>c. Se basa en aproximación normal</w:t>
            </w:r>
          </w:p>
        </w:tc>
      </w:tr>
    </w:tbl>
    <w:p w14:paraId="5BDD845F" w14:textId="5D18BD0D" w:rsidR="00466BE1" w:rsidRDefault="00466BE1" w:rsidP="00466BE1">
      <w:pPr>
        <w:autoSpaceDE w:val="0"/>
        <w:autoSpaceDN w:val="0"/>
        <w:adjustRightInd w:val="0"/>
        <w:rPr>
          <w:rFonts w:eastAsia="Calibri" w:cs="Times New Roman"/>
          <w:b/>
          <w:bCs/>
          <w:szCs w:val="24"/>
        </w:rPr>
      </w:pPr>
    </w:p>
    <w:p w14:paraId="19198EF7" w14:textId="048E5B26" w:rsidR="001013AB" w:rsidRDefault="001013AB" w:rsidP="00466BE1">
      <w:pPr>
        <w:autoSpaceDE w:val="0"/>
        <w:autoSpaceDN w:val="0"/>
        <w:adjustRightInd w:val="0"/>
        <w:rPr>
          <w:rFonts w:eastAsia="Calibri" w:cs="Times New Roman"/>
          <w:b/>
          <w:bCs/>
          <w:szCs w:val="24"/>
        </w:rPr>
      </w:pPr>
    </w:p>
    <w:p w14:paraId="644B63DF" w14:textId="77777777" w:rsidR="001013AB" w:rsidRPr="00466BE1" w:rsidRDefault="001013AB" w:rsidP="00466BE1">
      <w:pPr>
        <w:autoSpaceDE w:val="0"/>
        <w:autoSpaceDN w:val="0"/>
        <w:adjustRightInd w:val="0"/>
        <w:rPr>
          <w:rFonts w:eastAsia="Calibri" w:cs="Times New Roman"/>
          <w:b/>
          <w:bCs/>
          <w:szCs w:val="24"/>
        </w:rPr>
      </w:pPr>
    </w:p>
    <w:p w14:paraId="5C2C1D75" w14:textId="77777777" w:rsidR="00466BE1" w:rsidRPr="00466BE1" w:rsidRDefault="00466BE1" w:rsidP="0047678B">
      <w:pPr>
        <w:autoSpaceDE w:val="0"/>
        <w:autoSpaceDN w:val="0"/>
        <w:adjustRightInd w:val="0"/>
        <w:ind w:firstLine="0"/>
        <w:rPr>
          <w:rFonts w:eastAsia="Calibri" w:cs="Times New Roman"/>
          <w:bCs/>
          <w:szCs w:val="24"/>
        </w:rPr>
      </w:pPr>
      <w:r w:rsidRPr="00466BE1">
        <w:rPr>
          <w:rFonts w:eastAsia="Calibri" w:cs="Times New Roman"/>
          <w:b/>
          <w:bCs/>
          <w:szCs w:val="24"/>
        </w:rPr>
        <w:t>Análisis</w:t>
      </w:r>
    </w:p>
    <w:p w14:paraId="2372EF64" w14:textId="77777777" w:rsidR="00466BE1" w:rsidRPr="00466BE1" w:rsidRDefault="00466BE1" w:rsidP="0047678B">
      <w:pPr>
        <w:rPr>
          <w:rFonts w:eastAsia="Calibri"/>
        </w:rPr>
      </w:pPr>
      <w:r w:rsidRPr="00466BE1">
        <w:rPr>
          <w:rFonts w:eastAsia="Calibri"/>
        </w:rPr>
        <w:t>De acuerdo a los resultados de la aplicación  del coeficiente de correlación del</w:t>
      </w:r>
      <w:r w:rsidRPr="00466BE1">
        <w:rPr>
          <w:rFonts w:eastAsia="Calibri"/>
          <w:spacing w:val="1"/>
        </w:rPr>
        <w:t xml:space="preserve"> </w:t>
      </w:r>
      <w:r w:rsidRPr="00466BE1">
        <w:rPr>
          <w:rFonts w:eastAsia="Calibri"/>
        </w:rPr>
        <w:t>Rho de Spearman es ,902 en donde podemos indicar  que existe una correlación positiva</w:t>
      </w:r>
      <w:r w:rsidRPr="00466BE1">
        <w:rPr>
          <w:rFonts w:eastAsia="Calibri"/>
          <w:spacing w:val="1"/>
        </w:rPr>
        <w:t xml:space="preserve"> muy </w:t>
      </w:r>
      <w:r w:rsidRPr="00466BE1">
        <w:rPr>
          <w:rFonts w:eastAsia="Calibri"/>
        </w:rPr>
        <w:t>alta, el nivel de significancia bilateral o p-valor es 0,000 menor que 0,05 el grado</w:t>
      </w:r>
      <w:r w:rsidRPr="00466BE1">
        <w:rPr>
          <w:rFonts w:eastAsia="Calibri"/>
          <w:spacing w:val="1"/>
        </w:rPr>
        <w:t xml:space="preserve"> </w:t>
      </w:r>
      <w:r w:rsidRPr="00466BE1">
        <w:rPr>
          <w:rFonts w:eastAsia="Calibri"/>
        </w:rPr>
        <w:t xml:space="preserve">de significancia del error, por lo tanto, se rechaza la </w:t>
      </w:r>
      <w:proofErr w:type="spellStart"/>
      <w:r w:rsidRPr="00466BE1">
        <w:rPr>
          <w:rFonts w:eastAsia="Calibri"/>
        </w:rPr>
        <w:t>hipótesis</w:t>
      </w:r>
      <w:proofErr w:type="spellEnd"/>
      <w:r w:rsidRPr="00466BE1">
        <w:rPr>
          <w:rFonts w:eastAsia="Calibri"/>
        </w:rPr>
        <w:t xml:space="preserve"> nula y se concluye </w:t>
      </w:r>
      <w:r w:rsidRPr="00466BE1">
        <w:rPr>
          <w:rFonts w:eastAsia="Calibri"/>
          <w:spacing w:val="1"/>
        </w:rPr>
        <w:t>la relación significativa del</w:t>
      </w:r>
      <w:r w:rsidRPr="00466BE1">
        <w:rPr>
          <w:rFonts w:eastAsia="Calibri"/>
          <w:szCs w:val="22"/>
        </w:rPr>
        <w:t xml:space="preserve"> proceso de acreditación con la normatividad asociada a la formación </w:t>
      </w:r>
      <w:r w:rsidRPr="00466BE1">
        <w:rPr>
          <w:rFonts w:eastAsia="Calibri"/>
        </w:rPr>
        <w:t>de los estudiantes de Ciencias Contables, Económicas y Financieras de las Universidades del Perú, 2019.</w:t>
      </w:r>
    </w:p>
    <w:p w14:paraId="5F55425A" w14:textId="07E579B0" w:rsidR="009F3072" w:rsidRPr="00E44739" w:rsidRDefault="00545E3D" w:rsidP="0047678B">
      <w:pPr>
        <w:pStyle w:val="Ttulo"/>
      </w:pPr>
      <w:r w:rsidRPr="00E44739">
        <w:t>DISCUSIÓN</w:t>
      </w:r>
      <w:r>
        <w:t xml:space="preserve"> DE RESULTADOS</w:t>
      </w:r>
    </w:p>
    <w:p w14:paraId="13980110" w14:textId="77777777" w:rsidR="00466BE1" w:rsidRPr="00466BE1" w:rsidRDefault="00466BE1" w:rsidP="00466BE1">
      <w:pPr>
        <w:rPr>
          <w:rFonts w:eastAsia="Calibri" w:cs="Times New Roman"/>
          <w:szCs w:val="24"/>
        </w:rPr>
      </w:pPr>
      <w:r w:rsidRPr="00466BE1">
        <w:rPr>
          <w:rFonts w:eastAsia="Calibri" w:cs="Times New Roman"/>
          <w:b/>
          <w:szCs w:val="24"/>
        </w:rPr>
        <w:t xml:space="preserve">Discusión de resultados del objetivo general </w:t>
      </w:r>
    </w:p>
    <w:p w14:paraId="08A1B813" w14:textId="28E9D45B" w:rsidR="00466BE1" w:rsidRPr="00466BE1" w:rsidRDefault="00466BE1" w:rsidP="0047678B">
      <w:pPr>
        <w:rPr>
          <w:rFonts w:eastAsia="Calibri"/>
        </w:rPr>
      </w:pPr>
      <w:r w:rsidRPr="00466BE1">
        <w:rPr>
          <w:rFonts w:eastAsia="Calibri"/>
        </w:rPr>
        <w:t xml:space="preserve">En el tema de investigación propuesto al determinar si el proceso de acreditación se relaciona con la formación profesional de los estudiantes de Ciencias Contables, Económicas y Financieras de las Universidades del Perú, 2019 que el valor (p calculado = 0,000 menor que 0,05) se determinó el coeficiente de correlación del Rho de Spearman obteniendo ,882 que indica que existe una correlación positiva alta entre ambas variables el proceso de acreditación y formación profesional, en donde a mayor proceso de acreditación corresponde mayor formación profesional. Frente a lo mencionado se rechaza la </w:t>
      </w:r>
      <w:proofErr w:type="spellStart"/>
      <w:r w:rsidRPr="00466BE1">
        <w:rPr>
          <w:rFonts w:eastAsia="Calibri"/>
        </w:rPr>
        <w:t>hipótesis</w:t>
      </w:r>
      <w:proofErr w:type="spellEnd"/>
      <w:r w:rsidRPr="00466BE1">
        <w:rPr>
          <w:rFonts w:eastAsia="Calibri"/>
        </w:rPr>
        <w:t xml:space="preserve"> nula y se acepta la </w:t>
      </w:r>
      <w:proofErr w:type="spellStart"/>
      <w:r w:rsidRPr="00466BE1">
        <w:rPr>
          <w:rFonts w:eastAsia="Calibri"/>
        </w:rPr>
        <w:t>hipótesis</w:t>
      </w:r>
      <w:proofErr w:type="spellEnd"/>
      <w:r w:rsidRPr="00466BE1">
        <w:rPr>
          <w:rFonts w:eastAsia="Calibri"/>
        </w:rPr>
        <w:t xml:space="preserve"> propuesta, y se concluye que el proceso de acreditación se relaciona con la formación profesional de los estudiantes de la Facultad de Ciencias Financieras y Contables y Programa de Contabilidad. Estos resultados son corroborados por Brunet y </w:t>
      </w:r>
      <w:proofErr w:type="spellStart"/>
      <w:r w:rsidRPr="00466BE1">
        <w:rPr>
          <w:rFonts w:eastAsia="Calibri"/>
        </w:rPr>
        <w:t>Zavaro</w:t>
      </w:r>
      <w:proofErr w:type="spellEnd"/>
      <w:r w:rsidRPr="00466BE1">
        <w:rPr>
          <w:rFonts w:eastAsia="Calibri"/>
        </w:rPr>
        <w:t xml:space="preserve">, (2017) quienes en su investigación llegan a concluir la parte novedosa de la Ley Orgánica para la Mejora de la Calidad Educativa - LOMCE con la opción determinante por la formación dual. Formación que ofrece calificaciones profesionales armonizando los procesos de enseñanza y aprendizaje entre instituciones formadoras y lugares de trabajo, al respecto los resultados en un solo año mediante la formación dual se ha duplicado la cantidad de estudiante y empresas, en España en el 2013 alcanzó el 57% de la formación profesional dual que se dio con la modalidad empresa y centros coparticipes en distinta proporción durante el proceso de enseñanza y aprendizaje. de igual manera Sánchez et al., (2018) en los países que han iniciado la implementación de estándares e indicadores han comprobado que no existen diferencias marcadas entre estos parámetros y aquellos que aplican el modelo de Evaluación Institucional de Universidades y escuela politécnicas del proceso de evaluación institucional, como indicador clave de la elevación de resultados cuantitativo y cualitativos para la mejora, debe quedar integrado en estructuras de significado particulares para contextos específicos y si no se reconocen sus especificaciones va ser difícilmente hacer alusión correctamente la mejora continua. </w:t>
      </w:r>
    </w:p>
    <w:p w14:paraId="3F1F62BB" w14:textId="77777777" w:rsidR="00466BE1" w:rsidRPr="00466BE1" w:rsidRDefault="00466BE1" w:rsidP="00466BE1">
      <w:pPr>
        <w:rPr>
          <w:rFonts w:eastAsia="Calibri" w:cs="Times New Roman"/>
          <w:bCs/>
          <w:szCs w:val="24"/>
        </w:rPr>
      </w:pPr>
      <w:r w:rsidRPr="00466BE1">
        <w:rPr>
          <w:rFonts w:eastAsia="Calibri" w:cs="Times New Roman"/>
          <w:bCs/>
          <w:szCs w:val="24"/>
        </w:rPr>
        <w:t>En tal sentido, promover la sensibilización en las universidades de acuerdo a lo referido anteriormente y al analizar dichos resultados confirmamos que el  proceso de acreditación universitaria en el Perú se han iniciado con la sensibilización y autoevaluación para implementar los estándares establecidos por SINEACE, y en el tema referido se han considerado el factor de formación profesional  por ser lo más importante  para el estudiante  que va servir al país, por lo cual se requiere mayor apoyo con presupuesto que debe disponer el gobierno para la implementación y mejora continua y el logro de la acreditación de las universidades, las autoridades deben asumir su rol  cómo líderes en el proceso de acreditación y facilitar los requerimientos a los comités de acreditación y participación de los estamentos de las universidades para la mejora  sustancial  y obligatoriamente  su calidad educativa para responder las necesidades de la sociedad en general del exigente mercado laboral.</w:t>
      </w:r>
    </w:p>
    <w:p w14:paraId="321B71C2" w14:textId="77777777" w:rsidR="00466BE1" w:rsidRPr="00466BE1" w:rsidRDefault="00466BE1" w:rsidP="00466BE1">
      <w:pPr>
        <w:rPr>
          <w:rFonts w:eastAsia="Calibri" w:cs="Times New Roman"/>
          <w:b/>
          <w:szCs w:val="24"/>
        </w:rPr>
      </w:pPr>
      <w:r w:rsidRPr="00466BE1">
        <w:rPr>
          <w:rFonts w:eastAsia="Calibri" w:cs="Times New Roman"/>
          <w:b/>
          <w:szCs w:val="24"/>
        </w:rPr>
        <w:t xml:space="preserve">Discusión de resultados del objetivo específico 1 </w:t>
      </w:r>
    </w:p>
    <w:p w14:paraId="61E7E070" w14:textId="77777777" w:rsidR="00466BE1" w:rsidRPr="00466BE1" w:rsidRDefault="00466BE1" w:rsidP="00466BE1">
      <w:pPr>
        <w:rPr>
          <w:rFonts w:eastAsia="Calibri" w:cs="Times New Roman"/>
          <w:bCs/>
          <w:szCs w:val="24"/>
        </w:rPr>
      </w:pPr>
      <w:r w:rsidRPr="00466BE1">
        <w:rPr>
          <w:rFonts w:eastAsia="Calibri" w:cs="Times New Roman"/>
          <w:bCs/>
          <w:szCs w:val="24"/>
        </w:rPr>
        <w:t xml:space="preserve">En el presente tema de investigación propuesto demostrar si el proceso de acreditación se relaciona con las competencias genéricas de los estudiantes de Ciencias Contables, Económicas y Financieras de las Universidades del Perú, 2019. que el valor (p calculado = 0,000 menor que 0,05) se determinó el coeficiente de correlación del Rho de Spearman obteniendo ,939 que indica que existe una correlación positiva muy alta entre ambas variables, entre el proceso de acreditación con las competencias genéricas, en donde a mayor proceso de acreditación corresponde mayor competencia genérica.  Según los resultados encontrados se rechaza la </w:t>
      </w:r>
      <w:proofErr w:type="spellStart"/>
      <w:r w:rsidRPr="00466BE1">
        <w:rPr>
          <w:rFonts w:eastAsia="Calibri" w:cs="Times New Roman"/>
          <w:bCs/>
          <w:szCs w:val="24"/>
        </w:rPr>
        <w:t>hipótesis</w:t>
      </w:r>
      <w:proofErr w:type="spellEnd"/>
      <w:r w:rsidRPr="00466BE1">
        <w:rPr>
          <w:rFonts w:eastAsia="Calibri" w:cs="Times New Roman"/>
          <w:bCs/>
          <w:szCs w:val="24"/>
        </w:rPr>
        <w:t xml:space="preserve"> nula y se acepta la </w:t>
      </w:r>
      <w:proofErr w:type="spellStart"/>
      <w:r w:rsidRPr="00466BE1">
        <w:rPr>
          <w:rFonts w:eastAsia="Calibri" w:cs="Times New Roman"/>
          <w:bCs/>
          <w:szCs w:val="24"/>
        </w:rPr>
        <w:t>hipótesis</w:t>
      </w:r>
      <w:proofErr w:type="spellEnd"/>
      <w:r w:rsidRPr="00466BE1">
        <w:rPr>
          <w:rFonts w:eastAsia="Calibri" w:cs="Times New Roman"/>
          <w:bCs/>
          <w:szCs w:val="24"/>
        </w:rPr>
        <w:t xml:space="preserve"> especifica 1, y se concluye que el proceso de acreditación se relaciona con las competencias genéricas de los estudiantes de la Facultad de Ciencias Financieras y Contables y Programa de Contabilidad. Estos resultados son corroborados por Casanova et al, (2018). que la formación integral por competencias representa un reto pedagógico para las autoridades, docentes y estudiantes de las universidades en donde las competencias integran capacidades, conocimientos, habilidades, con las competencias genéricas de trabajo en equipo, investigación, idiomas, en donde afirman que no solamente es necesario las competencias cognitivos de conocimientos, afectos como la motivación, el interés y la responsabilidad del docente que está formando a futuros profesionales. Además, en la mayoría de las universidades según el análisis de datos coinciden sobre el enfoque por competencias se encuentren vigentes para continuar la integración de las competencias específicas con las genéricas, de igual manera han identificado que las universidades latinoamericanas se encuentran asumiendo los temas sobre competencias genéricas de los estudiantes, integración, formación docente pertinencia en los diseños curriculares. León y Oliver, (2019) señalaron que las Universidades del Perú en cumplimiento de la Ley Universitaria 30220 las autoridades, docentes y estudiantes deben gestionar en forma voluntaria la acreditación de sus carreras profesionales que vienen ofreciendo con el compromiso de mejorar la calidad educativa en el sistema universitario peruano integrando las competencias genéricas y competencias específicas. En tal sentido, de acuerdo a lo referido anteriormente y al analizar dichos resultados confirmamos que las universidades para el proceso  de acreditación  deben integrar y actualizar sus currículos las competencias específicas con las competencias genéricas con el propósito de dar respuesta a las nuevas tendencias, por lo cual deben  ajustar sus perfiles académicos profesionales de acuerdo a las demandas cambiantes del mundo empresarial productivo, para impulsar y lograr la calidad en la formación profesional de los estudiantes y el cumplimiento del factor de formación profesional de estándares para la acreditación según lo exigido por CONEAU-SINEACE y de acuerdo a la Ley Universitaria </w:t>
      </w:r>
      <w:proofErr w:type="spellStart"/>
      <w:r w:rsidRPr="00466BE1">
        <w:rPr>
          <w:rFonts w:eastAsia="Calibri" w:cs="Times New Roman"/>
          <w:bCs/>
          <w:szCs w:val="24"/>
        </w:rPr>
        <w:t>N°</w:t>
      </w:r>
      <w:proofErr w:type="spellEnd"/>
      <w:r w:rsidRPr="00466BE1">
        <w:rPr>
          <w:rFonts w:eastAsia="Calibri" w:cs="Times New Roman"/>
          <w:bCs/>
          <w:szCs w:val="24"/>
        </w:rPr>
        <w:t xml:space="preserve"> 30220.</w:t>
      </w:r>
    </w:p>
    <w:p w14:paraId="179A1509" w14:textId="77777777" w:rsidR="00466BE1" w:rsidRPr="00466BE1" w:rsidRDefault="00466BE1" w:rsidP="00466BE1">
      <w:pPr>
        <w:rPr>
          <w:rFonts w:eastAsia="Calibri" w:cs="Times New Roman"/>
          <w:b/>
          <w:szCs w:val="24"/>
        </w:rPr>
      </w:pPr>
      <w:r w:rsidRPr="00466BE1">
        <w:rPr>
          <w:rFonts w:eastAsia="Calibri" w:cs="Times New Roman"/>
          <w:b/>
          <w:szCs w:val="24"/>
        </w:rPr>
        <w:t xml:space="preserve">Discusión de resultados del objetivo específico 2 </w:t>
      </w:r>
    </w:p>
    <w:p w14:paraId="0D25C6C6" w14:textId="77777777" w:rsidR="00466BE1" w:rsidRPr="00466BE1" w:rsidRDefault="00466BE1" w:rsidP="00466BE1">
      <w:pPr>
        <w:rPr>
          <w:rFonts w:eastAsia="Calibri" w:cs="Times New Roman"/>
          <w:bCs/>
          <w:szCs w:val="24"/>
        </w:rPr>
      </w:pPr>
      <w:r w:rsidRPr="00466BE1">
        <w:rPr>
          <w:rFonts w:eastAsia="Calibri" w:cs="Times New Roman"/>
          <w:bCs/>
          <w:szCs w:val="24"/>
        </w:rPr>
        <w:t xml:space="preserve">En el presente tema de investigación propuesto, analizar si el proceso de acreditación se relaciona con la gestión curricular de los estudiantes de Ciencias Contables, Económicas y Financieras de las Universidades del Perú, 2019. Que el valor (p calculado = 0,000 menor que 0,05) se determinó el coeficiente de correlación del Rho de Spearman obteniendo ,939 que indica que existe una correlación positiva muy alta entre el proceso de acreditación y gestión curricular, en donde a mayor proceso de acreditación corresponde mayor gestión curricular. De acuerdo a los resultados encontrado se rechaza la </w:t>
      </w:r>
      <w:proofErr w:type="spellStart"/>
      <w:r w:rsidRPr="00466BE1">
        <w:rPr>
          <w:rFonts w:eastAsia="Calibri" w:cs="Times New Roman"/>
          <w:bCs/>
          <w:szCs w:val="24"/>
        </w:rPr>
        <w:t>hipótesis</w:t>
      </w:r>
      <w:proofErr w:type="spellEnd"/>
      <w:r w:rsidRPr="00466BE1">
        <w:rPr>
          <w:rFonts w:eastAsia="Calibri" w:cs="Times New Roman"/>
          <w:bCs/>
          <w:szCs w:val="24"/>
        </w:rPr>
        <w:t xml:space="preserve"> nula y se acepta la </w:t>
      </w:r>
      <w:proofErr w:type="spellStart"/>
      <w:r w:rsidRPr="00466BE1">
        <w:rPr>
          <w:rFonts w:eastAsia="Calibri" w:cs="Times New Roman"/>
          <w:bCs/>
          <w:szCs w:val="24"/>
        </w:rPr>
        <w:t>hipótesis</w:t>
      </w:r>
      <w:proofErr w:type="spellEnd"/>
      <w:r w:rsidRPr="00466BE1">
        <w:rPr>
          <w:rFonts w:eastAsia="Calibri" w:cs="Times New Roman"/>
          <w:bCs/>
          <w:szCs w:val="24"/>
        </w:rPr>
        <w:t xml:space="preserve"> propuesto, y se concluye que el proceso de acreditación se relaciona con la gestión curricular de los estudiantes de la Facultad de Ciencias Financieras - Contables y Programa de Contabilidad. Crespo et al (2021), menciona de acuerdo a la investigación y comparación de los resultados que los programas educativos que aplicando el enfoque por competencias y formativo cumplen las fases del contenido de la gestión curricular holística. Así mismo considera que la etapa de la planeación del perfil con el proceso de egreso es muy importante en donde se consideran las competencias del perfil de egreso y las necesidades sociales para el desempeño del futuro profesional. Respecto a Contreras (2019) considera que los docentes desconocen el plan estratégico de su facultad referente al mejoramiento de la calidad profesional, académica y gestión curricular de los estamentos responsables de la Universidad.</w:t>
      </w:r>
      <w:bookmarkStart w:id="49" w:name="_Hlk149846722"/>
      <w:r w:rsidRPr="00466BE1">
        <w:rPr>
          <w:rFonts w:eastAsia="Calibri" w:cs="Times New Roman"/>
          <w:bCs/>
          <w:szCs w:val="24"/>
        </w:rPr>
        <w:t xml:space="preserve"> En tal sentido, de acuerdo a lo referido anteriormente y al analizar dichos resultados confirmamos </w:t>
      </w:r>
      <w:bookmarkEnd w:id="49"/>
      <w:r w:rsidRPr="00466BE1">
        <w:rPr>
          <w:rFonts w:eastAsia="Calibri" w:cs="Times New Roman"/>
          <w:bCs/>
          <w:szCs w:val="24"/>
        </w:rPr>
        <w:t>que es necesario que las universidades implementen  instrumentos como la planeación del modelo educativo institucional, planeación del perfil de ingreso y egreso, planeación del ingreso por competencias, planeación de la malla curricular para lograr una gestión curricular holística, así mismo la participación de los docentes del equipo de diseñadores curriculares deben considerar principios claros que orientan el proceso de diseño curricular .</w:t>
      </w:r>
    </w:p>
    <w:p w14:paraId="7D475EDC" w14:textId="77777777" w:rsidR="00466BE1" w:rsidRPr="00466BE1" w:rsidRDefault="00466BE1" w:rsidP="00466BE1">
      <w:pPr>
        <w:rPr>
          <w:rFonts w:eastAsia="Calibri" w:cs="Times New Roman"/>
          <w:b/>
          <w:szCs w:val="24"/>
        </w:rPr>
      </w:pPr>
      <w:r w:rsidRPr="00466BE1">
        <w:rPr>
          <w:rFonts w:eastAsia="Calibri" w:cs="Times New Roman"/>
          <w:b/>
          <w:szCs w:val="24"/>
        </w:rPr>
        <w:t>Discusión de resultados del objetivo específico 3</w:t>
      </w:r>
    </w:p>
    <w:p w14:paraId="360F2252" w14:textId="77777777" w:rsidR="00466BE1" w:rsidRPr="00466BE1" w:rsidRDefault="00466BE1" w:rsidP="00466BE1">
      <w:pPr>
        <w:rPr>
          <w:rFonts w:eastAsia="Calibri" w:cs="Times New Roman"/>
          <w:bCs/>
          <w:szCs w:val="24"/>
        </w:rPr>
      </w:pPr>
      <w:r w:rsidRPr="00466BE1">
        <w:rPr>
          <w:rFonts w:eastAsia="Calibri" w:cs="Times New Roman"/>
          <w:bCs/>
          <w:szCs w:val="24"/>
        </w:rPr>
        <w:t xml:space="preserve"> </w:t>
      </w:r>
      <w:bookmarkStart w:id="50" w:name="_Hlk149847471"/>
      <w:r w:rsidRPr="00466BE1">
        <w:rPr>
          <w:rFonts w:eastAsia="Calibri" w:cs="Times New Roman"/>
          <w:bCs/>
          <w:szCs w:val="24"/>
        </w:rPr>
        <w:t>En el tema de investigación propuesto</w:t>
      </w:r>
      <w:bookmarkEnd w:id="50"/>
      <w:r w:rsidRPr="00466BE1">
        <w:rPr>
          <w:rFonts w:eastAsia="Calibri" w:cs="Times New Roman"/>
          <w:bCs/>
          <w:szCs w:val="24"/>
        </w:rPr>
        <w:t xml:space="preserve">, comprobar si el proceso de acreditación se relaciona con la articulación para la formación de los estudiantes de Ciencias Contables, Económicas y Financieras de las Universidades del Perú, 2019 que el valor (p calculado = 0,000 menor que 0,05 ) se determinó el coeficiente de correlación del Rho de Spearman obteniendo  ,861 que indica  que existe una correlación positiva alta entre el proceso de acreditación y la articulación para la formación de los estudiantes, en donde a mayor proceso de acreditación corresponde mayor articulación para la formación de los estudiantes. De acuerdo a los resultados encontrado se rechaza la </w:t>
      </w:r>
      <w:proofErr w:type="spellStart"/>
      <w:r w:rsidRPr="00466BE1">
        <w:rPr>
          <w:rFonts w:eastAsia="Calibri" w:cs="Times New Roman"/>
          <w:bCs/>
          <w:szCs w:val="24"/>
        </w:rPr>
        <w:t>hipótesis</w:t>
      </w:r>
      <w:proofErr w:type="spellEnd"/>
      <w:r w:rsidRPr="00466BE1">
        <w:rPr>
          <w:rFonts w:eastAsia="Calibri" w:cs="Times New Roman"/>
          <w:bCs/>
          <w:szCs w:val="24"/>
        </w:rPr>
        <w:t xml:space="preserve"> nula y se confirma la </w:t>
      </w:r>
      <w:proofErr w:type="spellStart"/>
      <w:r w:rsidRPr="00466BE1">
        <w:rPr>
          <w:rFonts w:eastAsia="Calibri" w:cs="Times New Roman"/>
          <w:bCs/>
          <w:szCs w:val="24"/>
        </w:rPr>
        <w:t>hipótesis</w:t>
      </w:r>
      <w:proofErr w:type="spellEnd"/>
      <w:r w:rsidRPr="00466BE1">
        <w:rPr>
          <w:rFonts w:eastAsia="Calibri" w:cs="Times New Roman"/>
          <w:bCs/>
          <w:szCs w:val="24"/>
        </w:rPr>
        <w:t xml:space="preserve"> propuesta, y se concluye que el proceso de acreditación se relaciona con la articulación para la formación de los estudiantes de la Facultad de Ciencias Financieras - Contables y Programa de Contabilidad. Estos resultados son corroborados por Díaz (2022) que la formación interdisciplinaria se relaciona significativamente con las competencias profesionales del contador en un mundo globalizado, en la Universidad Nacional de San Agustín, de Arequipa con un coeficiente de correlación de Pearson de nivel moderado de 0.409. Respecto a Miraval (2022) considera como conclusión el presente estudio ha concluido que a un nivel de significancia de 0,05 la acreditación influye de manera significativa y directa en alto grado con la articulación para la formación profesional de los estudiantes en las carreras acreditadas de la UNEVAL.</w:t>
      </w:r>
    </w:p>
    <w:p w14:paraId="7DA47C20" w14:textId="77777777" w:rsidR="00466BE1" w:rsidRPr="00466BE1" w:rsidRDefault="00466BE1" w:rsidP="00466BE1">
      <w:pPr>
        <w:rPr>
          <w:rFonts w:eastAsia="Calibri" w:cs="Times New Roman"/>
          <w:bCs/>
          <w:szCs w:val="24"/>
        </w:rPr>
      </w:pPr>
      <w:r w:rsidRPr="00466BE1">
        <w:rPr>
          <w:rFonts w:eastAsia="Calibri" w:cs="Times New Roman"/>
          <w:bCs/>
          <w:szCs w:val="24"/>
        </w:rPr>
        <w:t xml:space="preserve">Las universidades para la acreditación de sus carreras profesionales deben actualizar el plan curricular relacionado con la articulación para la formación de los estudiantes, para garantizar la calidad de los servicios que ofrecen las instituciones de educación superior de igual manera que el SINEACE y el Consejo Nacional de Acreditación deben ser parte del asesoramiento continuo para diseñar e implementar el plan de mejora continua para lograr la calidad de la educación en el país.  </w:t>
      </w:r>
    </w:p>
    <w:p w14:paraId="2A3ADDC0" w14:textId="77777777" w:rsidR="00466BE1" w:rsidRPr="00466BE1" w:rsidRDefault="00466BE1" w:rsidP="00466BE1">
      <w:pPr>
        <w:rPr>
          <w:rFonts w:eastAsia="Calibri" w:cs="Times New Roman"/>
          <w:b/>
          <w:szCs w:val="24"/>
        </w:rPr>
      </w:pPr>
      <w:r w:rsidRPr="00466BE1">
        <w:rPr>
          <w:rFonts w:eastAsia="Calibri" w:cs="Times New Roman"/>
          <w:b/>
          <w:szCs w:val="24"/>
        </w:rPr>
        <w:t>Discusión de resultados del objetivo específico 4</w:t>
      </w:r>
    </w:p>
    <w:p w14:paraId="2F59C79F" w14:textId="77777777" w:rsidR="00466BE1" w:rsidRPr="00466BE1" w:rsidRDefault="00466BE1" w:rsidP="00466BE1">
      <w:pPr>
        <w:rPr>
          <w:rFonts w:eastAsia="Calibri" w:cs="Times New Roman"/>
          <w:bCs/>
          <w:szCs w:val="24"/>
        </w:rPr>
      </w:pPr>
      <w:r w:rsidRPr="00466BE1">
        <w:rPr>
          <w:rFonts w:eastAsia="Calibri" w:cs="Times New Roman"/>
          <w:bCs/>
          <w:szCs w:val="24"/>
        </w:rPr>
        <w:t xml:space="preserve">En el tema de investigación propuesto, comprobar si el proceso de acreditación se relaciona con la normatividad asociada a la formación de los estudiantes de Ciencias Contables, Económicas y Financieras de las Universidades del Perú, 2019 que el valor (p calculado = 0,000 menor que 0,05) se determinó el coeficiente de correlación del Rho de Spearman obteniendo ,902 que indica que existe una correlación positiva muy alta entre ambas variables el proceso de acreditación con la normatividad asociada a la formación de los estudiantes, en donde a mayor proceso de acreditación corresponde mayor normatividad asociada a la formación de los estudiantes.  De acuerdo a los resultados encontrados se rechaza la </w:t>
      </w:r>
      <w:proofErr w:type="spellStart"/>
      <w:r w:rsidRPr="00466BE1">
        <w:rPr>
          <w:rFonts w:eastAsia="Calibri" w:cs="Times New Roman"/>
          <w:bCs/>
          <w:szCs w:val="24"/>
        </w:rPr>
        <w:t>hipótesis</w:t>
      </w:r>
      <w:proofErr w:type="spellEnd"/>
      <w:r w:rsidRPr="00466BE1">
        <w:rPr>
          <w:rFonts w:eastAsia="Calibri" w:cs="Times New Roman"/>
          <w:bCs/>
          <w:szCs w:val="24"/>
        </w:rPr>
        <w:t xml:space="preserve"> nula y se confirma la relación positiva del proceso de acreditación con la normatividad asociada a la formación de los estudiantes de Ciencias Financieras - Contables y programa de contabilidad de las Universidades del </w:t>
      </w:r>
      <w:bookmarkStart w:id="51" w:name="_Hlk149848764"/>
      <w:r w:rsidRPr="00466BE1">
        <w:rPr>
          <w:rFonts w:eastAsia="Calibri" w:cs="Times New Roman"/>
          <w:bCs/>
          <w:szCs w:val="24"/>
        </w:rPr>
        <w:t>Perú. Estos resultados son corroborados por</w:t>
      </w:r>
      <w:bookmarkEnd w:id="51"/>
      <w:r w:rsidRPr="00466BE1">
        <w:rPr>
          <w:rFonts w:eastAsia="Calibri" w:cs="Times New Roman"/>
          <w:bCs/>
          <w:szCs w:val="24"/>
        </w:rPr>
        <w:t xml:space="preserve"> Fernández (2018). Se ha considerado un recuento de las principales normas legales del ordenamiento jurídico educativo español, que han contemplado y aplicado en la formación profesional de acuerdo a la evolución de los principales dispositivos legales del ordenamiento jurídico educativo de acuerdo a las diferentes etapas históricas hasta la actualidad donde han sido analizados dentro del contexto histórico. De igual forma propone la mejora mediante el balance general del sistema educativo de la formación profesional. Respecto a Llanos (2022) considera como conclusión La acreditación universitaria se relaciona con la gestión educativa. Se probó la </w:t>
      </w:r>
      <w:proofErr w:type="spellStart"/>
      <w:r w:rsidRPr="00466BE1">
        <w:rPr>
          <w:rFonts w:eastAsia="Calibri" w:cs="Times New Roman"/>
          <w:bCs/>
          <w:szCs w:val="24"/>
        </w:rPr>
        <w:t>hipótesis</w:t>
      </w:r>
      <w:proofErr w:type="spellEnd"/>
      <w:r w:rsidRPr="00466BE1">
        <w:rPr>
          <w:rFonts w:eastAsia="Calibri" w:cs="Times New Roman"/>
          <w:bCs/>
          <w:szCs w:val="24"/>
        </w:rPr>
        <w:t xml:space="preserve"> planteada y esta relación es alta en la escuela profesional de Derecho de la Universidad Alas Peruanas. En tal sentido, de acuerdo a lo referido anteriormente y al analizar dichos resultados confirmamos que de acuerdo a las disposiciones legales las universidades del Perú, deben cumplir con lo establecido en  la Ley 28740 y la Ley Universitaria  30220 para ofrecer servicios de calidad en las Universidades por la importancia de la acreditación con la gestión educativa para fomentar la calidad educativa en todos sus niveles como para establecer planes de mejora mediante un diagnóstico seguimiento y evaluación .</w:t>
      </w:r>
    </w:p>
    <w:p w14:paraId="017C4617" w14:textId="4BE7F08B" w:rsidR="00390347" w:rsidRPr="00E44739" w:rsidRDefault="00466BE1" w:rsidP="0047678B">
      <w:pPr>
        <w:pStyle w:val="Ttulo"/>
      </w:pPr>
      <w:r w:rsidRPr="00466BE1">
        <w:rPr>
          <w:rFonts w:eastAsia="Calibri"/>
        </w:rPr>
        <w:t xml:space="preserve"> </w:t>
      </w:r>
      <w:r w:rsidR="00390347" w:rsidRPr="00E44739">
        <w:t>CONCLUSIONES</w:t>
      </w:r>
    </w:p>
    <w:p w14:paraId="1C141D4E" w14:textId="77777777" w:rsidR="00466BE1" w:rsidRPr="00466BE1" w:rsidRDefault="00466BE1" w:rsidP="00525299">
      <w:pPr>
        <w:numPr>
          <w:ilvl w:val="1"/>
          <w:numId w:val="2"/>
        </w:numPr>
        <w:contextualSpacing/>
        <w:rPr>
          <w:rFonts w:eastAsia="Calibri" w:cs="Times New Roman"/>
          <w:bCs/>
          <w:szCs w:val="24"/>
        </w:rPr>
      </w:pPr>
      <w:bookmarkStart w:id="52" w:name="_Hlk162177376"/>
      <w:r w:rsidRPr="00466BE1">
        <w:rPr>
          <w:rFonts w:eastAsia="Calibri" w:cs="Times New Roman"/>
          <w:bCs/>
          <w:szCs w:val="24"/>
          <w:lang w:val="es-ES"/>
        </w:rPr>
        <w:t xml:space="preserve">Se ha determinado que el proceso de acreditación tiene relación significativa con la formación profesional de los estudiantes de la Facultad de Ciencias Contables de la Universidad Nacional del Callao - UNAC, Facultad de </w:t>
      </w:r>
      <w:r w:rsidRPr="00466BE1">
        <w:rPr>
          <w:rFonts w:eastAsia="Calibri" w:cs="Times New Roman"/>
          <w:bCs/>
          <w:szCs w:val="24"/>
        </w:rPr>
        <w:t xml:space="preserve">Ciencias Financieras - Contables  </w:t>
      </w:r>
      <w:r w:rsidRPr="00466BE1">
        <w:rPr>
          <w:rFonts w:eastAsia="Calibri" w:cs="Times New Roman"/>
          <w:bCs/>
          <w:szCs w:val="24"/>
          <w:lang w:val="es-ES"/>
        </w:rPr>
        <w:t xml:space="preserve">de la Universidad Nacional Federico Villarreal - UNFV y el Programa de Contabilidad de la Facultad de Ciencias Económicas y Contables  de la Universidad Nacional Daniel Alcides Carrión - UNDAC, obtenido mediante la percepción de la muestra de estudio y la prueba de Rho de </w:t>
      </w:r>
      <w:r w:rsidRPr="00466BE1">
        <w:rPr>
          <w:rFonts w:eastAsia="Calibri" w:cs="Times New Roman"/>
          <w:bCs/>
          <w:szCs w:val="24"/>
        </w:rPr>
        <w:t xml:space="preserve">Spearman igual a = ,882. </w:t>
      </w:r>
      <w:r w:rsidRPr="00466BE1">
        <w:rPr>
          <w:rFonts w:eastAsia="Calibri" w:cs="Times New Roman"/>
          <w:bCs/>
          <w:szCs w:val="24"/>
          <w:lang w:val="es-ES"/>
        </w:rPr>
        <w:t xml:space="preserve"> </w:t>
      </w:r>
    </w:p>
    <w:p w14:paraId="4AB4EAF0" w14:textId="77777777" w:rsidR="00466BE1" w:rsidRPr="00466BE1" w:rsidRDefault="00466BE1" w:rsidP="00525299">
      <w:pPr>
        <w:numPr>
          <w:ilvl w:val="1"/>
          <w:numId w:val="2"/>
        </w:numPr>
        <w:contextualSpacing/>
        <w:rPr>
          <w:rFonts w:eastAsia="Calibri" w:cs="Times New Roman"/>
          <w:bCs/>
          <w:szCs w:val="24"/>
        </w:rPr>
      </w:pPr>
      <w:r w:rsidRPr="00466BE1">
        <w:rPr>
          <w:rFonts w:eastAsia="Calibri" w:cs="Times New Roman"/>
          <w:bCs/>
          <w:szCs w:val="22"/>
        </w:rPr>
        <w:t>Se ha verificado, que existe una correlación significativa entre el proceso de acreditación con las competencias genéricas de los estudiantes</w:t>
      </w:r>
      <w:r w:rsidRPr="00466BE1">
        <w:rPr>
          <w:rFonts w:eastAsia="Calibri" w:cs="Times New Roman"/>
          <w:szCs w:val="22"/>
        </w:rPr>
        <w:t xml:space="preserve"> </w:t>
      </w:r>
      <w:r w:rsidRPr="00466BE1">
        <w:rPr>
          <w:rFonts w:eastAsia="Calibri" w:cs="Times New Roman"/>
          <w:szCs w:val="24"/>
          <w:lang w:val="es-ES"/>
        </w:rPr>
        <w:t>de la facultad de ciencias contables de la UNAC, facultad de Ciencias Financieras y contables UNFV y programa de contabilidad UNDAC</w:t>
      </w:r>
      <w:r w:rsidRPr="00466BE1">
        <w:rPr>
          <w:rFonts w:eastAsia="Calibri" w:cs="Times New Roman"/>
          <w:bCs/>
          <w:szCs w:val="24"/>
          <w:lang w:val="es-ES"/>
        </w:rPr>
        <w:t xml:space="preserve">, obtenido mediante la percepción de la muestra de estudio y la prueba de Rho de </w:t>
      </w:r>
      <w:r w:rsidRPr="00466BE1">
        <w:rPr>
          <w:rFonts w:eastAsia="Calibri" w:cs="Times New Roman"/>
          <w:bCs/>
          <w:szCs w:val="24"/>
        </w:rPr>
        <w:t>Spearman igual a = ,939.</w:t>
      </w:r>
      <w:r w:rsidRPr="00466BE1">
        <w:rPr>
          <w:rFonts w:eastAsia="Calibri" w:cs="Times New Roman"/>
          <w:bCs/>
          <w:szCs w:val="24"/>
          <w:lang w:val="es-ES"/>
        </w:rPr>
        <w:t xml:space="preserve"> </w:t>
      </w:r>
    </w:p>
    <w:p w14:paraId="19A5DC78" w14:textId="77777777" w:rsidR="00466BE1" w:rsidRPr="00466BE1" w:rsidRDefault="00466BE1" w:rsidP="00525299">
      <w:pPr>
        <w:numPr>
          <w:ilvl w:val="1"/>
          <w:numId w:val="2"/>
        </w:numPr>
        <w:contextualSpacing/>
        <w:rPr>
          <w:rFonts w:eastAsia="Calibri" w:cs="Times New Roman"/>
          <w:bCs/>
          <w:szCs w:val="22"/>
        </w:rPr>
      </w:pPr>
      <w:bookmarkStart w:id="53" w:name="_Hlk162177442"/>
      <w:bookmarkEnd w:id="52"/>
      <w:r w:rsidRPr="00466BE1">
        <w:rPr>
          <w:rFonts w:eastAsia="Calibri" w:cs="Times New Roman"/>
          <w:bCs/>
          <w:szCs w:val="24"/>
        </w:rPr>
        <w:t xml:space="preserve">Se ha analizado que </w:t>
      </w:r>
      <w:r w:rsidRPr="00466BE1">
        <w:rPr>
          <w:rFonts w:eastAsia="Calibri" w:cs="Times New Roman"/>
          <w:bCs/>
          <w:szCs w:val="22"/>
        </w:rPr>
        <w:t xml:space="preserve">el proceso de acreditación tiene relación significativa con la gestión curricular de los estudiantes </w:t>
      </w:r>
      <w:r w:rsidRPr="00466BE1">
        <w:rPr>
          <w:rFonts w:eastAsia="Calibri" w:cs="Times New Roman"/>
          <w:bCs/>
          <w:szCs w:val="24"/>
          <w:lang w:val="es-ES"/>
        </w:rPr>
        <w:t xml:space="preserve">de la </w:t>
      </w:r>
      <w:r w:rsidRPr="00466BE1">
        <w:rPr>
          <w:rFonts w:eastAsia="Calibri" w:cs="Times New Roman"/>
          <w:szCs w:val="24"/>
          <w:lang w:val="es-ES"/>
        </w:rPr>
        <w:t>facultad de ciencias contables de la UNAC, facultad de Ciencias Financieras y contables UNFV y programa de contabilidad UNDAC</w:t>
      </w:r>
      <w:r w:rsidRPr="00466BE1">
        <w:rPr>
          <w:rFonts w:eastAsia="Calibri" w:cs="Times New Roman"/>
          <w:bCs/>
          <w:szCs w:val="24"/>
          <w:lang w:val="es-ES"/>
        </w:rPr>
        <w:t xml:space="preserve">, obtenido </w:t>
      </w:r>
      <w:r w:rsidRPr="00466BE1">
        <w:rPr>
          <w:rFonts w:eastAsia="Calibri" w:cs="Times New Roman"/>
          <w:bCs/>
          <w:szCs w:val="22"/>
        </w:rPr>
        <w:t>según la percepción de la muestra de estudio y mediante la prueba Rho de Spearman igual a = ,939.</w:t>
      </w:r>
    </w:p>
    <w:p w14:paraId="0B07B4EC" w14:textId="77777777" w:rsidR="00466BE1" w:rsidRPr="00466BE1" w:rsidRDefault="00466BE1" w:rsidP="00525299">
      <w:pPr>
        <w:numPr>
          <w:ilvl w:val="1"/>
          <w:numId w:val="2"/>
        </w:numPr>
        <w:contextualSpacing/>
        <w:rPr>
          <w:rFonts w:eastAsia="Calibri" w:cs="Times New Roman"/>
          <w:bCs/>
          <w:szCs w:val="22"/>
        </w:rPr>
      </w:pPr>
      <w:r w:rsidRPr="00466BE1">
        <w:rPr>
          <w:rFonts w:eastAsia="Calibri" w:cs="Times New Roman"/>
          <w:bCs/>
          <w:szCs w:val="22"/>
        </w:rPr>
        <w:t xml:space="preserve">Se ha determinado que el proceso de acreditación tiene relación con la articulación para la formación de los estudiantes </w:t>
      </w:r>
      <w:r w:rsidRPr="00466BE1">
        <w:rPr>
          <w:rFonts w:eastAsia="Calibri" w:cs="Times New Roman"/>
          <w:bCs/>
          <w:szCs w:val="24"/>
          <w:lang w:val="es-ES"/>
        </w:rPr>
        <w:t xml:space="preserve">de la de la </w:t>
      </w:r>
      <w:r w:rsidRPr="00466BE1">
        <w:rPr>
          <w:rFonts w:eastAsia="Calibri" w:cs="Times New Roman"/>
          <w:szCs w:val="24"/>
          <w:lang w:val="es-ES"/>
        </w:rPr>
        <w:t>facultad de ciencias contables de la UNAC, facultad de Ciencias Financieras y contables UNFV y programa de contabilidad UNDAC</w:t>
      </w:r>
      <w:r w:rsidRPr="00466BE1">
        <w:rPr>
          <w:rFonts w:eastAsia="Calibri" w:cs="Times New Roman"/>
          <w:bCs/>
          <w:szCs w:val="24"/>
          <w:lang w:val="es-ES"/>
        </w:rPr>
        <w:t xml:space="preserve">, obtenido </w:t>
      </w:r>
      <w:r w:rsidRPr="00466BE1">
        <w:rPr>
          <w:rFonts w:eastAsia="Calibri" w:cs="Times New Roman"/>
          <w:bCs/>
          <w:szCs w:val="22"/>
        </w:rPr>
        <w:t>según la percepción de la muestra de estudio y mediante la prueba Rho de Spearman igual a = ,861.</w:t>
      </w:r>
    </w:p>
    <w:p w14:paraId="41B48698" w14:textId="77777777" w:rsidR="00466BE1" w:rsidRPr="00466BE1" w:rsidRDefault="00466BE1" w:rsidP="00525299">
      <w:pPr>
        <w:numPr>
          <w:ilvl w:val="1"/>
          <w:numId w:val="2"/>
        </w:numPr>
        <w:contextualSpacing/>
        <w:rPr>
          <w:rFonts w:eastAsia="Calibri" w:cs="Times New Roman"/>
          <w:bCs/>
          <w:szCs w:val="22"/>
        </w:rPr>
      </w:pPr>
      <w:r w:rsidRPr="00466BE1">
        <w:rPr>
          <w:rFonts w:eastAsia="Calibri" w:cs="Times New Roman"/>
          <w:bCs/>
          <w:szCs w:val="22"/>
        </w:rPr>
        <w:t xml:space="preserve"> Se ha comprobado que el proceso de acreditación tiene relación significativa con la normatividad asociada a la formación de los estudiantes </w:t>
      </w:r>
      <w:r w:rsidRPr="00466BE1">
        <w:rPr>
          <w:rFonts w:eastAsia="Calibri" w:cs="Times New Roman"/>
          <w:bCs/>
          <w:szCs w:val="24"/>
          <w:lang w:val="es-ES"/>
        </w:rPr>
        <w:t xml:space="preserve">de la </w:t>
      </w:r>
      <w:r w:rsidRPr="00466BE1">
        <w:rPr>
          <w:rFonts w:eastAsia="Calibri" w:cs="Times New Roman"/>
          <w:szCs w:val="24"/>
          <w:lang w:val="es-ES"/>
        </w:rPr>
        <w:t>facultad de ciencias contables de la UNAC, facultad de Ciencias Financieras y contables UNFV y programa de contabilidad UNDAC</w:t>
      </w:r>
      <w:r w:rsidRPr="00466BE1">
        <w:rPr>
          <w:rFonts w:eastAsia="Calibri" w:cs="Times New Roman"/>
          <w:bCs/>
          <w:szCs w:val="24"/>
          <w:lang w:val="es-ES"/>
        </w:rPr>
        <w:t xml:space="preserve">, obtenido </w:t>
      </w:r>
      <w:r w:rsidRPr="00466BE1">
        <w:rPr>
          <w:rFonts w:eastAsia="Calibri" w:cs="Times New Roman"/>
          <w:bCs/>
          <w:szCs w:val="22"/>
        </w:rPr>
        <w:t xml:space="preserve">según la percepción de la muestra de estudio y mediante la prueba Rho de Spearman igual a = ,902. </w:t>
      </w:r>
    </w:p>
    <w:bookmarkEnd w:id="53"/>
    <w:p w14:paraId="609CCFE4" w14:textId="77777777" w:rsidR="00545E3D" w:rsidRPr="00E44739" w:rsidRDefault="00545E3D" w:rsidP="00545E3D">
      <w:pPr>
        <w:spacing w:line="360" w:lineRule="auto"/>
        <w:ind w:right="-285"/>
        <w:rPr>
          <w:rFonts w:cs="Times New Roman"/>
          <w:szCs w:val="24"/>
        </w:rPr>
      </w:pPr>
    </w:p>
    <w:p w14:paraId="220D2735" w14:textId="7F673C56" w:rsidR="009F3072" w:rsidRDefault="009F3072" w:rsidP="0047678B">
      <w:pPr>
        <w:pStyle w:val="Ttulo"/>
      </w:pPr>
      <w:r w:rsidRPr="00E44739">
        <w:t>REFERENCIAS</w:t>
      </w:r>
    </w:p>
    <w:p w14:paraId="3682B3DE" w14:textId="77777777" w:rsidR="00207776" w:rsidRDefault="00207776" w:rsidP="006D3BC4">
      <w:pPr>
        <w:spacing w:line="360" w:lineRule="auto"/>
        <w:rPr>
          <w:rFonts w:cs="Times New Roman"/>
          <w:b/>
          <w:szCs w:val="24"/>
        </w:rPr>
      </w:pPr>
    </w:p>
    <w:p w14:paraId="4F3B129B" w14:textId="589966DD" w:rsidR="00207776" w:rsidRPr="00207776" w:rsidRDefault="00207776" w:rsidP="0047678B">
      <w:pPr>
        <w:autoSpaceDE w:val="0"/>
        <w:autoSpaceDN w:val="0"/>
        <w:ind w:left="851" w:hanging="851"/>
        <w:rPr>
          <w:rFonts w:eastAsia="Times New Roman" w:cs="Times New Roman"/>
          <w:bCs/>
          <w:szCs w:val="24"/>
        </w:rPr>
      </w:pPr>
      <w:r w:rsidRPr="00207776">
        <w:rPr>
          <w:rFonts w:eastAsia="Times New Roman" w:cs="Times New Roman"/>
          <w:bCs/>
          <w:szCs w:val="24"/>
        </w:rPr>
        <w:t xml:space="preserve">Brunet, I., </w:t>
      </w:r>
      <w:r w:rsidR="0047678B">
        <w:rPr>
          <w:rFonts w:eastAsia="Times New Roman" w:cs="Times New Roman"/>
          <w:bCs/>
          <w:szCs w:val="24"/>
        </w:rPr>
        <w:t>y</w:t>
      </w:r>
      <w:r w:rsidRPr="00207776">
        <w:rPr>
          <w:rFonts w:eastAsia="Times New Roman" w:cs="Times New Roman"/>
          <w:bCs/>
          <w:szCs w:val="24"/>
        </w:rPr>
        <w:t xml:space="preserve"> </w:t>
      </w:r>
      <w:proofErr w:type="spellStart"/>
      <w:r w:rsidRPr="00207776">
        <w:rPr>
          <w:rFonts w:eastAsia="Times New Roman" w:cs="Times New Roman"/>
          <w:bCs/>
          <w:szCs w:val="24"/>
        </w:rPr>
        <w:t>Böcker</w:t>
      </w:r>
      <w:proofErr w:type="spellEnd"/>
      <w:r w:rsidRPr="00207776">
        <w:rPr>
          <w:rFonts w:eastAsia="Times New Roman" w:cs="Times New Roman"/>
          <w:bCs/>
          <w:szCs w:val="24"/>
        </w:rPr>
        <w:t xml:space="preserve"> </w:t>
      </w:r>
      <w:proofErr w:type="spellStart"/>
      <w:r w:rsidRPr="00207776">
        <w:rPr>
          <w:rFonts w:eastAsia="Times New Roman" w:cs="Times New Roman"/>
          <w:bCs/>
          <w:szCs w:val="24"/>
        </w:rPr>
        <w:t>Zavaro</w:t>
      </w:r>
      <w:proofErr w:type="spellEnd"/>
      <w:r w:rsidRPr="00207776">
        <w:rPr>
          <w:rFonts w:eastAsia="Times New Roman" w:cs="Times New Roman"/>
          <w:bCs/>
          <w:szCs w:val="24"/>
        </w:rPr>
        <w:t xml:space="preserve">, R. (2017). El modelo de formación profesional en España. </w:t>
      </w:r>
      <w:r w:rsidRPr="00207776">
        <w:rPr>
          <w:rFonts w:eastAsia="Times New Roman" w:cs="Times New Roman"/>
          <w:bCs/>
          <w:i/>
          <w:iCs/>
          <w:szCs w:val="24"/>
        </w:rPr>
        <w:t>Revista Internacional de Organizaciones</w:t>
      </w:r>
      <w:r w:rsidRPr="00207776">
        <w:rPr>
          <w:rFonts w:eastAsia="Times New Roman" w:cs="Times New Roman"/>
          <w:bCs/>
          <w:szCs w:val="24"/>
        </w:rPr>
        <w:t xml:space="preserve">, </w:t>
      </w:r>
      <w:r w:rsidRPr="00207776">
        <w:rPr>
          <w:rFonts w:eastAsia="Times New Roman" w:cs="Times New Roman"/>
          <w:bCs/>
          <w:i/>
          <w:iCs/>
          <w:szCs w:val="24"/>
        </w:rPr>
        <w:t>0</w:t>
      </w:r>
      <w:r w:rsidRPr="00207776">
        <w:rPr>
          <w:rFonts w:eastAsia="Times New Roman" w:cs="Times New Roman"/>
          <w:bCs/>
          <w:szCs w:val="24"/>
        </w:rPr>
        <w:t>(18), 89. https://doi.org/10.17345/rio18.89-108</w:t>
      </w:r>
    </w:p>
    <w:p w14:paraId="0949D434" w14:textId="77777777" w:rsidR="00207776" w:rsidRPr="00207776" w:rsidRDefault="00207776" w:rsidP="0047678B">
      <w:pPr>
        <w:autoSpaceDE w:val="0"/>
        <w:autoSpaceDN w:val="0"/>
        <w:ind w:left="851" w:hanging="851"/>
        <w:rPr>
          <w:rFonts w:eastAsia="Times New Roman" w:cs="Times New Roman"/>
          <w:bCs/>
          <w:szCs w:val="24"/>
        </w:rPr>
      </w:pPr>
      <w:r w:rsidRPr="00207776">
        <w:rPr>
          <w:rFonts w:eastAsia="Calibri" w:cs="Times New Roman"/>
          <w:bCs/>
          <w:szCs w:val="24"/>
          <w:shd w:val="clear" w:color="auto" w:fill="FFFFFF"/>
        </w:rPr>
        <w:t xml:space="preserve">Casanova, I. I., </w:t>
      </w:r>
      <w:proofErr w:type="spellStart"/>
      <w:r w:rsidRPr="00207776">
        <w:rPr>
          <w:rFonts w:eastAsia="Calibri" w:cs="Times New Roman"/>
          <w:bCs/>
          <w:szCs w:val="24"/>
          <w:shd w:val="clear" w:color="auto" w:fill="FFFFFF"/>
        </w:rPr>
        <w:t>Canquiz</w:t>
      </w:r>
      <w:proofErr w:type="spellEnd"/>
      <w:r w:rsidRPr="00207776">
        <w:rPr>
          <w:rFonts w:eastAsia="Calibri" w:cs="Times New Roman"/>
          <w:bCs/>
          <w:szCs w:val="24"/>
          <w:shd w:val="clear" w:color="auto" w:fill="FFFFFF"/>
        </w:rPr>
        <w:t xml:space="preserve">, L., Paredes Chacín, Í., y Inciarte González, A. (2018). </w:t>
      </w:r>
      <w:r w:rsidRPr="00207776">
        <w:rPr>
          <w:rFonts w:eastAsia="Calibri" w:cs="Times New Roman"/>
          <w:bCs/>
          <w:i/>
          <w:iCs/>
          <w:szCs w:val="24"/>
          <w:shd w:val="clear" w:color="auto" w:fill="FFFFFF"/>
        </w:rPr>
        <w:t>Visión general del enfoque por competencias en Latinoamérica</w:t>
      </w:r>
      <w:r w:rsidRPr="00207776">
        <w:rPr>
          <w:rFonts w:eastAsia="Calibri" w:cs="Times New Roman"/>
          <w:bCs/>
          <w:szCs w:val="24"/>
          <w:shd w:val="clear" w:color="auto" w:fill="FFFFFF"/>
        </w:rPr>
        <w:t xml:space="preserve">. </w:t>
      </w:r>
      <w:hyperlink r:id="rId8" w:history="1">
        <w:r w:rsidRPr="00207776">
          <w:rPr>
            <w:rFonts w:eastAsia="Calibri" w:cs="Times New Roman"/>
            <w:bCs/>
            <w:color w:val="0000FF"/>
            <w:szCs w:val="24"/>
            <w:u w:val="single"/>
            <w:shd w:val="clear" w:color="auto" w:fill="FFFFFF"/>
          </w:rPr>
          <w:t>https://repositorio.cuc.edu.co/handle/11323/5282</w:t>
        </w:r>
      </w:hyperlink>
      <w:r w:rsidRPr="00207776">
        <w:rPr>
          <w:rFonts w:eastAsia="Calibri" w:cs="Times New Roman"/>
          <w:bCs/>
          <w:szCs w:val="24"/>
          <w:shd w:val="clear" w:color="auto" w:fill="FFFFFF"/>
        </w:rPr>
        <w:t xml:space="preserve">  </w:t>
      </w:r>
    </w:p>
    <w:p w14:paraId="0962C304" w14:textId="77777777" w:rsidR="00207776" w:rsidRPr="00207776" w:rsidRDefault="00207776" w:rsidP="0047678B">
      <w:pPr>
        <w:autoSpaceDE w:val="0"/>
        <w:autoSpaceDN w:val="0"/>
        <w:ind w:left="851" w:hanging="851"/>
        <w:rPr>
          <w:rFonts w:eastAsia="Times New Roman" w:cs="Times New Roman"/>
          <w:bCs/>
          <w:szCs w:val="24"/>
        </w:rPr>
      </w:pPr>
      <w:r w:rsidRPr="00207776">
        <w:rPr>
          <w:rFonts w:eastAsia="Calibri" w:cs="Times New Roman"/>
          <w:bCs/>
          <w:szCs w:val="24"/>
          <w:shd w:val="clear" w:color="auto" w:fill="FFFFFF"/>
        </w:rPr>
        <w:t xml:space="preserve">Contreras Herrera, C. R. (2019). Proceso de autoevaluación en la carrera profesional de educación de la Universidad Nacional de Cajamarca según modelo del CONEAU Tesis. </w:t>
      </w:r>
      <w:hyperlink r:id="rId9" w:history="1">
        <w:r w:rsidRPr="00207776">
          <w:rPr>
            <w:rFonts w:eastAsia="Calibri" w:cs="Times New Roman"/>
            <w:bCs/>
            <w:color w:val="0000FF"/>
            <w:szCs w:val="24"/>
            <w:u w:val="single"/>
            <w:shd w:val="clear" w:color="auto" w:fill="FFFFFF"/>
          </w:rPr>
          <w:t>https://repositorio.unprg.edu.pe/handle/20.500.12893/7647</w:t>
        </w:r>
      </w:hyperlink>
      <w:r w:rsidRPr="00207776">
        <w:rPr>
          <w:rFonts w:eastAsia="Calibri" w:cs="Times New Roman"/>
          <w:bCs/>
          <w:szCs w:val="24"/>
          <w:shd w:val="clear" w:color="auto" w:fill="FFFFFF"/>
        </w:rPr>
        <w:t xml:space="preserve"> </w:t>
      </w:r>
    </w:p>
    <w:p w14:paraId="396FDF46" w14:textId="3BC92377" w:rsidR="00207776" w:rsidRPr="00207776" w:rsidRDefault="00207776" w:rsidP="0047678B">
      <w:pPr>
        <w:autoSpaceDE w:val="0"/>
        <w:autoSpaceDN w:val="0"/>
        <w:ind w:left="851" w:hanging="851"/>
        <w:rPr>
          <w:rFonts w:eastAsia="Times New Roman" w:cs="Times New Roman"/>
          <w:bCs/>
          <w:szCs w:val="24"/>
        </w:rPr>
      </w:pPr>
      <w:r w:rsidRPr="00207776">
        <w:rPr>
          <w:rFonts w:eastAsia="Calibri" w:cs="Times New Roman"/>
          <w:bCs/>
          <w:szCs w:val="24"/>
          <w:shd w:val="clear" w:color="auto" w:fill="FFFFFF"/>
        </w:rPr>
        <w:t xml:space="preserve">Crespo-Cabuto, A., Mortis-Lozoya, S. V., </w:t>
      </w:r>
      <w:r w:rsidR="0047678B">
        <w:rPr>
          <w:rFonts w:eastAsia="Calibri" w:cs="Times New Roman"/>
          <w:bCs/>
          <w:szCs w:val="24"/>
          <w:shd w:val="clear" w:color="auto" w:fill="FFFFFF"/>
        </w:rPr>
        <w:t>y</w:t>
      </w:r>
      <w:r w:rsidRPr="00207776">
        <w:rPr>
          <w:rFonts w:eastAsia="Calibri" w:cs="Times New Roman"/>
          <w:bCs/>
          <w:szCs w:val="24"/>
          <w:shd w:val="clear" w:color="auto" w:fill="FFFFFF"/>
        </w:rPr>
        <w:t xml:space="preserve"> Herrera-Meza, S. R. (2021). </w:t>
      </w:r>
      <w:r w:rsidRPr="00207776">
        <w:rPr>
          <w:rFonts w:eastAsia="Calibri" w:cs="Times New Roman"/>
          <w:bCs/>
          <w:i/>
          <w:iCs/>
          <w:szCs w:val="24"/>
          <w:shd w:val="clear" w:color="auto" w:fill="FFFFFF"/>
        </w:rPr>
        <w:t>Gestión curricular holística en el modelo por competencias: Un estudio exploratorio. Formación universitaria</w:t>
      </w:r>
      <w:r w:rsidRPr="00207776">
        <w:rPr>
          <w:rFonts w:eastAsia="Calibri" w:cs="Times New Roman"/>
          <w:bCs/>
          <w:szCs w:val="24"/>
          <w:shd w:val="clear" w:color="auto" w:fill="FFFFFF"/>
        </w:rPr>
        <w:t>, </w:t>
      </w:r>
      <w:r w:rsidRPr="00207776">
        <w:rPr>
          <w:rFonts w:eastAsia="Calibri" w:cs="Times New Roman"/>
          <w:bCs/>
          <w:i/>
          <w:iCs/>
          <w:szCs w:val="24"/>
          <w:shd w:val="clear" w:color="auto" w:fill="FFFFFF"/>
        </w:rPr>
        <w:t>14</w:t>
      </w:r>
      <w:r w:rsidRPr="00207776">
        <w:rPr>
          <w:rFonts w:eastAsia="Calibri" w:cs="Times New Roman"/>
          <w:bCs/>
          <w:szCs w:val="24"/>
          <w:shd w:val="clear" w:color="auto" w:fill="FFFFFF"/>
        </w:rPr>
        <w:t xml:space="preserve">(4), 3-14.  </w:t>
      </w:r>
      <w:hyperlink r:id="rId10" w:history="1">
        <w:r w:rsidRPr="00207776">
          <w:rPr>
            <w:rFonts w:eastAsia="Calibri" w:cs="Times New Roman"/>
            <w:bCs/>
            <w:color w:val="0000FF"/>
            <w:szCs w:val="24"/>
            <w:u w:val="single"/>
            <w:shd w:val="clear" w:color="auto" w:fill="FFFFFF"/>
          </w:rPr>
          <w:t>https://www.scielo.cl/scielo.php?pid=S0718-50062021000400003&amp;script=sci_arttext</w:t>
        </w:r>
      </w:hyperlink>
      <w:r w:rsidRPr="00207776">
        <w:rPr>
          <w:rFonts w:eastAsia="Calibri" w:cs="Times New Roman"/>
          <w:bCs/>
          <w:szCs w:val="24"/>
          <w:shd w:val="clear" w:color="auto" w:fill="FFFFFF"/>
        </w:rPr>
        <w:t xml:space="preserve"> </w:t>
      </w:r>
    </w:p>
    <w:p w14:paraId="74AE4C73" w14:textId="77777777" w:rsidR="00207776" w:rsidRPr="00207776" w:rsidRDefault="00207776" w:rsidP="0047678B">
      <w:pPr>
        <w:autoSpaceDE w:val="0"/>
        <w:autoSpaceDN w:val="0"/>
        <w:ind w:left="851" w:hanging="851"/>
        <w:rPr>
          <w:rFonts w:eastAsia="Times New Roman" w:cs="Times New Roman"/>
          <w:bCs/>
          <w:szCs w:val="24"/>
          <w:lang w:val="en-US"/>
        </w:rPr>
      </w:pPr>
      <w:r w:rsidRPr="00207776">
        <w:rPr>
          <w:rFonts w:eastAsia="Calibri" w:cs="Times New Roman"/>
          <w:bCs/>
          <w:szCs w:val="24"/>
          <w:shd w:val="clear" w:color="auto" w:fill="FFFFFF"/>
        </w:rPr>
        <w:t xml:space="preserve">Diaz J. (2022). </w:t>
      </w:r>
      <w:r w:rsidRPr="00207776">
        <w:rPr>
          <w:rFonts w:eastAsia="Calibri" w:cs="Times New Roman"/>
          <w:bCs/>
          <w:i/>
          <w:iCs/>
          <w:szCs w:val="24"/>
          <w:shd w:val="clear" w:color="auto" w:fill="FFFFFF"/>
        </w:rPr>
        <w:t>La formación interdisciplinaria y su relación con las competencias profesionales del contador en un mundo globalizado, en la Universidad Nacional de San Agustín, de Arequipa 2021</w:t>
      </w:r>
      <w:r w:rsidRPr="00207776">
        <w:rPr>
          <w:rFonts w:eastAsia="Calibri" w:cs="Times New Roman"/>
          <w:bCs/>
          <w:szCs w:val="24"/>
          <w:shd w:val="clear" w:color="auto" w:fill="FFFFFF"/>
        </w:rPr>
        <w:t xml:space="preserve">. </w:t>
      </w:r>
      <w:hyperlink r:id="rId11" w:history="1">
        <w:r w:rsidRPr="00207776">
          <w:rPr>
            <w:rFonts w:eastAsia="Calibri" w:cs="Times New Roman"/>
            <w:bCs/>
            <w:color w:val="0000FF"/>
            <w:szCs w:val="24"/>
            <w:u w:val="single"/>
            <w:shd w:val="clear" w:color="auto" w:fill="FFFFFF"/>
            <w:lang w:val="en-US"/>
          </w:rPr>
          <w:t>https://repositorio.unsa.edu.pe/items/4f9fb620-de11-4f04-a1d7-b57be4a49f50</w:t>
        </w:r>
      </w:hyperlink>
      <w:r w:rsidRPr="00207776">
        <w:rPr>
          <w:rFonts w:eastAsia="Calibri" w:cs="Times New Roman"/>
          <w:bCs/>
          <w:szCs w:val="24"/>
          <w:shd w:val="clear" w:color="auto" w:fill="FFFFFF"/>
          <w:lang w:val="en-US"/>
        </w:rPr>
        <w:t xml:space="preserve"> </w:t>
      </w:r>
    </w:p>
    <w:p w14:paraId="1C1496C1" w14:textId="5CE81AE4" w:rsidR="00207776" w:rsidRPr="0047678B" w:rsidRDefault="00207776" w:rsidP="0047678B">
      <w:pPr>
        <w:spacing w:line="360" w:lineRule="auto"/>
        <w:ind w:left="851" w:hanging="851"/>
        <w:rPr>
          <w:rFonts w:cs="Times New Roman"/>
          <w:b/>
          <w:szCs w:val="24"/>
          <w:lang w:val="en-US"/>
        </w:rPr>
      </w:pPr>
      <w:r w:rsidRPr="0047678B">
        <w:rPr>
          <w:rFonts w:eastAsia="Calibri" w:cs="Times New Roman"/>
          <w:bCs/>
          <w:szCs w:val="24"/>
          <w:shd w:val="clear" w:color="auto" w:fill="FFFFFF"/>
        </w:rPr>
        <w:t xml:space="preserve">Fernández A. (2018). </w:t>
      </w:r>
      <w:r w:rsidRPr="0047678B">
        <w:rPr>
          <w:rFonts w:eastAsia="Calibri" w:cs="Times New Roman"/>
          <w:bCs/>
          <w:i/>
          <w:iCs/>
          <w:szCs w:val="24"/>
          <w:shd w:val="clear" w:color="auto" w:fill="FFFFFF"/>
        </w:rPr>
        <w:t>Formación Profesional: estudio histórico y comparado de su régimen político-jurídico español</w:t>
      </w:r>
      <w:r w:rsidRPr="0047678B">
        <w:rPr>
          <w:rFonts w:eastAsia="Calibri" w:cs="Times New Roman"/>
          <w:bCs/>
          <w:szCs w:val="24"/>
          <w:shd w:val="clear" w:color="auto" w:fill="FFFFFF"/>
        </w:rPr>
        <w:t xml:space="preserve">. </w:t>
      </w:r>
      <w:hyperlink r:id="rId12" w:history="1">
        <w:r w:rsidRPr="0047678B">
          <w:rPr>
            <w:rFonts w:eastAsia="Calibri" w:cs="Times New Roman"/>
            <w:bCs/>
            <w:color w:val="0000FF"/>
            <w:szCs w:val="24"/>
            <w:u w:val="single"/>
            <w:shd w:val="clear" w:color="auto" w:fill="FFFFFF"/>
            <w:lang w:val="en-US"/>
          </w:rPr>
          <w:t>http://e-spacio.uned.es/fez/eserv/tesisuned:ED-Pg-UniEuro-Amfernandez/FERNANDEZ_MENDEZ_Ana_Maria_Resumen.pdf</w:t>
        </w:r>
      </w:hyperlink>
    </w:p>
    <w:p w14:paraId="456A1AA1" w14:textId="77777777" w:rsidR="00207776" w:rsidRPr="00207776" w:rsidRDefault="00207776" w:rsidP="0047678B">
      <w:pPr>
        <w:autoSpaceDE w:val="0"/>
        <w:autoSpaceDN w:val="0"/>
        <w:ind w:left="851" w:hanging="851"/>
        <w:rPr>
          <w:rFonts w:eastAsia="Times New Roman" w:cs="Times New Roman"/>
          <w:bCs/>
          <w:szCs w:val="24"/>
        </w:rPr>
      </w:pPr>
      <w:r w:rsidRPr="00207776">
        <w:rPr>
          <w:rFonts w:eastAsia="Times New Roman" w:cs="Times New Roman"/>
          <w:bCs/>
          <w:szCs w:val="24"/>
        </w:rPr>
        <w:t xml:space="preserve">León, F., y Oliver, E. (2017). La acreditación de la carrera profesional de contabilidad y su incidencia en la competitividad y mejoramiento de la gestión en la Universidad San Pedro de Chimbote: 2015-2018 | Revista CIENCIA Y TECNOLOGÍA. </w:t>
      </w:r>
      <w:r w:rsidRPr="00207776">
        <w:rPr>
          <w:rFonts w:eastAsia="Times New Roman" w:cs="Times New Roman"/>
          <w:bCs/>
          <w:i/>
          <w:iCs/>
          <w:szCs w:val="24"/>
        </w:rPr>
        <w:t>Revista Ciencia y Tecnología</w:t>
      </w:r>
      <w:r w:rsidRPr="00207776">
        <w:rPr>
          <w:rFonts w:eastAsia="Times New Roman" w:cs="Times New Roman"/>
          <w:bCs/>
          <w:szCs w:val="24"/>
        </w:rPr>
        <w:t xml:space="preserve">, </w:t>
      </w:r>
      <w:r w:rsidRPr="00207776">
        <w:rPr>
          <w:rFonts w:eastAsia="Times New Roman" w:cs="Times New Roman"/>
          <w:bCs/>
          <w:i/>
          <w:iCs/>
          <w:szCs w:val="24"/>
        </w:rPr>
        <w:t>12</w:t>
      </w:r>
      <w:r w:rsidRPr="00207776">
        <w:rPr>
          <w:rFonts w:eastAsia="Times New Roman" w:cs="Times New Roman"/>
          <w:bCs/>
          <w:szCs w:val="24"/>
        </w:rPr>
        <w:t xml:space="preserve">(3), 215–225. </w:t>
      </w:r>
      <w:hyperlink r:id="rId13" w:history="1">
        <w:r w:rsidRPr="00207776">
          <w:rPr>
            <w:rFonts w:eastAsia="Times New Roman" w:cs="Times New Roman"/>
            <w:bCs/>
            <w:color w:val="0000FF"/>
            <w:szCs w:val="24"/>
            <w:u w:val="single"/>
          </w:rPr>
          <w:t>https://revistas.unitru.edu.pe/index.php/PGM/article/view/1494</w:t>
        </w:r>
      </w:hyperlink>
    </w:p>
    <w:p w14:paraId="297D59DF" w14:textId="77777777" w:rsidR="00207776" w:rsidRPr="00207776" w:rsidRDefault="00207776" w:rsidP="0047678B">
      <w:pPr>
        <w:autoSpaceDE w:val="0"/>
        <w:autoSpaceDN w:val="0"/>
        <w:ind w:left="851" w:hanging="851"/>
        <w:rPr>
          <w:rFonts w:eastAsia="Times New Roman" w:cs="Times New Roman"/>
          <w:bCs/>
          <w:szCs w:val="24"/>
        </w:rPr>
      </w:pPr>
      <w:r w:rsidRPr="00207776">
        <w:rPr>
          <w:rFonts w:eastAsia="Calibri" w:cs="Times New Roman"/>
          <w:bCs/>
          <w:szCs w:val="24"/>
          <w:shd w:val="clear" w:color="auto" w:fill="FFFFFF"/>
        </w:rPr>
        <w:t xml:space="preserve">Llanos </w:t>
      </w:r>
      <w:proofErr w:type="spellStart"/>
      <w:r w:rsidRPr="00207776">
        <w:rPr>
          <w:rFonts w:eastAsia="Calibri" w:cs="Times New Roman"/>
          <w:bCs/>
          <w:szCs w:val="24"/>
          <w:shd w:val="clear" w:color="auto" w:fill="FFFFFF"/>
        </w:rPr>
        <w:t>Alcantara</w:t>
      </w:r>
      <w:proofErr w:type="spellEnd"/>
      <w:r w:rsidRPr="00207776">
        <w:rPr>
          <w:rFonts w:eastAsia="Calibri" w:cs="Times New Roman"/>
          <w:bCs/>
          <w:szCs w:val="24"/>
          <w:shd w:val="clear" w:color="auto" w:fill="FFFFFF"/>
        </w:rPr>
        <w:t xml:space="preserve">, N. R. (2022). </w:t>
      </w:r>
      <w:r w:rsidRPr="00207776">
        <w:rPr>
          <w:rFonts w:eastAsia="Calibri" w:cs="Times New Roman"/>
          <w:bCs/>
          <w:i/>
          <w:iCs/>
          <w:szCs w:val="24"/>
          <w:shd w:val="clear" w:color="auto" w:fill="FFFFFF"/>
        </w:rPr>
        <w:t>Acreditación universitaria y la gestión educativa en la Escuela Profesional de Derecho de la Universidad Alas Peruanas, Lima 2021.</w:t>
      </w:r>
      <w:r w:rsidRPr="00207776">
        <w:rPr>
          <w:rFonts w:eastAsia="Calibri" w:cs="Times New Roman"/>
          <w:bCs/>
          <w:szCs w:val="24"/>
          <w:shd w:val="clear" w:color="auto" w:fill="FFFFFF"/>
        </w:rPr>
        <w:t xml:space="preserve"> </w:t>
      </w:r>
      <w:hyperlink r:id="rId14" w:history="1">
        <w:r w:rsidRPr="00207776">
          <w:rPr>
            <w:rFonts w:eastAsia="Calibri" w:cs="Times New Roman"/>
            <w:bCs/>
            <w:color w:val="0000FF"/>
            <w:szCs w:val="24"/>
            <w:u w:val="single"/>
            <w:shd w:val="clear" w:color="auto" w:fill="FFFFFF"/>
          </w:rPr>
          <w:t>https://repositorio.uap.edu.pe/handle/20.500.12990/8705</w:t>
        </w:r>
      </w:hyperlink>
      <w:r w:rsidRPr="00207776">
        <w:rPr>
          <w:rFonts w:eastAsia="Calibri" w:cs="Times New Roman"/>
          <w:bCs/>
          <w:szCs w:val="24"/>
          <w:shd w:val="clear" w:color="auto" w:fill="FFFFFF"/>
        </w:rPr>
        <w:t xml:space="preserve"> </w:t>
      </w:r>
    </w:p>
    <w:p w14:paraId="2779A339" w14:textId="12F0AF6C" w:rsidR="00AF7CE7" w:rsidRPr="0047678B" w:rsidRDefault="00466BE1" w:rsidP="0047678B">
      <w:pPr>
        <w:spacing w:line="360" w:lineRule="auto"/>
        <w:ind w:left="851" w:hanging="851"/>
        <w:rPr>
          <w:rFonts w:eastAsia="Calibri" w:cs="Times New Roman"/>
          <w:bCs/>
          <w:szCs w:val="24"/>
          <w:u w:val="single"/>
          <w:shd w:val="clear" w:color="auto" w:fill="FFFFFF"/>
        </w:rPr>
      </w:pPr>
      <w:r w:rsidRPr="0047678B">
        <w:rPr>
          <w:rFonts w:eastAsia="Calibri" w:cs="Times New Roman"/>
          <w:bCs/>
          <w:szCs w:val="24"/>
          <w:shd w:val="clear" w:color="auto" w:fill="FFFFFF"/>
        </w:rPr>
        <w:t xml:space="preserve">Miraval B. (2022). </w:t>
      </w:r>
      <w:r w:rsidRPr="0047678B">
        <w:rPr>
          <w:rFonts w:eastAsia="Calibri" w:cs="Times New Roman"/>
          <w:bCs/>
          <w:i/>
          <w:iCs/>
          <w:szCs w:val="24"/>
          <w:shd w:val="clear" w:color="auto" w:fill="FFFFFF"/>
        </w:rPr>
        <w:t>La acreditación y su influencia en la calidad educativa en las Carreras Profesionales Acreditadas de la Universidad Nacional Hermilio Valdizán, 2021</w:t>
      </w:r>
      <w:r w:rsidRPr="0047678B">
        <w:rPr>
          <w:rFonts w:eastAsia="Calibri" w:cs="Times New Roman"/>
          <w:bCs/>
          <w:szCs w:val="24"/>
          <w:shd w:val="clear" w:color="auto" w:fill="FFFFFF"/>
        </w:rPr>
        <w:t xml:space="preserve">. </w:t>
      </w:r>
      <w:hyperlink r:id="rId15" w:history="1">
        <w:r w:rsidRPr="0047678B">
          <w:rPr>
            <w:rFonts w:eastAsia="Calibri" w:cs="Times New Roman"/>
            <w:bCs/>
            <w:color w:val="0000FF"/>
            <w:szCs w:val="24"/>
            <w:u w:val="single"/>
            <w:shd w:val="clear" w:color="auto" w:fill="FFFFFF"/>
          </w:rPr>
          <w:t>https://repositorio.unheval.edu.pe/handle/20.500.13080/7614</w:t>
        </w:r>
      </w:hyperlink>
    </w:p>
    <w:p w14:paraId="62301854" w14:textId="77777777" w:rsidR="00207776" w:rsidRPr="00207776" w:rsidRDefault="00207776" w:rsidP="0047678B">
      <w:pPr>
        <w:autoSpaceDE w:val="0"/>
        <w:autoSpaceDN w:val="0"/>
        <w:ind w:left="851" w:hanging="851"/>
        <w:rPr>
          <w:rFonts w:eastAsia="Times New Roman" w:cs="Times New Roman"/>
          <w:bCs/>
          <w:szCs w:val="24"/>
        </w:rPr>
      </w:pPr>
      <w:r w:rsidRPr="00207776">
        <w:rPr>
          <w:rFonts w:eastAsia="Times New Roman" w:cs="Times New Roman"/>
          <w:bCs/>
          <w:szCs w:val="24"/>
        </w:rPr>
        <w:t xml:space="preserve">Sánchez, J., Chávez, J., y Mendoza, J. (2018). La calidad en la educación superior: una mirada al proceso de evaluación. </w:t>
      </w:r>
      <w:r w:rsidRPr="00207776">
        <w:rPr>
          <w:rFonts w:eastAsia="Times New Roman" w:cs="Times New Roman"/>
          <w:bCs/>
          <w:i/>
          <w:iCs/>
          <w:szCs w:val="24"/>
        </w:rPr>
        <w:t>Revista Caribeña de Ciencias Sociales</w:t>
      </w:r>
      <w:r w:rsidRPr="00207776">
        <w:rPr>
          <w:rFonts w:eastAsia="Times New Roman" w:cs="Times New Roman"/>
          <w:bCs/>
          <w:szCs w:val="24"/>
        </w:rPr>
        <w:t xml:space="preserve">. </w:t>
      </w:r>
      <w:hyperlink r:id="rId16" w:history="1">
        <w:r w:rsidRPr="00207776">
          <w:rPr>
            <w:rFonts w:eastAsia="Times New Roman" w:cs="Times New Roman"/>
            <w:bCs/>
            <w:color w:val="0000FF"/>
            <w:szCs w:val="24"/>
            <w:u w:val="single"/>
          </w:rPr>
          <w:t>https://www.eumed.net/rev/caribe/2018/01/calidad-educacion-superior.html</w:t>
        </w:r>
      </w:hyperlink>
    </w:p>
    <w:p w14:paraId="36868885" w14:textId="77777777" w:rsidR="00207776" w:rsidRPr="0079217E" w:rsidRDefault="00207776" w:rsidP="00AF7CE7">
      <w:pPr>
        <w:spacing w:line="360" w:lineRule="auto"/>
        <w:rPr>
          <w:rFonts w:cs="Times New Roman"/>
          <w:sz w:val="32"/>
          <w:szCs w:val="32"/>
        </w:rPr>
      </w:pPr>
    </w:p>
    <w:sectPr w:rsidR="00207776" w:rsidRPr="0079217E" w:rsidSect="001008FA">
      <w:footerReference w:type="default" r:id="rId17"/>
      <w:pgSz w:w="11906" w:h="16838"/>
      <w:pgMar w:top="1440" w:right="144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F6732" w14:textId="77777777" w:rsidR="00525299" w:rsidRDefault="00525299" w:rsidP="001275D8">
      <w:pPr>
        <w:spacing w:line="240" w:lineRule="auto"/>
      </w:pPr>
      <w:r>
        <w:separator/>
      </w:r>
    </w:p>
  </w:endnote>
  <w:endnote w:type="continuationSeparator" w:id="0">
    <w:p w14:paraId="4877DF7A" w14:textId="77777777" w:rsidR="00525299" w:rsidRDefault="00525299" w:rsidP="001275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f2">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6130938"/>
      <w:docPartObj>
        <w:docPartGallery w:val="Page Numbers (Bottom of Page)"/>
        <w:docPartUnique/>
      </w:docPartObj>
    </w:sdtPr>
    <w:sdtContent>
      <w:p w14:paraId="022F540B" w14:textId="77777777" w:rsidR="00466BE1" w:rsidRDefault="00466BE1">
        <w:pPr>
          <w:pStyle w:val="Piedepgina"/>
          <w:jc w:val="center"/>
        </w:pPr>
        <w:r>
          <w:fldChar w:fldCharType="begin"/>
        </w:r>
        <w:r>
          <w:instrText>PAGE   \* MERGEFORMAT</w:instrText>
        </w:r>
        <w:r>
          <w:fldChar w:fldCharType="separate"/>
        </w:r>
        <w:r w:rsidRPr="002F2D9F">
          <w:rPr>
            <w:noProof/>
            <w:lang w:val="es-ES"/>
          </w:rPr>
          <w:t>17</w:t>
        </w:r>
        <w:r>
          <w:fldChar w:fldCharType="end"/>
        </w:r>
      </w:p>
    </w:sdtContent>
  </w:sdt>
  <w:p w14:paraId="6CB7CD49" w14:textId="77777777" w:rsidR="00466BE1" w:rsidRDefault="00466B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B26FB" w14:textId="77777777" w:rsidR="00525299" w:rsidRDefault="00525299" w:rsidP="001275D8">
      <w:pPr>
        <w:spacing w:line="240" w:lineRule="auto"/>
      </w:pPr>
      <w:r>
        <w:separator/>
      </w:r>
    </w:p>
  </w:footnote>
  <w:footnote w:type="continuationSeparator" w:id="0">
    <w:p w14:paraId="573A2C9B" w14:textId="77777777" w:rsidR="00525299" w:rsidRDefault="00525299" w:rsidP="001275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635F5"/>
    <w:multiLevelType w:val="multilevel"/>
    <w:tmpl w:val="903CD9DE"/>
    <w:lvl w:ilvl="0">
      <w:start w:val="6"/>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8C437CF"/>
    <w:multiLevelType w:val="hybridMultilevel"/>
    <w:tmpl w:val="04686F4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EB3"/>
    <w:rsid w:val="00004810"/>
    <w:rsid w:val="00025084"/>
    <w:rsid w:val="00034E86"/>
    <w:rsid w:val="00035E92"/>
    <w:rsid w:val="00057B97"/>
    <w:rsid w:val="00057BDE"/>
    <w:rsid w:val="00057CDD"/>
    <w:rsid w:val="000655A9"/>
    <w:rsid w:val="0007042B"/>
    <w:rsid w:val="00070671"/>
    <w:rsid w:val="00091EDF"/>
    <w:rsid w:val="000937C8"/>
    <w:rsid w:val="000A1490"/>
    <w:rsid w:val="000A1BC8"/>
    <w:rsid w:val="000B42DB"/>
    <w:rsid w:val="000B624D"/>
    <w:rsid w:val="000C12F7"/>
    <w:rsid w:val="000C2D73"/>
    <w:rsid w:val="000D3D25"/>
    <w:rsid w:val="000E1209"/>
    <w:rsid w:val="000E17F6"/>
    <w:rsid w:val="0010035D"/>
    <w:rsid w:val="001008FA"/>
    <w:rsid w:val="001013AB"/>
    <w:rsid w:val="00124B5F"/>
    <w:rsid w:val="001275D8"/>
    <w:rsid w:val="00133860"/>
    <w:rsid w:val="001355FF"/>
    <w:rsid w:val="00145B4A"/>
    <w:rsid w:val="00163B5D"/>
    <w:rsid w:val="001713A3"/>
    <w:rsid w:val="00171E92"/>
    <w:rsid w:val="00180579"/>
    <w:rsid w:val="001920E0"/>
    <w:rsid w:val="00196370"/>
    <w:rsid w:val="001A15EE"/>
    <w:rsid w:val="001A515C"/>
    <w:rsid w:val="001D44B9"/>
    <w:rsid w:val="001E38EA"/>
    <w:rsid w:val="001E3E5A"/>
    <w:rsid w:val="002059C0"/>
    <w:rsid w:val="00207776"/>
    <w:rsid w:val="00207EBB"/>
    <w:rsid w:val="00216A96"/>
    <w:rsid w:val="00220FAA"/>
    <w:rsid w:val="002219C0"/>
    <w:rsid w:val="00232E45"/>
    <w:rsid w:val="0024252B"/>
    <w:rsid w:val="002437A1"/>
    <w:rsid w:val="002506EF"/>
    <w:rsid w:val="00261F55"/>
    <w:rsid w:val="00281AFB"/>
    <w:rsid w:val="00286D74"/>
    <w:rsid w:val="002B2E30"/>
    <w:rsid w:val="002B5F92"/>
    <w:rsid w:val="002C0169"/>
    <w:rsid w:val="002D6297"/>
    <w:rsid w:val="002D7B80"/>
    <w:rsid w:val="002E4E46"/>
    <w:rsid w:val="002F2D9F"/>
    <w:rsid w:val="00300678"/>
    <w:rsid w:val="00312076"/>
    <w:rsid w:val="003123C3"/>
    <w:rsid w:val="00317E16"/>
    <w:rsid w:val="003362C7"/>
    <w:rsid w:val="00337E2E"/>
    <w:rsid w:val="003752D7"/>
    <w:rsid w:val="00390347"/>
    <w:rsid w:val="00396C94"/>
    <w:rsid w:val="003A4AE0"/>
    <w:rsid w:val="003B07D8"/>
    <w:rsid w:val="003B07F9"/>
    <w:rsid w:val="003E1656"/>
    <w:rsid w:val="003E2A4C"/>
    <w:rsid w:val="003E5AE7"/>
    <w:rsid w:val="003F7D24"/>
    <w:rsid w:val="00403FE8"/>
    <w:rsid w:val="004138BF"/>
    <w:rsid w:val="004303D3"/>
    <w:rsid w:val="0044475E"/>
    <w:rsid w:val="004450BD"/>
    <w:rsid w:val="004608A3"/>
    <w:rsid w:val="00466BE1"/>
    <w:rsid w:val="00471F28"/>
    <w:rsid w:val="0047678B"/>
    <w:rsid w:val="00496237"/>
    <w:rsid w:val="004A716F"/>
    <w:rsid w:val="004B10BB"/>
    <w:rsid w:val="004C4977"/>
    <w:rsid w:val="004D4A84"/>
    <w:rsid w:val="004D51DD"/>
    <w:rsid w:val="00500CA6"/>
    <w:rsid w:val="0050641D"/>
    <w:rsid w:val="00521B49"/>
    <w:rsid w:val="00525299"/>
    <w:rsid w:val="00526D9C"/>
    <w:rsid w:val="00545E3D"/>
    <w:rsid w:val="00545EF9"/>
    <w:rsid w:val="00561EA4"/>
    <w:rsid w:val="00565129"/>
    <w:rsid w:val="005703B3"/>
    <w:rsid w:val="00572443"/>
    <w:rsid w:val="00592B18"/>
    <w:rsid w:val="005A29DB"/>
    <w:rsid w:val="005A2CB3"/>
    <w:rsid w:val="005A5827"/>
    <w:rsid w:val="005B25AC"/>
    <w:rsid w:val="005B2964"/>
    <w:rsid w:val="005B3C7E"/>
    <w:rsid w:val="005B6B30"/>
    <w:rsid w:val="005C55C6"/>
    <w:rsid w:val="005F0C40"/>
    <w:rsid w:val="005F4EB3"/>
    <w:rsid w:val="00621202"/>
    <w:rsid w:val="006451EC"/>
    <w:rsid w:val="00661605"/>
    <w:rsid w:val="0066209F"/>
    <w:rsid w:val="0067451A"/>
    <w:rsid w:val="006773DA"/>
    <w:rsid w:val="0068484C"/>
    <w:rsid w:val="00692613"/>
    <w:rsid w:val="00696D76"/>
    <w:rsid w:val="006B6234"/>
    <w:rsid w:val="006D3BC4"/>
    <w:rsid w:val="006D6E21"/>
    <w:rsid w:val="006E4221"/>
    <w:rsid w:val="006F4E62"/>
    <w:rsid w:val="00704308"/>
    <w:rsid w:val="0070545B"/>
    <w:rsid w:val="007067EB"/>
    <w:rsid w:val="007220D3"/>
    <w:rsid w:val="00723A1E"/>
    <w:rsid w:val="00732374"/>
    <w:rsid w:val="00734B5C"/>
    <w:rsid w:val="00736039"/>
    <w:rsid w:val="0074327D"/>
    <w:rsid w:val="00754C11"/>
    <w:rsid w:val="007562E8"/>
    <w:rsid w:val="0077150F"/>
    <w:rsid w:val="00772691"/>
    <w:rsid w:val="007743E3"/>
    <w:rsid w:val="00777486"/>
    <w:rsid w:val="0079217E"/>
    <w:rsid w:val="00795F21"/>
    <w:rsid w:val="007C5BEF"/>
    <w:rsid w:val="007D60F4"/>
    <w:rsid w:val="007E7F31"/>
    <w:rsid w:val="007F46EC"/>
    <w:rsid w:val="007F60BA"/>
    <w:rsid w:val="008058F0"/>
    <w:rsid w:val="00807649"/>
    <w:rsid w:val="00816EFA"/>
    <w:rsid w:val="008354B8"/>
    <w:rsid w:val="00837B0C"/>
    <w:rsid w:val="00846BA6"/>
    <w:rsid w:val="00855321"/>
    <w:rsid w:val="008619AF"/>
    <w:rsid w:val="008B246D"/>
    <w:rsid w:val="008B3F06"/>
    <w:rsid w:val="008C0130"/>
    <w:rsid w:val="008C204A"/>
    <w:rsid w:val="008C7FE2"/>
    <w:rsid w:val="008D2AB1"/>
    <w:rsid w:val="008D45BA"/>
    <w:rsid w:val="008E54FB"/>
    <w:rsid w:val="008E6BE1"/>
    <w:rsid w:val="008F21A3"/>
    <w:rsid w:val="008F3BEE"/>
    <w:rsid w:val="0090309D"/>
    <w:rsid w:val="00915349"/>
    <w:rsid w:val="00916CAD"/>
    <w:rsid w:val="00916E3A"/>
    <w:rsid w:val="00932CAF"/>
    <w:rsid w:val="00963805"/>
    <w:rsid w:val="00964CAC"/>
    <w:rsid w:val="00967C44"/>
    <w:rsid w:val="0097064E"/>
    <w:rsid w:val="0097164F"/>
    <w:rsid w:val="00980CFA"/>
    <w:rsid w:val="00991628"/>
    <w:rsid w:val="009977DA"/>
    <w:rsid w:val="009A0AB8"/>
    <w:rsid w:val="009A31B1"/>
    <w:rsid w:val="009B7EFF"/>
    <w:rsid w:val="009C00D1"/>
    <w:rsid w:val="009D2576"/>
    <w:rsid w:val="009D6B08"/>
    <w:rsid w:val="009E0DC6"/>
    <w:rsid w:val="009E5B20"/>
    <w:rsid w:val="009F3072"/>
    <w:rsid w:val="00A04DB5"/>
    <w:rsid w:val="00A06821"/>
    <w:rsid w:val="00A1117E"/>
    <w:rsid w:val="00A14667"/>
    <w:rsid w:val="00A1722E"/>
    <w:rsid w:val="00A22B5B"/>
    <w:rsid w:val="00A45DB4"/>
    <w:rsid w:val="00A50279"/>
    <w:rsid w:val="00A537D3"/>
    <w:rsid w:val="00A53947"/>
    <w:rsid w:val="00A71064"/>
    <w:rsid w:val="00A8037A"/>
    <w:rsid w:val="00A8105A"/>
    <w:rsid w:val="00A813F9"/>
    <w:rsid w:val="00A82086"/>
    <w:rsid w:val="00A840D6"/>
    <w:rsid w:val="00A95271"/>
    <w:rsid w:val="00AA14ED"/>
    <w:rsid w:val="00AA56A9"/>
    <w:rsid w:val="00AA787B"/>
    <w:rsid w:val="00AB151D"/>
    <w:rsid w:val="00AC23A3"/>
    <w:rsid w:val="00AD51FE"/>
    <w:rsid w:val="00AD59A3"/>
    <w:rsid w:val="00AE0B0C"/>
    <w:rsid w:val="00AE142B"/>
    <w:rsid w:val="00AE278F"/>
    <w:rsid w:val="00AE7DAC"/>
    <w:rsid w:val="00AF7C4C"/>
    <w:rsid w:val="00AF7CE7"/>
    <w:rsid w:val="00B10040"/>
    <w:rsid w:val="00B119B0"/>
    <w:rsid w:val="00B13766"/>
    <w:rsid w:val="00B168A7"/>
    <w:rsid w:val="00B20C80"/>
    <w:rsid w:val="00B35467"/>
    <w:rsid w:val="00B374EF"/>
    <w:rsid w:val="00B42CF1"/>
    <w:rsid w:val="00B46FA9"/>
    <w:rsid w:val="00B50B53"/>
    <w:rsid w:val="00B56FD7"/>
    <w:rsid w:val="00B61E7A"/>
    <w:rsid w:val="00B66D0E"/>
    <w:rsid w:val="00B80086"/>
    <w:rsid w:val="00B8230E"/>
    <w:rsid w:val="00B853D7"/>
    <w:rsid w:val="00B85EA4"/>
    <w:rsid w:val="00B94197"/>
    <w:rsid w:val="00BA10E6"/>
    <w:rsid w:val="00BA4A2B"/>
    <w:rsid w:val="00BB5191"/>
    <w:rsid w:val="00BC5447"/>
    <w:rsid w:val="00BD1812"/>
    <w:rsid w:val="00BD1A29"/>
    <w:rsid w:val="00BF7011"/>
    <w:rsid w:val="00C132D2"/>
    <w:rsid w:val="00C379D5"/>
    <w:rsid w:val="00C42D90"/>
    <w:rsid w:val="00C562D5"/>
    <w:rsid w:val="00C72E2C"/>
    <w:rsid w:val="00C9641D"/>
    <w:rsid w:val="00CA1F41"/>
    <w:rsid w:val="00CB2DA4"/>
    <w:rsid w:val="00CC26BA"/>
    <w:rsid w:val="00CE5F19"/>
    <w:rsid w:val="00CF6A4A"/>
    <w:rsid w:val="00D07224"/>
    <w:rsid w:val="00D30C79"/>
    <w:rsid w:val="00D31C45"/>
    <w:rsid w:val="00D339A5"/>
    <w:rsid w:val="00D37D19"/>
    <w:rsid w:val="00D41771"/>
    <w:rsid w:val="00D45A19"/>
    <w:rsid w:val="00D51745"/>
    <w:rsid w:val="00D74E7A"/>
    <w:rsid w:val="00D83A52"/>
    <w:rsid w:val="00D91FF9"/>
    <w:rsid w:val="00DA2E13"/>
    <w:rsid w:val="00DC0D84"/>
    <w:rsid w:val="00DC6835"/>
    <w:rsid w:val="00DD424C"/>
    <w:rsid w:val="00DD48B1"/>
    <w:rsid w:val="00DD682D"/>
    <w:rsid w:val="00DD76D1"/>
    <w:rsid w:val="00DE6697"/>
    <w:rsid w:val="00E02313"/>
    <w:rsid w:val="00E03ED0"/>
    <w:rsid w:val="00E11A8E"/>
    <w:rsid w:val="00E138FD"/>
    <w:rsid w:val="00E21407"/>
    <w:rsid w:val="00E4410B"/>
    <w:rsid w:val="00E44739"/>
    <w:rsid w:val="00E476E1"/>
    <w:rsid w:val="00E66082"/>
    <w:rsid w:val="00E761C2"/>
    <w:rsid w:val="00EA3A7E"/>
    <w:rsid w:val="00EC1A77"/>
    <w:rsid w:val="00EC27DB"/>
    <w:rsid w:val="00EC49D4"/>
    <w:rsid w:val="00EC67A3"/>
    <w:rsid w:val="00ED53C7"/>
    <w:rsid w:val="00EE29ED"/>
    <w:rsid w:val="00EF0433"/>
    <w:rsid w:val="00EF7519"/>
    <w:rsid w:val="00F1676E"/>
    <w:rsid w:val="00F20BB0"/>
    <w:rsid w:val="00F3000A"/>
    <w:rsid w:val="00F35791"/>
    <w:rsid w:val="00F37B3D"/>
    <w:rsid w:val="00F62150"/>
    <w:rsid w:val="00F77CEF"/>
    <w:rsid w:val="00F822E9"/>
    <w:rsid w:val="00F95706"/>
    <w:rsid w:val="00F96CA6"/>
    <w:rsid w:val="00FA6929"/>
    <w:rsid w:val="00FC2B2D"/>
    <w:rsid w:val="00FC39F3"/>
    <w:rsid w:val="00FC3ABB"/>
    <w:rsid w:val="00FC4F6C"/>
    <w:rsid w:val="00FC513E"/>
    <w:rsid w:val="00FF1BD9"/>
    <w:rsid w:val="00FF1E28"/>
    <w:rsid w:val="00FF35DA"/>
    <w:rsid w:val="00FF77C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B8292"/>
  <w15:chartTrackingRefBased/>
  <w15:docId w15:val="{3BEC3F7E-21B5-4AD7-97BF-7506A8CF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bCs/>
        <w:sz w:val="24"/>
        <w:szCs w:val="24"/>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776"/>
    <w:pPr>
      <w:spacing w:after="0" w:line="480" w:lineRule="auto"/>
      <w:ind w:firstLine="720"/>
      <w:jc w:val="both"/>
    </w:pPr>
    <w:rPr>
      <w:rFonts w:ascii="Times New Roman" w:eastAsiaTheme="minorEastAsia" w:hAnsi="Times New Roman" w:cstheme="minorBidi"/>
      <w:bCs w:val="0"/>
      <w:color w:val="000000" w:themeColor="text1"/>
      <w:szCs w:val="20"/>
    </w:rPr>
  </w:style>
  <w:style w:type="paragraph" w:styleId="Ttulo1">
    <w:name w:val="heading 1"/>
    <w:basedOn w:val="Normal"/>
    <w:next w:val="Normal"/>
    <w:link w:val="Ttulo1Car"/>
    <w:uiPriority w:val="9"/>
    <w:qFormat/>
    <w:rsid w:val="00D83A52"/>
    <w:pPr>
      <w:keepNext/>
      <w:tabs>
        <w:tab w:val="left" w:pos="0"/>
        <w:tab w:val="left" w:pos="567"/>
      </w:tabs>
      <w:spacing w:line="360" w:lineRule="auto"/>
      <w:jc w:val="center"/>
      <w:outlineLvl w:val="0"/>
    </w:pPr>
    <w:rPr>
      <w:rFonts w:ascii="Arial" w:eastAsia="Times New Roman" w:hAnsi="Arial" w:cs="Times New Roman"/>
      <w:b/>
      <w:lang w:val="es-MX" w:eastAsia="es-ES"/>
    </w:rPr>
  </w:style>
  <w:style w:type="paragraph" w:styleId="Ttulo2">
    <w:name w:val="heading 2"/>
    <w:basedOn w:val="Normal"/>
    <w:next w:val="Normal"/>
    <w:link w:val="Ttulo2Car"/>
    <w:uiPriority w:val="9"/>
    <w:unhideWhenUsed/>
    <w:qFormat/>
    <w:rsid w:val="001008FA"/>
    <w:pPr>
      <w:keepNext/>
      <w:keepLines/>
      <w:spacing w:before="40"/>
      <w:outlineLvl w:val="1"/>
    </w:pPr>
    <w:rPr>
      <w:rFonts w:eastAsiaTheme="minorHAnsi" w:cs="Times New Roman"/>
      <w:b/>
      <w:szCs w:val="24"/>
    </w:rPr>
  </w:style>
  <w:style w:type="paragraph" w:styleId="Ttulo3">
    <w:name w:val="heading 3"/>
    <w:basedOn w:val="Normal"/>
    <w:next w:val="Normal"/>
    <w:link w:val="Ttulo3Car"/>
    <w:uiPriority w:val="9"/>
    <w:semiHidden/>
    <w:unhideWhenUsed/>
    <w:qFormat/>
    <w:rsid w:val="00D83A52"/>
    <w:pPr>
      <w:keepNext/>
      <w:keepLines/>
      <w:spacing w:before="40"/>
      <w:outlineLvl w:val="2"/>
    </w:pPr>
    <w:rPr>
      <w:rFonts w:ascii="Arial" w:eastAsia="Times New Roman" w:hAnsi="Arial" w:cs="Times New Roman"/>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a 123,Viñeta normal,Párrafo de lista2,List Paragraph,reducira,Fundamentacion,Lista vistosa - Énfasis 11,Bulleted List,SubPárrafo de lista,Cita Pie de Página,titulo,Titulo de Fígura,TITULO A,Lista media 2 - Énfasis 41,figuras cap 5"/>
    <w:basedOn w:val="Normal"/>
    <w:link w:val="PrrafodelistaCar"/>
    <w:uiPriority w:val="34"/>
    <w:qFormat/>
    <w:rsid w:val="005F4EB3"/>
    <w:pPr>
      <w:ind w:left="720"/>
      <w:contextualSpacing/>
    </w:pPr>
  </w:style>
  <w:style w:type="character" w:customStyle="1" w:styleId="PrrafodelistaCar">
    <w:name w:val="Párrafo de lista Car"/>
    <w:aliases w:val="Lista 123 Car,Viñeta normal Car,Párrafo de lista2 Car,List Paragraph Car,reducira Car,Fundamentacion Car,Lista vistosa - Énfasis 11 Car,Bulleted List Car,SubPárrafo de lista Car,Cita Pie de Página Car,titulo Car,Titulo de Fígura Car"/>
    <w:link w:val="Prrafodelista"/>
    <w:uiPriority w:val="34"/>
    <w:locked/>
    <w:rsid w:val="005F4EB3"/>
    <w:rPr>
      <w:rFonts w:asciiTheme="minorHAnsi" w:eastAsiaTheme="minorEastAsia" w:hAnsiTheme="minorHAnsi" w:cstheme="minorBidi"/>
      <w:bCs w:val="0"/>
      <w:sz w:val="20"/>
      <w:szCs w:val="20"/>
    </w:rPr>
  </w:style>
  <w:style w:type="paragraph" w:customStyle="1" w:styleId="Default">
    <w:name w:val="Default"/>
    <w:rsid w:val="005F4EB3"/>
    <w:pPr>
      <w:autoSpaceDE w:val="0"/>
      <w:autoSpaceDN w:val="0"/>
      <w:adjustRightInd w:val="0"/>
      <w:spacing w:after="0" w:line="240" w:lineRule="auto"/>
    </w:pPr>
    <w:rPr>
      <w:rFonts w:ascii="Book Antiqua" w:eastAsiaTheme="minorEastAsia" w:hAnsi="Book Antiqua" w:cs="Book Antiqua"/>
      <w:bCs w:val="0"/>
      <w:color w:val="000000"/>
      <w:lang w:val="es-ES"/>
    </w:rPr>
  </w:style>
  <w:style w:type="character" w:customStyle="1" w:styleId="Fuentedeprrafopredeter1">
    <w:name w:val="Fuente de párrafo predeter.1"/>
    <w:rsid w:val="005F4EB3"/>
  </w:style>
  <w:style w:type="paragraph" w:styleId="Bibliografa">
    <w:name w:val="Bibliography"/>
    <w:basedOn w:val="Normal"/>
    <w:next w:val="Normal"/>
    <w:uiPriority w:val="37"/>
    <w:unhideWhenUsed/>
    <w:rsid w:val="005F4EB3"/>
    <w:pPr>
      <w:spacing w:after="200" w:line="276" w:lineRule="auto"/>
    </w:pPr>
    <w:rPr>
      <w:rFonts w:eastAsiaTheme="minorHAnsi"/>
      <w:sz w:val="22"/>
      <w:szCs w:val="22"/>
    </w:rPr>
  </w:style>
  <w:style w:type="paragraph" w:styleId="Sinespaciado">
    <w:name w:val="No Spacing"/>
    <w:uiPriority w:val="1"/>
    <w:qFormat/>
    <w:rsid w:val="005F4EB3"/>
    <w:pPr>
      <w:spacing w:after="0" w:line="240" w:lineRule="auto"/>
    </w:pPr>
    <w:rPr>
      <w:rFonts w:eastAsiaTheme="minorEastAsia"/>
      <w:bCs w:val="0"/>
    </w:rPr>
  </w:style>
  <w:style w:type="paragraph" w:styleId="TDC1">
    <w:name w:val="toc 1"/>
    <w:basedOn w:val="Normal"/>
    <w:next w:val="Normal"/>
    <w:autoRedefine/>
    <w:uiPriority w:val="39"/>
    <w:unhideWhenUsed/>
    <w:qFormat/>
    <w:rsid w:val="005F4EB3"/>
    <w:pPr>
      <w:tabs>
        <w:tab w:val="left" w:pos="567"/>
        <w:tab w:val="left" w:pos="800"/>
        <w:tab w:val="center" w:pos="8778"/>
      </w:tabs>
      <w:spacing w:after="240" w:line="276" w:lineRule="auto"/>
      <w:ind w:left="-142" w:right="-285"/>
    </w:pPr>
    <w:rPr>
      <w:rFonts w:ascii="Arial" w:hAnsi="Arial" w:cs="Arial"/>
      <w:b/>
      <w:bCs/>
      <w:szCs w:val="24"/>
    </w:rPr>
  </w:style>
  <w:style w:type="paragraph" w:styleId="Encabezado">
    <w:name w:val="header"/>
    <w:basedOn w:val="Normal"/>
    <w:link w:val="EncabezadoCar"/>
    <w:uiPriority w:val="99"/>
    <w:unhideWhenUsed/>
    <w:rsid w:val="001275D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275D8"/>
    <w:rPr>
      <w:rFonts w:asciiTheme="minorHAnsi" w:eastAsiaTheme="minorEastAsia" w:hAnsiTheme="minorHAnsi" w:cstheme="minorBidi"/>
      <w:bCs w:val="0"/>
      <w:sz w:val="20"/>
      <w:szCs w:val="20"/>
    </w:rPr>
  </w:style>
  <w:style w:type="paragraph" w:styleId="Piedepgina">
    <w:name w:val="footer"/>
    <w:basedOn w:val="Normal"/>
    <w:link w:val="PiedepginaCar"/>
    <w:uiPriority w:val="99"/>
    <w:unhideWhenUsed/>
    <w:rsid w:val="001275D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275D8"/>
    <w:rPr>
      <w:rFonts w:asciiTheme="minorHAnsi" w:eastAsiaTheme="minorEastAsia" w:hAnsiTheme="minorHAnsi" w:cstheme="minorBidi"/>
      <w:bCs w:val="0"/>
      <w:sz w:val="20"/>
      <w:szCs w:val="20"/>
    </w:rPr>
  </w:style>
  <w:style w:type="paragraph" w:styleId="Textonotapie">
    <w:name w:val="footnote text"/>
    <w:basedOn w:val="Normal"/>
    <w:link w:val="TextonotapieCar"/>
    <w:uiPriority w:val="99"/>
    <w:semiHidden/>
    <w:unhideWhenUsed/>
    <w:rsid w:val="00736039"/>
    <w:pPr>
      <w:spacing w:line="240" w:lineRule="auto"/>
    </w:pPr>
  </w:style>
  <w:style w:type="character" w:customStyle="1" w:styleId="TextonotapieCar">
    <w:name w:val="Texto nota pie Car"/>
    <w:basedOn w:val="Fuentedeprrafopredeter"/>
    <w:link w:val="Textonotapie"/>
    <w:uiPriority w:val="99"/>
    <w:semiHidden/>
    <w:rsid w:val="00736039"/>
    <w:rPr>
      <w:rFonts w:asciiTheme="minorHAnsi" w:eastAsiaTheme="minorEastAsia" w:hAnsiTheme="minorHAnsi" w:cstheme="minorBidi"/>
      <w:bCs w:val="0"/>
      <w:sz w:val="20"/>
      <w:szCs w:val="20"/>
    </w:rPr>
  </w:style>
  <w:style w:type="character" w:styleId="Refdenotaalpie">
    <w:name w:val="footnote reference"/>
    <w:basedOn w:val="Fuentedeprrafopredeter"/>
    <w:uiPriority w:val="99"/>
    <w:semiHidden/>
    <w:unhideWhenUsed/>
    <w:rsid w:val="00736039"/>
    <w:rPr>
      <w:vertAlign w:val="superscript"/>
    </w:rPr>
  </w:style>
  <w:style w:type="paragraph" w:styleId="NormalWeb">
    <w:name w:val="Normal (Web)"/>
    <w:basedOn w:val="Normal"/>
    <w:uiPriority w:val="99"/>
    <w:semiHidden/>
    <w:unhideWhenUsed/>
    <w:rsid w:val="00057CDD"/>
    <w:pPr>
      <w:spacing w:before="100" w:beforeAutospacing="1" w:after="100" w:afterAutospacing="1" w:line="240" w:lineRule="auto"/>
    </w:pPr>
    <w:rPr>
      <w:rFonts w:cs="Times New Roman"/>
      <w:szCs w:val="24"/>
      <w:lang w:eastAsia="es-PE"/>
    </w:rPr>
  </w:style>
  <w:style w:type="paragraph" w:styleId="Textodeglobo">
    <w:name w:val="Balloon Text"/>
    <w:basedOn w:val="Normal"/>
    <w:link w:val="TextodegloboCar"/>
    <w:uiPriority w:val="99"/>
    <w:semiHidden/>
    <w:unhideWhenUsed/>
    <w:rsid w:val="001A15E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15EE"/>
    <w:rPr>
      <w:rFonts w:ascii="Segoe UI" w:eastAsiaTheme="minorEastAsia" w:hAnsi="Segoe UI" w:cs="Segoe UI"/>
      <w:bCs w:val="0"/>
      <w:sz w:val="18"/>
      <w:szCs w:val="18"/>
    </w:rPr>
  </w:style>
  <w:style w:type="paragraph" w:styleId="Textoindependiente">
    <w:name w:val="Body Text"/>
    <w:basedOn w:val="Normal"/>
    <w:link w:val="TextoindependienteCar"/>
    <w:uiPriority w:val="1"/>
    <w:qFormat/>
    <w:rsid w:val="00846BA6"/>
    <w:pPr>
      <w:spacing w:line="240" w:lineRule="auto"/>
      <w:jc w:val="center"/>
    </w:pPr>
    <w:rPr>
      <w:rFonts w:ascii="Arial" w:eastAsia="Times New Roman" w:hAnsi="Arial" w:cs="Times New Roman"/>
      <w:b/>
      <w:bCs/>
      <w:sz w:val="32"/>
      <w:szCs w:val="24"/>
      <w:lang w:val="es-ES" w:eastAsia="es-ES"/>
    </w:rPr>
  </w:style>
  <w:style w:type="character" w:customStyle="1" w:styleId="TextoindependienteCar">
    <w:name w:val="Texto independiente Car"/>
    <w:basedOn w:val="Fuentedeprrafopredeter"/>
    <w:link w:val="Textoindependiente"/>
    <w:uiPriority w:val="1"/>
    <w:rsid w:val="00846BA6"/>
    <w:rPr>
      <w:rFonts w:eastAsia="Times New Roman" w:cs="Times New Roman"/>
      <w:b/>
      <w:sz w:val="32"/>
      <w:lang w:val="es-ES" w:eastAsia="es-ES"/>
    </w:rPr>
  </w:style>
  <w:style w:type="paragraph" w:styleId="HTMLconformatoprevio">
    <w:name w:val="HTML Preformatted"/>
    <w:basedOn w:val="Normal"/>
    <w:link w:val="HTMLconformatoprevioCar"/>
    <w:uiPriority w:val="99"/>
    <w:semiHidden/>
    <w:unhideWhenUsed/>
    <w:rsid w:val="00684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lang w:eastAsia="es-PE"/>
    </w:rPr>
  </w:style>
  <w:style w:type="character" w:customStyle="1" w:styleId="HTMLconformatoprevioCar">
    <w:name w:val="HTML con formato previo Car"/>
    <w:basedOn w:val="Fuentedeprrafopredeter"/>
    <w:link w:val="HTMLconformatoprevio"/>
    <w:uiPriority w:val="99"/>
    <w:semiHidden/>
    <w:rsid w:val="0068484C"/>
    <w:rPr>
      <w:rFonts w:ascii="Courier New" w:eastAsia="Times New Roman" w:hAnsi="Courier New" w:cs="Courier New"/>
      <w:bCs w:val="0"/>
      <w:sz w:val="20"/>
      <w:szCs w:val="20"/>
      <w:lang w:eastAsia="es-PE"/>
    </w:rPr>
  </w:style>
  <w:style w:type="paragraph" w:styleId="Ttulo">
    <w:name w:val="Title"/>
    <w:basedOn w:val="Normal"/>
    <w:link w:val="TtuloCar"/>
    <w:qFormat/>
    <w:rsid w:val="00207776"/>
    <w:pPr>
      <w:ind w:firstLine="0"/>
      <w:jc w:val="left"/>
    </w:pPr>
    <w:rPr>
      <w:rFonts w:eastAsia="Times New Roman" w:cs="Times New Roman"/>
      <w:b/>
      <w:u w:val="single"/>
      <w:lang w:val="es-ES" w:eastAsia="es-ES"/>
    </w:rPr>
  </w:style>
  <w:style w:type="character" w:customStyle="1" w:styleId="TtuloCar">
    <w:name w:val="Título Car"/>
    <w:basedOn w:val="Fuentedeprrafopredeter"/>
    <w:link w:val="Ttulo"/>
    <w:rsid w:val="00207776"/>
    <w:rPr>
      <w:rFonts w:ascii="Times New Roman" w:eastAsia="Times New Roman" w:hAnsi="Times New Roman" w:cs="Times New Roman"/>
      <w:b/>
      <w:bCs w:val="0"/>
      <w:color w:val="000000" w:themeColor="text1"/>
      <w:szCs w:val="20"/>
      <w:u w:val="single"/>
      <w:lang w:val="es-ES" w:eastAsia="es-ES"/>
    </w:rPr>
  </w:style>
  <w:style w:type="paragraph" w:styleId="Sangra2detindependiente">
    <w:name w:val="Body Text Indent 2"/>
    <w:basedOn w:val="Normal"/>
    <w:link w:val="Sangra2detindependienteCar"/>
    <w:uiPriority w:val="99"/>
    <w:semiHidden/>
    <w:unhideWhenUsed/>
    <w:rsid w:val="007C5BEF"/>
    <w:pPr>
      <w:ind w:left="283"/>
    </w:pPr>
  </w:style>
  <w:style w:type="character" w:customStyle="1" w:styleId="Sangra2detindependienteCar">
    <w:name w:val="Sangría 2 de t. independiente Car"/>
    <w:basedOn w:val="Fuentedeprrafopredeter"/>
    <w:link w:val="Sangra2detindependiente"/>
    <w:uiPriority w:val="99"/>
    <w:semiHidden/>
    <w:rsid w:val="007C5BEF"/>
    <w:rPr>
      <w:rFonts w:asciiTheme="minorHAnsi" w:eastAsiaTheme="minorEastAsia" w:hAnsiTheme="minorHAnsi" w:cstheme="minorBidi"/>
      <w:bCs w:val="0"/>
      <w:sz w:val="20"/>
      <w:szCs w:val="20"/>
    </w:rPr>
  </w:style>
  <w:style w:type="character" w:styleId="Hipervnculo">
    <w:name w:val="Hyperlink"/>
    <w:uiPriority w:val="99"/>
    <w:rsid w:val="00D31C45"/>
    <w:rPr>
      <w:color w:val="0000FF"/>
      <w:u w:val="single"/>
    </w:rPr>
  </w:style>
  <w:style w:type="character" w:customStyle="1" w:styleId="ff3">
    <w:name w:val="ff3"/>
    <w:basedOn w:val="Fuentedeprrafopredeter"/>
    <w:rsid w:val="00B168A7"/>
  </w:style>
  <w:style w:type="character" w:customStyle="1" w:styleId="a">
    <w:name w:val="_"/>
    <w:basedOn w:val="Fuentedeprrafopredeter"/>
    <w:rsid w:val="00B168A7"/>
  </w:style>
  <w:style w:type="character" w:customStyle="1" w:styleId="fs7">
    <w:name w:val="fs7"/>
    <w:basedOn w:val="Fuentedeprrafopredeter"/>
    <w:rsid w:val="00B168A7"/>
  </w:style>
  <w:style w:type="character" w:customStyle="1" w:styleId="v0">
    <w:name w:val="v0"/>
    <w:basedOn w:val="Fuentedeprrafopredeter"/>
    <w:rsid w:val="00B168A7"/>
  </w:style>
  <w:style w:type="character" w:customStyle="1" w:styleId="ff1">
    <w:name w:val="ff1"/>
    <w:basedOn w:val="Fuentedeprrafopredeter"/>
    <w:rsid w:val="00B168A7"/>
  </w:style>
  <w:style w:type="character" w:customStyle="1" w:styleId="ff4">
    <w:name w:val="ff4"/>
    <w:basedOn w:val="Fuentedeprrafopredeter"/>
    <w:rsid w:val="00B168A7"/>
  </w:style>
  <w:style w:type="character" w:styleId="nfasis">
    <w:name w:val="Emphasis"/>
    <w:basedOn w:val="Fuentedeprrafopredeter"/>
    <w:uiPriority w:val="20"/>
    <w:qFormat/>
    <w:rsid w:val="008C204A"/>
    <w:rPr>
      <w:i/>
      <w:iCs/>
    </w:rPr>
  </w:style>
  <w:style w:type="table" w:customStyle="1" w:styleId="Listamedia11">
    <w:name w:val="Lista media 11"/>
    <w:basedOn w:val="Tablanormal"/>
    <w:next w:val="Listamedia1"/>
    <w:uiPriority w:val="65"/>
    <w:rsid w:val="00004810"/>
    <w:pPr>
      <w:spacing w:after="0" w:line="240" w:lineRule="auto"/>
    </w:pPr>
    <w:rPr>
      <w:rFonts w:ascii="Calibri" w:hAnsi="Calibri" w:cs="Times New Roman"/>
      <w:bCs w:val="0"/>
      <w:color w:val="000000"/>
      <w:sz w:val="22"/>
      <w:szCs w:val="22"/>
      <w:lang w:val="es-ES"/>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
    <w:name w:val="Medium List 1"/>
    <w:basedOn w:val="Tablanormal"/>
    <w:uiPriority w:val="65"/>
    <w:semiHidden/>
    <w:unhideWhenUsed/>
    <w:rsid w:val="0000481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stamedia12">
    <w:name w:val="Lista media 12"/>
    <w:basedOn w:val="Tablanormal"/>
    <w:next w:val="Listamedia1"/>
    <w:uiPriority w:val="65"/>
    <w:rsid w:val="00BA10E6"/>
    <w:pPr>
      <w:spacing w:after="0" w:line="240" w:lineRule="auto"/>
    </w:pPr>
    <w:rPr>
      <w:rFonts w:ascii="Calibri" w:hAnsi="Calibri" w:cs="Times New Roman"/>
      <w:bCs w:val="0"/>
      <w:color w:val="000000"/>
      <w:sz w:val="22"/>
      <w:szCs w:val="22"/>
      <w:lang w:val="es-ES"/>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styleId="Mencinsinresolver">
    <w:name w:val="Unresolved Mention"/>
    <w:basedOn w:val="Fuentedeprrafopredeter"/>
    <w:uiPriority w:val="99"/>
    <w:semiHidden/>
    <w:unhideWhenUsed/>
    <w:rsid w:val="00232E45"/>
    <w:rPr>
      <w:color w:val="605E5C"/>
      <w:shd w:val="clear" w:color="auto" w:fill="E1DFDD"/>
    </w:rPr>
  </w:style>
  <w:style w:type="paragraph" w:customStyle="1" w:styleId="Ttulo21">
    <w:name w:val="Título 21"/>
    <w:basedOn w:val="Normal"/>
    <w:next w:val="Normal"/>
    <w:uiPriority w:val="1"/>
    <w:qFormat/>
    <w:rsid w:val="001008FA"/>
    <w:pPr>
      <w:widowControl w:val="0"/>
      <w:autoSpaceDE w:val="0"/>
      <w:autoSpaceDN w:val="0"/>
      <w:adjustRightInd w:val="0"/>
      <w:spacing w:line="240" w:lineRule="auto"/>
      <w:ind w:left="120"/>
      <w:outlineLvl w:val="1"/>
    </w:pPr>
    <w:rPr>
      <w:rFonts w:cs="Times New Roman"/>
      <w:b/>
      <w:bCs/>
      <w:szCs w:val="24"/>
      <w:lang w:eastAsia="es-PE"/>
    </w:rPr>
  </w:style>
  <w:style w:type="numbering" w:customStyle="1" w:styleId="Sinlista1">
    <w:name w:val="Sin lista1"/>
    <w:next w:val="Sinlista"/>
    <w:uiPriority w:val="99"/>
    <w:semiHidden/>
    <w:unhideWhenUsed/>
    <w:rsid w:val="001008FA"/>
  </w:style>
  <w:style w:type="character" w:customStyle="1" w:styleId="Ttulo2Car">
    <w:name w:val="Título 2 Car"/>
    <w:basedOn w:val="Fuentedeprrafopredeter"/>
    <w:link w:val="Ttulo2"/>
    <w:uiPriority w:val="9"/>
    <w:rsid w:val="001008FA"/>
    <w:rPr>
      <w:rFonts w:ascii="Times New Roman" w:hAnsi="Times New Roman" w:cs="Times New Roman"/>
      <w:b/>
      <w:bCs w:val="0"/>
      <w:sz w:val="24"/>
      <w:szCs w:val="24"/>
    </w:rPr>
  </w:style>
  <w:style w:type="paragraph" w:customStyle="1" w:styleId="TableParagraph">
    <w:name w:val="Table Paragraph"/>
    <w:basedOn w:val="Normal"/>
    <w:uiPriority w:val="1"/>
    <w:qFormat/>
    <w:rsid w:val="001008FA"/>
    <w:pPr>
      <w:widowControl w:val="0"/>
      <w:autoSpaceDE w:val="0"/>
      <w:autoSpaceDN w:val="0"/>
      <w:adjustRightInd w:val="0"/>
      <w:spacing w:line="240" w:lineRule="auto"/>
      <w:jc w:val="center"/>
    </w:pPr>
    <w:rPr>
      <w:rFonts w:ascii="Calibri" w:hAnsi="Calibri" w:cs="Calibri"/>
      <w:szCs w:val="24"/>
      <w:lang w:eastAsia="es-PE"/>
    </w:rPr>
  </w:style>
  <w:style w:type="character" w:customStyle="1" w:styleId="Ttulo2Car1">
    <w:name w:val="Título 2 Car1"/>
    <w:basedOn w:val="Fuentedeprrafopredeter"/>
    <w:uiPriority w:val="9"/>
    <w:semiHidden/>
    <w:rsid w:val="001008FA"/>
    <w:rPr>
      <w:rFonts w:asciiTheme="majorHAnsi" w:eastAsiaTheme="majorEastAsia" w:hAnsiTheme="majorHAnsi" w:cstheme="majorBidi"/>
      <w:bCs w:val="0"/>
      <w:color w:val="2E74B5" w:themeColor="accent1" w:themeShade="BF"/>
      <w:sz w:val="26"/>
      <w:szCs w:val="26"/>
    </w:rPr>
  </w:style>
  <w:style w:type="character" w:customStyle="1" w:styleId="Ttulo1Car">
    <w:name w:val="Título 1 Car"/>
    <w:basedOn w:val="Fuentedeprrafopredeter"/>
    <w:link w:val="Ttulo1"/>
    <w:uiPriority w:val="9"/>
    <w:rsid w:val="00D83A52"/>
    <w:rPr>
      <w:rFonts w:eastAsia="Times New Roman" w:cs="Times New Roman"/>
      <w:b/>
      <w:bCs w:val="0"/>
      <w:szCs w:val="20"/>
      <w:lang w:val="es-MX" w:eastAsia="es-ES"/>
    </w:rPr>
  </w:style>
  <w:style w:type="paragraph" w:customStyle="1" w:styleId="Ttulo31">
    <w:name w:val="Título 31"/>
    <w:basedOn w:val="Normal"/>
    <w:next w:val="Normal"/>
    <w:uiPriority w:val="9"/>
    <w:unhideWhenUsed/>
    <w:qFormat/>
    <w:rsid w:val="00D83A52"/>
    <w:pPr>
      <w:keepNext/>
      <w:keepLines/>
      <w:tabs>
        <w:tab w:val="left" w:pos="0"/>
        <w:tab w:val="left" w:pos="567"/>
      </w:tabs>
      <w:spacing w:line="360" w:lineRule="auto"/>
      <w:outlineLvl w:val="2"/>
    </w:pPr>
    <w:rPr>
      <w:rFonts w:ascii="Arial" w:eastAsia="Times New Roman" w:hAnsi="Arial" w:cs="Times New Roman"/>
      <w:b/>
      <w:bCs/>
      <w:szCs w:val="22"/>
    </w:rPr>
  </w:style>
  <w:style w:type="numbering" w:customStyle="1" w:styleId="Sinlista2">
    <w:name w:val="Sin lista2"/>
    <w:next w:val="Sinlista"/>
    <w:uiPriority w:val="99"/>
    <w:semiHidden/>
    <w:unhideWhenUsed/>
    <w:rsid w:val="00D83A52"/>
  </w:style>
  <w:style w:type="character" w:customStyle="1" w:styleId="apple-converted-space">
    <w:name w:val="apple-converted-space"/>
    <w:basedOn w:val="Fuentedeprrafopredeter"/>
    <w:rsid w:val="00D83A52"/>
  </w:style>
  <w:style w:type="table" w:styleId="Tablaconcuadrcula">
    <w:name w:val="Table Grid"/>
    <w:basedOn w:val="Tablanormal"/>
    <w:uiPriority w:val="59"/>
    <w:rsid w:val="00D83A52"/>
    <w:pPr>
      <w:spacing w:after="0" w:line="240" w:lineRule="auto"/>
    </w:pPr>
    <w:rPr>
      <w:rFonts w:ascii="Calibri" w:hAnsi="Calibri" w:cs="Times New Roman"/>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D83A52"/>
    <w:pPr>
      <w:tabs>
        <w:tab w:val="left" w:pos="0"/>
        <w:tab w:val="left" w:pos="567"/>
      </w:tabs>
      <w:spacing w:line="240" w:lineRule="auto"/>
    </w:pPr>
    <w:rPr>
      <w:rFonts w:ascii="Arial" w:eastAsia="Calibri" w:hAnsi="Arial"/>
    </w:rPr>
  </w:style>
  <w:style w:type="character" w:customStyle="1" w:styleId="TextonotaalfinalCar">
    <w:name w:val="Texto nota al final Car"/>
    <w:basedOn w:val="Fuentedeprrafopredeter"/>
    <w:link w:val="Textonotaalfinal"/>
    <w:uiPriority w:val="99"/>
    <w:semiHidden/>
    <w:rsid w:val="00D83A52"/>
    <w:rPr>
      <w:rFonts w:eastAsia="Calibri" w:cstheme="minorBidi"/>
      <w:bCs w:val="0"/>
      <w:sz w:val="20"/>
      <w:szCs w:val="20"/>
    </w:rPr>
  </w:style>
  <w:style w:type="character" w:styleId="Refdenotaalfinal">
    <w:name w:val="endnote reference"/>
    <w:basedOn w:val="Fuentedeprrafopredeter"/>
    <w:uiPriority w:val="99"/>
    <w:semiHidden/>
    <w:unhideWhenUsed/>
    <w:rsid w:val="00D83A52"/>
    <w:rPr>
      <w:vertAlign w:val="superscript"/>
    </w:rPr>
  </w:style>
  <w:style w:type="character" w:styleId="Textodelmarcadordeposicin">
    <w:name w:val="Placeholder Text"/>
    <w:basedOn w:val="Fuentedeprrafopredeter"/>
    <w:uiPriority w:val="99"/>
    <w:semiHidden/>
    <w:rsid w:val="00D83A52"/>
    <w:rPr>
      <w:color w:val="808080"/>
    </w:rPr>
  </w:style>
  <w:style w:type="paragraph" w:styleId="Descripcin">
    <w:name w:val="caption"/>
    <w:basedOn w:val="Normal"/>
    <w:next w:val="Normal"/>
    <w:uiPriority w:val="35"/>
    <w:unhideWhenUsed/>
    <w:qFormat/>
    <w:rsid w:val="00D83A52"/>
    <w:pPr>
      <w:tabs>
        <w:tab w:val="left" w:pos="0"/>
        <w:tab w:val="left" w:pos="567"/>
      </w:tabs>
      <w:spacing w:line="240" w:lineRule="auto"/>
    </w:pPr>
    <w:rPr>
      <w:rFonts w:ascii="Arial" w:eastAsia="Calibri" w:hAnsi="Arial"/>
      <w:bCs/>
      <w:szCs w:val="18"/>
    </w:rPr>
  </w:style>
  <w:style w:type="paragraph" w:customStyle="1" w:styleId="TtuloTDC1">
    <w:name w:val="Título TDC1"/>
    <w:basedOn w:val="Ttulo1"/>
    <w:next w:val="Normal"/>
    <w:uiPriority w:val="39"/>
    <w:unhideWhenUsed/>
    <w:qFormat/>
    <w:rsid w:val="00D83A52"/>
    <w:pPr>
      <w:keepLines/>
      <w:spacing w:before="480" w:line="276" w:lineRule="auto"/>
      <w:outlineLvl w:val="9"/>
    </w:pPr>
    <w:rPr>
      <w:rFonts w:ascii="Cambria" w:hAnsi="Cambria"/>
      <w:bCs/>
      <w:color w:val="365F91"/>
      <w:sz w:val="28"/>
      <w:szCs w:val="28"/>
      <w:lang w:val="es-ES"/>
    </w:rPr>
  </w:style>
  <w:style w:type="paragraph" w:customStyle="1" w:styleId="TDC21">
    <w:name w:val="TDC 21"/>
    <w:basedOn w:val="Normal"/>
    <w:next w:val="Normal"/>
    <w:autoRedefine/>
    <w:uiPriority w:val="39"/>
    <w:unhideWhenUsed/>
    <w:qFormat/>
    <w:rsid w:val="00D83A52"/>
    <w:pPr>
      <w:spacing w:line="360" w:lineRule="auto"/>
      <w:ind w:left="240"/>
    </w:pPr>
    <w:rPr>
      <w:rFonts w:eastAsia="Calibri"/>
      <w:smallCaps/>
    </w:rPr>
  </w:style>
  <w:style w:type="character" w:customStyle="1" w:styleId="Ttulo3Car">
    <w:name w:val="Título 3 Car"/>
    <w:basedOn w:val="Fuentedeprrafopredeter"/>
    <w:link w:val="Ttulo3"/>
    <w:uiPriority w:val="9"/>
    <w:rsid w:val="00D83A52"/>
    <w:rPr>
      <w:rFonts w:ascii="Arial" w:eastAsia="Times New Roman" w:hAnsi="Arial" w:cs="Times New Roman"/>
      <w:b/>
      <w:bCs w:val="0"/>
      <w:sz w:val="24"/>
      <w:lang w:val="es-PE"/>
    </w:rPr>
  </w:style>
  <w:style w:type="paragraph" w:customStyle="1" w:styleId="TDC31">
    <w:name w:val="TDC 31"/>
    <w:basedOn w:val="Normal"/>
    <w:next w:val="Normal"/>
    <w:autoRedefine/>
    <w:uiPriority w:val="39"/>
    <w:unhideWhenUsed/>
    <w:qFormat/>
    <w:rsid w:val="00D83A52"/>
    <w:pPr>
      <w:spacing w:line="360" w:lineRule="auto"/>
      <w:ind w:left="480"/>
    </w:pPr>
    <w:rPr>
      <w:rFonts w:eastAsia="Calibri"/>
      <w:i/>
      <w:iCs/>
    </w:rPr>
  </w:style>
  <w:style w:type="paragraph" w:customStyle="1" w:styleId="TDC41">
    <w:name w:val="TDC 41"/>
    <w:basedOn w:val="Normal"/>
    <w:next w:val="Normal"/>
    <w:autoRedefine/>
    <w:uiPriority w:val="39"/>
    <w:unhideWhenUsed/>
    <w:rsid w:val="00D83A52"/>
    <w:pPr>
      <w:spacing w:line="360" w:lineRule="auto"/>
      <w:ind w:left="720"/>
    </w:pPr>
    <w:rPr>
      <w:rFonts w:eastAsia="Calibri"/>
      <w:sz w:val="18"/>
      <w:szCs w:val="18"/>
    </w:rPr>
  </w:style>
  <w:style w:type="paragraph" w:customStyle="1" w:styleId="TDC51">
    <w:name w:val="TDC 51"/>
    <w:basedOn w:val="Normal"/>
    <w:next w:val="Normal"/>
    <w:autoRedefine/>
    <w:uiPriority w:val="39"/>
    <w:unhideWhenUsed/>
    <w:rsid w:val="00D83A52"/>
    <w:pPr>
      <w:spacing w:line="360" w:lineRule="auto"/>
      <w:ind w:left="960"/>
    </w:pPr>
    <w:rPr>
      <w:rFonts w:eastAsia="Calibri"/>
      <w:sz w:val="18"/>
      <w:szCs w:val="18"/>
    </w:rPr>
  </w:style>
  <w:style w:type="paragraph" w:customStyle="1" w:styleId="TDC61">
    <w:name w:val="TDC 61"/>
    <w:basedOn w:val="Normal"/>
    <w:next w:val="Normal"/>
    <w:autoRedefine/>
    <w:uiPriority w:val="39"/>
    <w:unhideWhenUsed/>
    <w:rsid w:val="00D83A52"/>
    <w:pPr>
      <w:spacing w:line="360" w:lineRule="auto"/>
      <w:ind w:left="1200"/>
    </w:pPr>
    <w:rPr>
      <w:rFonts w:eastAsia="Calibri"/>
      <w:sz w:val="18"/>
      <w:szCs w:val="18"/>
    </w:rPr>
  </w:style>
  <w:style w:type="paragraph" w:customStyle="1" w:styleId="TDC71">
    <w:name w:val="TDC 71"/>
    <w:basedOn w:val="Normal"/>
    <w:next w:val="Normal"/>
    <w:autoRedefine/>
    <w:uiPriority w:val="39"/>
    <w:unhideWhenUsed/>
    <w:rsid w:val="00D83A52"/>
    <w:pPr>
      <w:spacing w:line="360" w:lineRule="auto"/>
      <w:ind w:left="1440"/>
    </w:pPr>
    <w:rPr>
      <w:rFonts w:eastAsia="Calibri"/>
      <w:sz w:val="18"/>
      <w:szCs w:val="18"/>
    </w:rPr>
  </w:style>
  <w:style w:type="paragraph" w:customStyle="1" w:styleId="TDC81">
    <w:name w:val="TDC 81"/>
    <w:basedOn w:val="Normal"/>
    <w:next w:val="Normal"/>
    <w:autoRedefine/>
    <w:uiPriority w:val="39"/>
    <w:unhideWhenUsed/>
    <w:rsid w:val="00D83A52"/>
    <w:pPr>
      <w:spacing w:line="360" w:lineRule="auto"/>
      <w:ind w:left="1680"/>
    </w:pPr>
    <w:rPr>
      <w:rFonts w:eastAsia="Calibri"/>
      <w:sz w:val="18"/>
      <w:szCs w:val="18"/>
    </w:rPr>
  </w:style>
  <w:style w:type="paragraph" w:customStyle="1" w:styleId="TDC91">
    <w:name w:val="TDC 91"/>
    <w:basedOn w:val="Normal"/>
    <w:next w:val="Normal"/>
    <w:autoRedefine/>
    <w:uiPriority w:val="39"/>
    <w:unhideWhenUsed/>
    <w:rsid w:val="00D83A52"/>
    <w:pPr>
      <w:spacing w:line="360" w:lineRule="auto"/>
      <w:ind w:left="1920"/>
    </w:pPr>
    <w:rPr>
      <w:rFonts w:eastAsia="Calibri"/>
      <w:sz w:val="18"/>
      <w:szCs w:val="18"/>
    </w:rPr>
  </w:style>
  <w:style w:type="paragraph" w:styleId="Tabladeilustraciones">
    <w:name w:val="table of figures"/>
    <w:basedOn w:val="Normal"/>
    <w:next w:val="Normal"/>
    <w:uiPriority w:val="99"/>
    <w:unhideWhenUsed/>
    <w:rsid w:val="00D83A52"/>
    <w:pPr>
      <w:spacing w:line="360" w:lineRule="auto"/>
    </w:pPr>
    <w:rPr>
      <w:rFonts w:ascii="Arial" w:eastAsia="Calibri" w:hAnsi="Arial"/>
      <w:szCs w:val="22"/>
    </w:rPr>
  </w:style>
  <w:style w:type="character" w:customStyle="1" w:styleId="Ttulo3Car1">
    <w:name w:val="Título 3 Car1"/>
    <w:basedOn w:val="Fuentedeprrafopredeter"/>
    <w:uiPriority w:val="9"/>
    <w:semiHidden/>
    <w:rsid w:val="00D83A52"/>
    <w:rPr>
      <w:rFonts w:asciiTheme="majorHAnsi" w:eastAsiaTheme="majorEastAsia" w:hAnsiTheme="majorHAnsi" w:cstheme="majorBidi"/>
      <w:bCs w:val="0"/>
      <w:color w:val="1F4D78" w:themeColor="accent1" w:themeShade="7F"/>
    </w:rPr>
  </w:style>
  <w:style w:type="table" w:customStyle="1" w:styleId="Tablaconcuadrcula1">
    <w:name w:val="Tabla con cuadrícula1"/>
    <w:basedOn w:val="Tablanormal"/>
    <w:next w:val="Tablaconcuadrcula"/>
    <w:uiPriority w:val="39"/>
    <w:rsid w:val="00466BE1"/>
    <w:pPr>
      <w:spacing w:after="0" w:line="240" w:lineRule="auto"/>
    </w:pPr>
    <w:rPr>
      <w:rFonts w:ascii="Calibri" w:hAnsi="Calibri" w:cs="Times New Roman"/>
      <w:bCs w:val="0"/>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88702">
      <w:bodyDiv w:val="1"/>
      <w:marLeft w:val="0"/>
      <w:marRight w:val="0"/>
      <w:marTop w:val="0"/>
      <w:marBottom w:val="0"/>
      <w:divBdr>
        <w:top w:val="none" w:sz="0" w:space="0" w:color="auto"/>
        <w:left w:val="none" w:sz="0" w:space="0" w:color="auto"/>
        <w:bottom w:val="none" w:sz="0" w:space="0" w:color="auto"/>
        <w:right w:val="none" w:sz="0" w:space="0" w:color="auto"/>
      </w:divBdr>
    </w:div>
    <w:div w:id="84494585">
      <w:bodyDiv w:val="1"/>
      <w:marLeft w:val="0"/>
      <w:marRight w:val="0"/>
      <w:marTop w:val="0"/>
      <w:marBottom w:val="0"/>
      <w:divBdr>
        <w:top w:val="none" w:sz="0" w:space="0" w:color="auto"/>
        <w:left w:val="none" w:sz="0" w:space="0" w:color="auto"/>
        <w:bottom w:val="none" w:sz="0" w:space="0" w:color="auto"/>
        <w:right w:val="none" w:sz="0" w:space="0" w:color="auto"/>
      </w:divBdr>
    </w:div>
    <w:div w:id="113719292">
      <w:bodyDiv w:val="1"/>
      <w:marLeft w:val="0"/>
      <w:marRight w:val="0"/>
      <w:marTop w:val="0"/>
      <w:marBottom w:val="0"/>
      <w:divBdr>
        <w:top w:val="none" w:sz="0" w:space="0" w:color="auto"/>
        <w:left w:val="none" w:sz="0" w:space="0" w:color="auto"/>
        <w:bottom w:val="none" w:sz="0" w:space="0" w:color="auto"/>
        <w:right w:val="none" w:sz="0" w:space="0" w:color="auto"/>
      </w:divBdr>
    </w:div>
    <w:div w:id="176238086">
      <w:bodyDiv w:val="1"/>
      <w:marLeft w:val="0"/>
      <w:marRight w:val="0"/>
      <w:marTop w:val="0"/>
      <w:marBottom w:val="0"/>
      <w:divBdr>
        <w:top w:val="none" w:sz="0" w:space="0" w:color="auto"/>
        <w:left w:val="none" w:sz="0" w:space="0" w:color="auto"/>
        <w:bottom w:val="none" w:sz="0" w:space="0" w:color="auto"/>
        <w:right w:val="none" w:sz="0" w:space="0" w:color="auto"/>
      </w:divBdr>
    </w:div>
    <w:div w:id="245112270">
      <w:bodyDiv w:val="1"/>
      <w:marLeft w:val="0"/>
      <w:marRight w:val="0"/>
      <w:marTop w:val="0"/>
      <w:marBottom w:val="0"/>
      <w:divBdr>
        <w:top w:val="none" w:sz="0" w:space="0" w:color="auto"/>
        <w:left w:val="none" w:sz="0" w:space="0" w:color="auto"/>
        <w:bottom w:val="none" w:sz="0" w:space="0" w:color="auto"/>
        <w:right w:val="none" w:sz="0" w:space="0" w:color="auto"/>
      </w:divBdr>
    </w:div>
    <w:div w:id="350226237">
      <w:bodyDiv w:val="1"/>
      <w:marLeft w:val="0"/>
      <w:marRight w:val="0"/>
      <w:marTop w:val="0"/>
      <w:marBottom w:val="0"/>
      <w:divBdr>
        <w:top w:val="none" w:sz="0" w:space="0" w:color="auto"/>
        <w:left w:val="none" w:sz="0" w:space="0" w:color="auto"/>
        <w:bottom w:val="none" w:sz="0" w:space="0" w:color="auto"/>
        <w:right w:val="none" w:sz="0" w:space="0" w:color="auto"/>
      </w:divBdr>
    </w:div>
    <w:div w:id="453400669">
      <w:bodyDiv w:val="1"/>
      <w:marLeft w:val="0"/>
      <w:marRight w:val="0"/>
      <w:marTop w:val="0"/>
      <w:marBottom w:val="0"/>
      <w:divBdr>
        <w:top w:val="none" w:sz="0" w:space="0" w:color="auto"/>
        <w:left w:val="none" w:sz="0" w:space="0" w:color="auto"/>
        <w:bottom w:val="none" w:sz="0" w:space="0" w:color="auto"/>
        <w:right w:val="none" w:sz="0" w:space="0" w:color="auto"/>
      </w:divBdr>
    </w:div>
    <w:div w:id="506990729">
      <w:bodyDiv w:val="1"/>
      <w:marLeft w:val="0"/>
      <w:marRight w:val="0"/>
      <w:marTop w:val="0"/>
      <w:marBottom w:val="0"/>
      <w:divBdr>
        <w:top w:val="none" w:sz="0" w:space="0" w:color="auto"/>
        <w:left w:val="none" w:sz="0" w:space="0" w:color="auto"/>
        <w:bottom w:val="none" w:sz="0" w:space="0" w:color="auto"/>
        <w:right w:val="none" w:sz="0" w:space="0" w:color="auto"/>
      </w:divBdr>
    </w:div>
    <w:div w:id="544298846">
      <w:bodyDiv w:val="1"/>
      <w:marLeft w:val="0"/>
      <w:marRight w:val="0"/>
      <w:marTop w:val="0"/>
      <w:marBottom w:val="0"/>
      <w:divBdr>
        <w:top w:val="none" w:sz="0" w:space="0" w:color="auto"/>
        <w:left w:val="none" w:sz="0" w:space="0" w:color="auto"/>
        <w:bottom w:val="none" w:sz="0" w:space="0" w:color="auto"/>
        <w:right w:val="none" w:sz="0" w:space="0" w:color="auto"/>
      </w:divBdr>
    </w:div>
    <w:div w:id="553584090">
      <w:bodyDiv w:val="1"/>
      <w:marLeft w:val="0"/>
      <w:marRight w:val="0"/>
      <w:marTop w:val="0"/>
      <w:marBottom w:val="0"/>
      <w:divBdr>
        <w:top w:val="none" w:sz="0" w:space="0" w:color="auto"/>
        <w:left w:val="none" w:sz="0" w:space="0" w:color="auto"/>
        <w:bottom w:val="none" w:sz="0" w:space="0" w:color="auto"/>
        <w:right w:val="none" w:sz="0" w:space="0" w:color="auto"/>
      </w:divBdr>
    </w:div>
    <w:div w:id="797912053">
      <w:bodyDiv w:val="1"/>
      <w:marLeft w:val="0"/>
      <w:marRight w:val="0"/>
      <w:marTop w:val="0"/>
      <w:marBottom w:val="0"/>
      <w:divBdr>
        <w:top w:val="none" w:sz="0" w:space="0" w:color="auto"/>
        <w:left w:val="none" w:sz="0" w:space="0" w:color="auto"/>
        <w:bottom w:val="none" w:sz="0" w:space="0" w:color="auto"/>
        <w:right w:val="none" w:sz="0" w:space="0" w:color="auto"/>
      </w:divBdr>
    </w:div>
    <w:div w:id="931740915">
      <w:bodyDiv w:val="1"/>
      <w:marLeft w:val="0"/>
      <w:marRight w:val="0"/>
      <w:marTop w:val="0"/>
      <w:marBottom w:val="0"/>
      <w:divBdr>
        <w:top w:val="none" w:sz="0" w:space="0" w:color="auto"/>
        <w:left w:val="none" w:sz="0" w:space="0" w:color="auto"/>
        <w:bottom w:val="none" w:sz="0" w:space="0" w:color="auto"/>
        <w:right w:val="none" w:sz="0" w:space="0" w:color="auto"/>
      </w:divBdr>
    </w:div>
    <w:div w:id="966087395">
      <w:bodyDiv w:val="1"/>
      <w:marLeft w:val="0"/>
      <w:marRight w:val="0"/>
      <w:marTop w:val="0"/>
      <w:marBottom w:val="0"/>
      <w:divBdr>
        <w:top w:val="none" w:sz="0" w:space="0" w:color="auto"/>
        <w:left w:val="none" w:sz="0" w:space="0" w:color="auto"/>
        <w:bottom w:val="none" w:sz="0" w:space="0" w:color="auto"/>
        <w:right w:val="none" w:sz="0" w:space="0" w:color="auto"/>
      </w:divBdr>
    </w:div>
    <w:div w:id="1380084548">
      <w:bodyDiv w:val="1"/>
      <w:marLeft w:val="0"/>
      <w:marRight w:val="0"/>
      <w:marTop w:val="0"/>
      <w:marBottom w:val="0"/>
      <w:divBdr>
        <w:top w:val="none" w:sz="0" w:space="0" w:color="auto"/>
        <w:left w:val="none" w:sz="0" w:space="0" w:color="auto"/>
        <w:bottom w:val="none" w:sz="0" w:space="0" w:color="auto"/>
        <w:right w:val="none" w:sz="0" w:space="0" w:color="auto"/>
      </w:divBdr>
      <w:divsChild>
        <w:div w:id="1929070004">
          <w:marLeft w:val="0"/>
          <w:marRight w:val="0"/>
          <w:marTop w:val="0"/>
          <w:marBottom w:val="0"/>
          <w:divBdr>
            <w:top w:val="none" w:sz="0" w:space="0" w:color="auto"/>
            <w:left w:val="none" w:sz="0" w:space="0" w:color="auto"/>
            <w:bottom w:val="none" w:sz="0" w:space="0" w:color="auto"/>
            <w:right w:val="none" w:sz="0" w:space="0" w:color="auto"/>
          </w:divBdr>
        </w:div>
        <w:div w:id="718089202">
          <w:marLeft w:val="0"/>
          <w:marRight w:val="0"/>
          <w:marTop w:val="0"/>
          <w:marBottom w:val="0"/>
          <w:divBdr>
            <w:top w:val="none" w:sz="0" w:space="0" w:color="auto"/>
            <w:left w:val="none" w:sz="0" w:space="0" w:color="auto"/>
            <w:bottom w:val="none" w:sz="0" w:space="0" w:color="auto"/>
            <w:right w:val="none" w:sz="0" w:space="0" w:color="auto"/>
          </w:divBdr>
        </w:div>
        <w:div w:id="151526804">
          <w:marLeft w:val="0"/>
          <w:marRight w:val="0"/>
          <w:marTop w:val="0"/>
          <w:marBottom w:val="0"/>
          <w:divBdr>
            <w:top w:val="none" w:sz="0" w:space="0" w:color="auto"/>
            <w:left w:val="none" w:sz="0" w:space="0" w:color="auto"/>
            <w:bottom w:val="none" w:sz="0" w:space="0" w:color="auto"/>
            <w:right w:val="none" w:sz="0" w:space="0" w:color="auto"/>
          </w:divBdr>
        </w:div>
        <w:div w:id="1302033061">
          <w:marLeft w:val="0"/>
          <w:marRight w:val="0"/>
          <w:marTop w:val="0"/>
          <w:marBottom w:val="0"/>
          <w:divBdr>
            <w:top w:val="none" w:sz="0" w:space="0" w:color="auto"/>
            <w:left w:val="none" w:sz="0" w:space="0" w:color="auto"/>
            <w:bottom w:val="none" w:sz="0" w:space="0" w:color="auto"/>
            <w:right w:val="none" w:sz="0" w:space="0" w:color="auto"/>
          </w:divBdr>
        </w:div>
        <w:div w:id="1605918886">
          <w:marLeft w:val="0"/>
          <w:marRight w:val="0"/>
          <w:marTop w:val="0"/>
          <w:marBottom w:val="0"/>
          <w:divBdr>
            <w:top w:val="none" w:sz="0" w:space="0" w:color="auto"/>
            <w:left w:val="none" w:sz="0" w:space="0" w:color="auto"/>
            <w:bottom w:val="none" w:sz="0" w:space="0" w:color="auto"/>
            <w:right w:val="none" w:sz="0" w:space="0" w:color="auto"/>
          </w:divBdr>
        </w:div>
        <w:div w:id="1581452337">
          <w:marLeft w:val="0"/>
          <w:marRight w:val="0"/>
          <w:marTop w:val="0"/>
          <w:marBottom w:val="0"/>
          <w:divBdr>
            <w:top w:val="none" w:sz="0" w:space="0" w:color="auto"/>
            <w:left w:val="none" w:sz="0" w:space="0" w:color="auto"/>
            <w:bottom w:val="none" w:sz="0" w:space="0" w:color="auto"/>
            <w:right w:val="none" w:sz="0" w:space="0" w:color="auto"/>
          </w:divBdr>
        </w:div>
        <w:div w:id="1118181105">
          <w:marLeft w:val="0"/>
          <w:marRight w:val="0"/>
          <w:marTop w:val="0"/>
          <w:marBottom w:val="0"/>
          <w:divBdr>
            <w:top w:val="none" w:sz="0" w:space="0" w:color="auto"/>
            <w:left w:val="none" w:sz="0" w:space="0" w:color="auto"/>
            <w:bottom w:val="none" w:sz="0" w:space="0" w:color="auto"/>
            <w:right w:val="none" w:sz="0" w:space="0" w:color="auto"/>
          </w:divBdr>
        </w:div>
        <w:div w:id="907182050">
          <w:marLeft w:val="0"/>
          <w:marRight w:val="0"/>
          <w:marTop w:val="0"/>
          <w:marBottom w:val="0"/>
          <w:divBdr>
            <w:top w:val="none" w:sz="0" w:space="0" w:color="auto"/>
            <w:left w:val="none" w:sz="0" w:space="0" w:color="auto"/>
            <w:bottom w:val="none" w:sz="0" w:space="0" w:color="auto"/>
            <w:right w:val="none" w:sz="0" w:space="0" w:color="auto"/>
          </w:divBdr>
        </w:div>
        <w:div w:id="511069000">
          <w:marLeft w:val="0"/>
          <w:marRight w:val="0"/>
          <w:marTop w:val="0"/>
          <w:marBottom w:val="0"/>
          <w:divBdr>
            <w:top w:val="none" w:sz="0" w:space="0" w:color="auto"/>
            <w:left w:val="none" w:sz="0" w:space="0" w:color="auto"/>
            <w:bottom w:val="none" w:sz="0" w:space="0" w:color="auto"/>
            <w:right w:val="none" w:sz="0" w:space="0" w:color="auto"/>
          </w:divBdr>
        </w:div>
        <w:div w:id="410203878">
          <w:marLeft w:val="0"/>
          <w:marRight w:val="0"/>
          <w:marTop w:val="0"/>
          <w:marBottom w:val="0"/>
          <w:divBdr>
            <w:top w:val="none" w:sz="0" w:space="0" w:color="auto"/>
            <w:left w:val="none" w:sz="0" w:space="0" w:color="auto"/>
            <w:bottom w:val="none" w:sz="0" w:space="0" w:color="auto"/>
            <w:right w:val="none" w:sz="0" w:space="0" w:color="auto"/>
          </w:divBdr>
        </w:div>
        <w:div w:id="931863567">
          <w:marLeft w:val="0"/>
          <w:marRight w:val="0"/>
          <w:marTop w:val="0"/>
          <w:marBottom w:val="0"/>
          <w:divBdr>
            <w:top w:val="none" w:sz="0" w:space="0" w:color="auto"/>
            <w:left w:val="none" w:sz="0" w:space="0" w:color="auto"/>
            <w:bottom w:val="none" w:sz="0" w:space="0" w:color="auto"/>
            <w:right w:val="none" w:sz="0" w:space="0" w:color="auto"/>
          </w:divBdr>
        </w:div>
        <w:div w:id="39943492">
          <w:marLeft w:val="0"/>
          <w:marRight w:val="0"/>
          <w:marTop w:val="0"/>
          <w:marBottom w:val="0"/>
          <w:divBdr>
            <w:top w:val="none" w:sz="0" w:space="0" w:color="auto"/>
            <w:left w:val="none" w:sz="0" w:space="0" w:color="auto"/>
            <w:bottom w:val="none" w:sz="0" w:space="0" w:color="auto"/>
            <w:right w:val="none" w:sz="0" w:space="0" w:color="auto"/>
          </w:divBdr>
        </w:div>
      </w:divsChild>
    </w:div>
    <w:div w:id="1634554034">
      <w:bodyDiv w:val="1"/>
      <w:marLeft w:val="0"/>
      <w:marRight w:val="0"/>
      <w:marTop w:val="0"/>
      <w:marBottom w:val="0"/>
      <w:divBdr>
        <w:top w:val="none" w:sz="0" w:space="0" w:color="auto"/>
        <w:left w:val="none" w:sz="0" w:space="0" w:color="auto"/>
        <w:bottom w:val="none" w:sz="0" w:space="0" w:color="auto"/>
        <w:right w:val="none" w:sz="0" w:space="0" w:color="auto"/>
      </w:divBdr>
    </w:div>
    <w:div w:id="166909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io.cuc.edu.co/handle/11323/5282" TargetMode="External"/><Relationship Id="rId13" Type="http://schemas.openxmlformats.org/officeDocument/2006/relationships/hyperlink" Target="https://revistas.unitru.edu.pe/index.php/PGM/article/view/149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spacio.uned.es/fez/eserv/tesisuned:ED-Pg-UniEuro-Amfernandez/FERNANDEZ_MENDEZ_Ana_Maria_Resumen.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umed.net/rev/caribe/2018/01/calidad-educacion-superior.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ositorio.unsa.edu.pe/items/4f9fb620-de11-4f04-a1d7-b57be4a49f50" TargetMode="External"/><Relationship Id="rId5" Type="http://schemas.openxmlformats.org/officeDocument/2006/relationships/webSettings" Target="webSettings.xml"/><Relationship Id="rId15" Type="http://schemas.openxmlformats.org/officeDocument/2006/relationships/hyperlink" Target="https://repositorio.unheval.edu.pe/handle/20.500.13080/7614" TargetMode="External"/><Relationship Id="rId10" Type="http://schemas.openxmlformats.org/officeDocument/2006/relationships/hyperlink" Target="https://www.scielo.cl/scielo.php?pid=S0718-50062021000400003&amp;script=sci_arttex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positorio.unprg.edu.pe/handle/20.500.12893/7647" TargetMode="External"/><Relationship Id="rId14" Type="http://schemas.openxmlformats.org/officeDocument/2006/relationships/hyperlink" Target="https://repositorio.uap.edu.pe/handle/20.500.12990/870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Jam06</b:Tag>
    <b:SourceType>Book</b:SourceType>
    <b:Guid>{08FBAA78-B42C-41FA-86FD-87EEAB7D61DC}</b:Guid>
    <b:Title>Desarrollo de la Participación Ciudadana en los Procesos de Control Social de la Gestión Municipal en el Distrito de Comas,Lima, Perú </b:Title>
    <b:Year>2006</b:Year>
    <b:Publisher>PONTIFICIA UNIVERSIDAD CATÓLICA DEL PERÚ </b:Publisher>
    <b:City>Lima</b:City>
    <b:Author>
      <b:Author>
        <b:NameList>
          <b:Person>
            <b:Last>James </b:Last>
            <b:First>N</b:First>
          </b:Person>
        </b:NameList>
      </b:Author>
    </b:Author>
    <b:RefOrder>2</b:RefOrder>
  </b:Source>
  <b:Source>
    <b:Tag>Ram13</b:Tag>
    <b:SourceType>Book</b:SourceType>
    <b:Guid>{F31F5639-8AB5-416B-B0C1-E346F4A7A823}</b:Guid>
    <b:Title>Factores que limitan la gestión de las políticas de desarrollo económico local en la municipalidad provincial de Abancay en el período 2007-2009</b:Title>
    <b:Year>2013</b:Year>
    <b:City>Lima</b:City>
    <b:Publisher>PUCP</b:Publisher>
    <b:Author>
      <b:Author>
        <b:NameList>
          <b:Person>
            <b:Last>Ramírez </b:Last>
            <b:First>S</b:First>
          </b:Person>
          <b:Person>
            <b:Last>Salgado</b:Last>
            <b:First>C</b:First>
          </b:Person>
          <b:Person>
            <b:Last>Huapaya</b:Last>
            <b:First>J</b:First>
          </b:Person>
        </b:NameList>
      </b:Author>
    </b:Author>
    <b:URL>http://hdl.handle.net/20.500.12404/4539</b:URL>
    <b:RefOrder>3</b:RefOrder>
  </b:Source>
  <b:Source>
    <b:Tag>Meg11</b:Tag>
    <b:SourceType>Book</b:SourceType>
    <b:Guid>{92CD8C24-A959-416C-BA98-12576CA87E57}</b:Guid>
    <b:Title>Propuesta de estrategias de calidad de servicio para mejorar la satisfacción del cliente de “Lima Expresa”, Lima.</b:Title>
    <b:Year>2011</b:Year>
    <b:City>Lima</b:City>
    <b:Publisher>Universidad señor de Sipan</b:Publisher>
    <b:URL>https://hdl.handle.net/20.500.12802/7839</b:URL>
    <b:Author>
      <b:Author>
        <b:NameList>
          <b:Person>
            <b:Last>Mego </b:Last>
            <b:First>O</b:First>
          </b:Person>
        </b:NameList>
      </b:Author>
    </b:Author>
    <b:RefOrder>4</b:RefOrder>
  </b:Source>
  <b:Source>
    <b:Tag>Tor13</b:Tag>
    <b:SourceType>Book</b:SourceType>
    <b:Guid>{230D4CDA-F767-4970-A773-3C38B23F9D61}</b:Guid>
    <b:Title>Estudio de Evaluación Biológica, para el Control del Nematodo de la Lesión Pratylenchuspenetrans, en el Cultivo del Manzano Bajo Condiciones de  Laboratorio y en Tomate Bajo Condiciones de Invernadero</b:Title>
    <b:Year>2013</b:Year>
    <b:City>Saltillo, Coahuila</b:City>
    <b:Publisher>México</b:Publisher>
    <b:Author>
      <b:Author>
        <b:NameList>
          <b:Person>
            <b:Last>Torres</b:Last>
            <b:First>J</b:First>
          </b:Person>
        </b:NameList>
      </b:Author>
    </b:Author>
    <b:URL>http://repositorio.uaaan.mx:8080/xmlui/bitstream/handle/123456789/3964/T20003%20%20TORRES%20RODRIGUEZ,%20JOSE%20FERMIN%20%20TESIS.pdf?sequence=1</b:URL>
    <b:RefOrder>5</b:RefOrder>
  </b:Source>
  <b:Source>
    <b:Tag>Lar00</b:Tag>
    <b:SourceType>Book</b:SourceType>
    <b:Guid>{E766A812-108E-4AAF-AE78-41D9208D1B30}</b:Guid>
    <b:Title>“Un modelo de Gerencia Pública Municipal” CAP</b:Title>
    <b:Year>2000</b:Year>
    <b:City>Puebla</b:City>
    <b:Publisher>México</b:Publisher>
    <b:Author>
      <b:Author>
        <b:NameList>
          <b:Person>
            <b:Last>Larracilla</b:Last>
            <b:First>A</b:First>
          </b:Person>
        </b:NameList>
      </b:Author>
    </b:Author>
    <b:URL>https://es.scribd.com/document/190602920/Tesis-Maestria-City-Manager-Adan-Larracilla-Marquez</b:URL>
    <b:RefOrder>6</b:RefOrder>
  </b:Source>
  <b:Source>
    <b:Tag>Del14</b:Tag>
    <b:SourceType>Book</b:SourceType>
    <b:Guid>{7498294A-285D-4103-9935-AE07C92BEE0C}</b:Guid>
    <b:Title>“Reforma Municipal y Capacidad de Gestión de los Gobiernos Municipales en México</b:Title>
    <b:Year>2014</b:Year>
    <b:City>México </b:City>
    <b:Author>
      <b:Author>
        <b:NameList>
          <b:Person>
            <b:Last>De la Torre</b:Last>
            <b:First>J</b:First>
          </b:Person>
        </b:NameList>
      </b:Author>
    </b:Author>
    <b:RefOrder>7</b:RefOrder>
  </b:Source>
  <b:Source>
    <b:Tag>San12</b:Tag>
    <b:SourceType>Book</b:SourceType>
    <b:Guid>{DB6A5733-A4B2-46E0-85B8-3C661482444C}</b:Guid>
    <b:Title>Instrumento de planificación de la Gestión Municipal chilena” </b:Title>
    <b:Year>2012</b:Year>
    <b:City> Chile</b:City>
    <b:Publisher>Universidad Austral de Chile</b:Publisher>
    <b:Author>
      <b:Author>
        <b:NameList>
          <b:Person>
            <b:Last>Santana </b:Last>
            <b:First>G</b:First>
          </b:Person>
        </b:NameList>
      </b:Author>
    </b:Author>
    <b:RefOrder>1</b:RefOrder>
  </b:Source>
  <b:Source>
    <b:Tag>Ram17</b:Tag>
    <b:SourceType>Book</b:SourceType>
    <b:Guid>{F47C46F6-18D4-4812-844C-F50E766CF72A}</b:Guid>
    <b:Title>La exigibilidad de los servicios municipales de prestación obligatoria” d</b:Title>
    <b:Year>2017</b:Year>
    <b:Publisher>Universidad Nacional de Educación a Distancia</b:Publisher>
    <b:Author>
      <b:Author>
        <b:NameList>
          <b:Person>
            <b:Last>Ramírez </b:Last>
            <b:First>C</b:First>
          </b:Person>
        </b:NameList>
      </b:Author>
    </b:Author>
    <b:RefOrder>8</b:RefOrder>
  </b:Source>
</b:Sources>
</file>

<file path=customXml/itemProps1.xml><?xml version="1.0" encoding="utf-8"?>
<ds:datastoreItem xmlns:ds="http://schemas.openxmlformats.org/officeDocument/2006/customXml" ds:itemID="{230E7C92-112B-40E4-BE0C-40E2AED7A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8382</Words>
  <Characters>46107</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Milagros Espinoza Quilca</dc:creator>
  <cp:keywords/>
  <dc:description/>
  <cp:lastModifiedBy>USER</cp:lastModifiedBy>
  <cp:revision>2</cp:revision>
  <cp:lastPrinted>2021-08-28T17:30:00Z</cp:lastPrinted>
  <dcterms:created xsi:type="dcterms:W3CDTF">2024-05-09T01:33:00Z</dcterms:created>
  <dcterms:modified xsi:type="dcterms:W3CDTF">2024-05-09T01:33:00Z</dcterms:modified>
</cp:coreProperties>
</file>